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36E45" w14:textId="77777777" w:rsidR="00925F4D" w:rsidRDefault="00925F4D">
      <w:pPr>
        <w:spacing w:line="1" w:lineRule="exact"/>
      </w:pPr>
    </w:p>
    <w:p w14:paraId="31EA06EA" w14:textId="77777777" w:rsidR="00925F4D" w:rsidRPr="007C1BD2" w:rsidRDefault="00071A53">
      <w:pPr>
        <w:pStyle w:val="Picturecaption0"/>
        <w:framePr w:w="4637" w:h="2750" w:hRule="exact" w:wrap="none" w:vAnchor="page" w:hAnchor="page" w:x="4536" w:y="3006"/>
        <w:shd w:val="clear" w:color="auto" w:fill="auto"/>
        <w:spacing w:line="233" w:lineRule="auto"/>
        <w:rPr>
          <w:sz w:val="58"/>
          <w:szCs w:val="58"/>
          <w:lang w:val="fr-FR"/>
        </w:rPr>
      </w:pPr>
      <w:r>
        <w:rPr>
          <w:b/>
          <w:bCs/>
          <w:sz w:val="58"/>
          <w:szCs w:val="58"/>
          <w:lang w:val="sl"/>
        </w:rPr>
        <w:t xml:space="preserve">Povezovanje </w:t>
      </w:r>
      <w:r>
        <w:rPr>
          <w:b/>
          <w:bCs/>
          <w:color w:val="EE333E"/>
          <w:sz w:val="58"/>
          <w:szCs w:val="58"/>
          <w:lang w:val="sl"/>
        </w:rPr>
        <w:t>točk</w:t>
      </w:r>
      <w:r>
        <w:rPr>
          <w:b/>
          <w:bCs/>
          <w:color w:val="939498"/>
          <w:sz w:val="58"/>
          <w:szCs w:val="58"/>
          <w:lang w:val="sl"/>
        </w:rPr>
        <w:t xml:space="preserve"> Letno poročilo 2022</w:t>
      </w:r>
    </w:p>
    <w:p w14:paraId="7A17FB2C" w14:textId="77777777" w:rsidR="00925F4D" w:rsidRPr="007C1BD2" w:rsidRDefault="00071A53">
      <w:pPr>
        <w:pStyle w:val="Picturecaption0"/>
        <w:framePr w:w="2592" w:h="1536" w:hRule="exact" w:wrap="none" w:vAnchor="page" w:hAnchor="page" w:x="4498" w:y="14128"/>
        <w:shd w:val="clear" w:color="auto" w:fill="auto"/>
        <w:spacing w:line="240" w:lineRule="auto"/>
        <w:rPr>
          <w:sz w:val="38"/>
          <w:szCs w:val="38"/>
          <w:lang w:val="fr-FR"/>
        </w:rPr>
      </w:pPr>
      <w:r>
        <w:rPr>
          <w:rFonts w:ascii="Verdana" w:eastAsia="Verdana" w:hAnsi="Verdana" w:cs="Verdana"/>
          <w:color w:val="646364"/>
          <w:sz w:val="38"/>
          <w:szCs w:val="38"/>
          <w:lang w:val="sl"/>
        </w:rPr>
        <w:t xml:space="preserve">Beaulieu </w:t>
      </w:r>
      <w:proofErr w:type="spellStart"/>
      <w:r>
        <w:rPr>
          <w:rFonts w:ascii="Verdana" w:eastAsia="Verdana" w:hAnsi="Verdana" w:cs="Verdana"/>
          <w:color w:val="646364"/>
          <w:sz w:val="38"/>
          <w:szCs w:val="38"/>
          <w:lang w:val="sl"/>
        </w:rPr>
        <w:t>International</w:t>
      </w:r>
      <w:proofErr w:type="spellEnd"/>
      <w:r>
        <w:rPr>
          <w:rFonts w:ascii="Verdana" w:eastAsia="Verdana" w:hAnsi="Verdana" w:cs="Verdana"/>
          <w:color w:val="646364"/>
          <w:sz w:val="38"/>
          <w:szCs w:val="38"/>
          <w:lang w:val="sl"/>
        </w:rPr>
        <w:t xml:space="preserve"> </w:t>
      </w:r>
      <w:proofErr w:type="spellStart"/>
      <w:r>
        <w:rPr>
          <w:rFonts w:ascii="Verdana" w:eastAsia="Verdana" w:hAnsi="Verdana" w:cs="Verdana"/>
          <w:color w:val="646364"/>
          <w:sz w:val="38"/>
          <w:szCs w:val="38"/>
          <w:lang w:val="sl"/>
        </w:rPr>
        <w:t>Group</w:t>
      </w:r>
      <w:proofErr w:type="spellEnd"/>
    </w:p>
    <w:p w14:paraId="050BC1B9" w14:textId="77777777" w:rsidR="00925F4D" w:rsidRPr="007C1BD2" w:rsidRDefault="00071A53">
      <w:pPr>
        <w:spacing w:line="1" w:lineRule="exact"/>
        <w:rPr>
          <w:lang w:val="fr-FR"/>
        </w:rPr>
        <w:sectPr w:rsidR="00925F4D" w:rsidRPr="007C1BD2">
          <w:pgSz w:w="12142" w:h="17375"/>
          <w:pgMar w:top="360" w:right="360" w:bottom="360" w:left="360" w:header="0" w:footer="3" w:gutter="0"/>
          <w:cols w:space="720"/>
          <w:noEndnote/>
          <w:docGrid w:linePitch="360"/>
        </w:sectPr>
      </w:pPr>
      <w:r>
        <w:rPr>
          <w:noProof/>
          <w:lang w:val="sl"/>
        </w:rPr>
        <w:drawing>
          <wp:anchor distT="0" distB="0" distL="0" distR="0" simplePos="0" relativeHeight="62914690" behindDoc="1" locked="0" layoutInCell="1" allowOverlap="1" wp14:anchorId="04D54D4F" wp14:editId="0603959C">
            <wp:simplePos x="0" y="0"/>
            <wp:positionH relativeFrom="page">
              <wp:posOffset>75565</wp:posOffset>
            </wp:positionH>
            <wp:positionV relativeFrom="page">
              <wp:posOffset>106680</wp:posOffset>
            </wp:positionV>
            <wp:extent cx="7559040" cy="10692130"/>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7559040" cy="10692130"/>
                    </a:xfrm>
                    <a:prstGeom prst="rect">
                      <a:avLst/>
                    </a:prstGeom>
                  </pic:spPr>
                </pic:pic>
              </a:graphicData>
            </a:graphic>
          </wp:anchor>
        </w:drawing>
      </w:r>
    </w:p>
    <w:p w14:paraId="2F1377B4" w14:textId="77777777" w:rsidR="00925F4D" w:rsidRPr="007C1BD2" w:rsidRDefault="00925F4D">
      <w:pPr>
        <w:spacing w:line="1" w:lineRule="exact"/>
        <w:rPr>
          <w:lang w:val="fr-FR"/>
        </w:rPr>
      </w:pPr>
    </w:p>
    <w:p w14:paraId="18E3EF49" w14:textId="77777777" w:rsidR="00925F4D" w:rsidRPr="007C1BD2" w:rsidRDefault="00071A53">
      <w:pPr>
        <w:spacing w:line="1" w:lineRule="exact"/>
        <w:rPr>
          <w:lang w:val="fr-FR"/>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691" behindDoc="1" locked="0" layoutInCell="1" allowOverlap="1" wp14:anchorId="528F4734" wp14:editId="5DAB854F">
            <wp:simplePos x="0" y="0"/>
            <wp:positionH relativeFrom="page">
              <wp:posOffset>151130</wp:posOffset>
            </wp:positionH>
            <wp:positionV relativeFrom="page">
              <wp:posOffset>107315</wp:posOffset>
            </wp:positionV>
            <wp:extent cx="15121255" cy="10692130"/>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8"/>
                    <a:stretch/>
                  </pic:blipFill>
                  <pic:spPr>
                    <a:xfrm>
                      <a:off x="0" y="0"/>
                      <a:ext cx="15121255" cy="10692130"/>
                    </a:xfrm>
                    <a:prstGeom prst="rect">
                      <a:avLst/>
                    </a:prstGeom>
                  </pic:spPr>
                </pic:pic>
              </a:graphicData>
            </a:graphic>
          </wp:anchor>
        </w:drawing>
      </w:r>
    </w:p>
    <w:p w14:paraId="7B5F9484" w14:textId="412581A0" w:rsidR="00925F4D" w:rsidRPr="007C1BD2" w:rsidRDefault="00E638C9">
      <w:pPr>
        <w:spacing w:line="1" w:lineRule="exact"/>
        <w:rPr>
          <w:lang w:val="fr-FR"/>
        </w:rPr>
      </w:pPr>
      <w:r>
        <w:rPr>
          <w:noProof/>
          <w:lang w:val="sl"/>
        </w:rPr>
        <w:lastRenderedPageBreak/>
        <w:drawing>
          <wp:anchor distT="0" distB="0" distL="0" distR="0" simplePos="0" relativeHeight="62914692" behindDoc="1" locked="0" layoutInCell="1" allowOverlap="1" wp14:anchorId="1826055D" wp14:editId="254C58A0">
            <wp:simplePos x="0" y="0"/>
            <wp:positionH relativeFrom="page">
              <wp:posOffset>196850</wp:posOffset>
            </wp:positionH>
            <wp:positionV relativeFrom="page">
              <wp:posOffset>106680</wp:posOffset>
            </wp:positionV>
            <wp:extent cx="15119350" cy="10693400"/>
            <wp:effectExtent l="0" t="0" r="0" b="0"/>
            <wp:wrapNone/>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9"/>
                    <a:stretch/>
                  </pic:blipFill>
                  <pic:spPr>
                    <a:xfrm>
                      <a:off x="0" y="0"/>
                      <a:ext cx="15119350" cy="10693400"/>
                    </a:xfrm>
                    <a:prstGeom prst="rect">
                      <a:avLst/>
                    </a:prstGeom>
                  </pic:spPr>
                </pic:pic>
              </a:graphicData>
            </a:graphic>
          </wp:anchor>
        </w:drawing>
      </w:r>
    </w:p>
    <w:p w14:paraId="1CD1735B" w14:textId="77777777" w:rsidR="00925F4D" w:rsidRPr="007C1BD2" w:rsidRDefault="00071A53">
      <w:pPr>
        <w:pStyle w:val="Picturecaption0"/>
        <w:framePr w:w="9262" w:h="1765" w:hRule="exact" w:wrap="none" w:vAnchor="page" w:hAnchor="page" w:x="1369" w:y="4035"/>
        <w:pBdr>
          <w:top w:val="single" w:sz="0" w:space="0" w:color="EF3040"/>
          <w:left w:val="single" w:sz="0" w:space="0" w:color="EF3040"/>
          <w:bottom w:val="single" w:sz="0" w:space="0" w:color="EF3040"/>
          <w:right w:val="single" w:sz="0" w:space="0" w:color="EF3040"/>
        </w:pBdr>
        <w:shd w:val="clear" w:color="auto" w:fill="EF3040"/>
        <w:spacing w:after="220" w:line="283" w:lineRule="auto"/>
        <w:jc w:val="both"/>
        <w:rPr>
          <w:lang w:val="fr-FR"/>
        </w:rPr>
      </w:pPr>
      <w:r>
        <w:rPr>
          <w:color w:val="FFFFFF"/>
          <w:lang w:val="sl"/>
        </w:rPr>
        <w:t>Spoštovani,</w:t>
      </w:r>
    </w:p>
    <w:p w14:paraId="2A433703" w14:textId="77777777" w:rsidR="00925F4D" w:rsidRPr="007C1BD2" w:rsidRDefault="00071A53">
      <w:pPr>
        <w:pStyle w:val="Picturecaption0"/>
        <w:framePr w:w="9262" w:h="1765" w:hRule="exact" w:wrap="none" w:vAnchor="page" w:hAnchor="page" w:x="1369" w:y="4035"/>
        <w:pBdr>
          <w:top w:val="single" w:sz="0" w:space="0" w:color="EF3040"/>
          <w:left w:val="single" w:sz="0" w:space="0" w:color="EF3040"/>
          <w:bottom w:val="single" w:sz="0" w:space="0" w:color="EF3040"/>
          <w:right w:val="single" w:sz="0" w:space="0" w:color="EF3040"/>
        </w:pBdr>
        <w:shd w:val="clear" w:color="auto" w:fill="EF3040"/>
        <w:spacing w:after="220" w:line="283" w:lineRule="auto"/>
        <w:jc w:val="both"/>
        <w:rPr>
          <w:lang w:val="fr-FR"/>
        </w:rPr>
      </w:pPr>
      <w:r>
        <w:rPr>
          <w:color w:val="FFFFFF"/>
          <w:lang w:val="sl"/>
        </w:rPr>
        <w:t>ni treba posebej poudarjati, da je bilo leto 2022 polno izzivov, zato bomo kar prešli k bistvu: s tem letnim poročilom želimo pokazati, da se je skupina B.I.G. iz velikoserijskega proizvajalca izdelkov preoblikovala v ponudnika rešitev z dodano vrednostjo.</w:t>
      </w:r>
    </w:p>
    <w:p w14:paraId="6FA23678" w14:textId="77777777" w:rsidR="00925F4D" w:rsidRPr="007C1BD2" w:rsidRDefault="00071A53">
      <w:pPr>
        <w:pStyle w:val="Picturecaption0"/>
        <w:framePr w:w="9262" w:h="1765" w:hRule="exact" w:wrap="none" w:vAnchor="page" w:hAnchor="page" w:x="1369" w:y="4035"/>
        <w:pBdr>
          <w:top w:val="single" w:sz="0" w:space="0" w:color="EF3040"/>
          <w:left w:val="single" w:sz="0" w:space="0" w:color="EF3040"/>
          <w:bottom w:val="single" w:sz="0" w:space="0" w:color="EF3040"/>
          <w:right w:val="single" w:sz="0" w:space="0" w:color="EF3040"/>
        </w:pBdr>
        <w:shd w:val="clear" w:color="auto" w:fill="EF3040"/>
        <w:spacing w:line="283" w:lineRule="auto"/>
        <w:rPr>
          <w:lang w:val="fr-FR"/>
        </w:rPr>
      </w:pPr>
      <w:r>
        <w:rPr>
          <w:color w:val="FFFFFF"/>
          <w:lang w:val="sl"/>
        </w:rPr>
        <w:t>Slišati je preprosto, vendar prehod še zdaleč ni enostaven. Potrebnih je bilo …</w:t>
      </w:r>
    </w:p>
    <w:p w14:paraId="3D108544" w14:textId="447877B8" w:rsidR="00925F4D" w:rsidRPr="007C1BD2" w:rsidRDefault="00071A53" w:rsidP="00E638C9">
      <w:pPr>
        <w:pStyle w:val="Picturecaption0"/>
        <w:framePr w:w="2794" w:h="789" w:hRule="exact" w:wrap="none" w:vAnchor="page" w:hAnchor="page" w:x="1014" w:y="7307"/>
        <w:pBdr>
          <w:top w:val="single" w:sz="0" w:space="0" w:color="EF3040"/>
          <w:left w:val="single" w:sz="0" w:space="0" w:color="EF3040"/>
          <w:bottom w:val="single" w:sz="0" w:space="0" w:color="EF3040"/>
          <w:right w:val="single" w:sz="0" w:space="0" w:color="EF3040"/>
        </w:pBdr>
        <w:shd w:val="clear" w:color="auto" w:fill="EF3040"/>
        <w:spacing w:line="283" w:lineRule="auto"/>
        <w:jc w:val="center"/>
        <w:rPr>
          <w:lang w:val="fr-FR"/>
        </w:rPr>
      </w:pPr>
      <w:r>
        <w:rPr>
          <w:color w:val="FFFFFF"/>
          <w:lang w:val="sl"/>
        </w:rPr>
        <w:t>tednov skrbnega</w:t>
      </w:r>
      <w:r w:rsidR="00E638C9">
        <w:rPr>
          <w:color w:val="FFFFFF"/>
          <w:lang w:val="sl"/>
        </w:rPr>
        <w:t xml:space="preserve"> </w:t>
      </w:r>
      <w:r>
        <w:rPr>
          <w:color w:val="FFFFFF"/>
          <w:lang w:val="sl"/>
        </w:rPr>
        <w:t xml:space="preserve">premisleka </w:t>
      </w:r>
      <w:r w:rsidR="00E638C9">
        <w:rPr>
          <w:color w:val="FFFFFF"/>
          <w:lang w:val="sl"/>
        </w:rPr>
        <w:br/>
      </w:r>
      <w:r>
        <w:rPr>
          <w:color w:val="FFFFFF"/>
          <w:lang w:val="sl"/>
        </w:rPr>
        <w:t>o možnostih optimizacije</w:t>
      </w:r>
      <w:r w:rsidR="00E638C9">
        <w:rPr>
          <w:color w:val="FFFFFF"/>
          <w:lang w:val="sl"/>
        </w:rPr>
        <w:t xml:space="preserve"> </w:t>
      </w:r>
      <w:r w:rsidR="00E638C9">
        <w:rPr>
          <w:color w:val="FFFFFF"/>
          <w:lang w:val="sl"/>
        </w:rPr>
        <w:br/>
      </w:r>
      <w:r>
        <w:rPr>
          <w:color w:val="FFFFFF"/>
          <w:lang w:val="sl"/>
        </w:rPr>
        <w:t>vrednosti za stranke</w:t>
      </w:r>
    </w:p>
    <w:p w14:paraId="3DD55C4B" w14:textId="77777777" w:rsidR="00925F4D" w:rsidRPr="007C1BD2" w:rsidRDefault="00071A53" w:rsidP="00E638C9">
      <w:pPr>
        <w:pStyle w:val="Picturecaption0"/>
        <w:framePr w:w="2281" w:h="794" w:hRule="exact" w:wrap="none" w:vAnchor="page" w:hAnchor="page" w:x="3652" w:y="7307"/>
        <w:pBdr>
          <w:top w:val="single" w:sz="0" w:space="0" w:color="EF3040"/>
          <w:left w:val="single" w:sz="0" w:space="0" w:color="EF3040"/>
          <w:bottom w:val="single" w:sz="0" w:space="0" w:color="EF3040"/>
          <w:right w:val="single" w:sz="0" w:space="0" w:color="EF3040"/>
        </w:pBdr>
        <w:shd w:val="clear" w:color="auto" w:fill="EF3040"/>
        <w:spacing w:line="283" w:lineRule="auto"/>
        <w:jc w:val="center"/>
        <w:rPr>
          <w:lang w:val="pl-PL"/>
        </w:rPr>
      </w:pPr>
      <w:r>
        <w:rPr>
          <w:color w:val="FFFFFF"/>
          <w:lang w:val="sl"/>
        </w:rPr>
        <w:t>dni prizadevanj za</w:t>
      </w:r>
      <w:r>
        <w:rPr>
          <w:color w:val="FFFFFF"/>
          <w:lang w:val="sl"/>
        </w:rPr>
        <w:br/>
        <w:t>pametnejše, preoblikovane</w:t>
      </w:r>
      <w:r>
        <w:rPr>
          <w:color w:val="FFFFFF"/>
          <w:lang w:val="sl"/>
        </w:rPr>
        <w:br/>
        <w:t>ponudbe</w:t>
      </w:r>
    </w:p>
    <w:p w14:paraId="3D4273E0" w14:textId="77777777" w:rsidR="00925F4D" w:rsidRPr="007C1BD2" w:rsidRDefault="00071A53" w:rsidP="00E638C9">
      <w:pPr>
        <w:pStyle w:val="Picturecaption0"/>
        <w:framePr w:w="2566" w:h="789" w:hRule="exact" w:wrap="none" w:vAnchor="page" w:hAnchor="page" w:x="6004" w:y="7307"/>
        <w:pBdr>
          <w:top w:val="single" w:sz="0" w:space="0" w:color="EF3040"/>
          <w:left w:val="single" w:sz="0" w:space="0" w:color="EF3040"/>
          <w:bottom w:val="single" w:sz="0" w:space="0" w:color="EF3040"/>
          <w:right w:val="single" w:sz="0" w:space="0" w:color="EF3040"/>
        </w:pBdr>
        <w:shd w:val="clear" w:color="auto" w:fill="EF3040"/>
        <w:spacing w:line="283" w:lineRule="auto"/>
        <w:jc w:val="center"/>
        <w:rPr>
          <w:lang w:val="pl-PL"/>
        </w:rPr>
      </w:pPr>
      <w:r>
        <w:rPr>
          <w:color w:val="FFFFFF"/>
          <w:lang w:val="sl"/>
        </w:rPr>
        <w:t>ur razmisleka o širjenju</w:t>
      </w:r>
      <w:r>
        <w:rPr>
          <w:color w:val="FFFFFF"/>
          <w:lang w:val="sl"/>
        </w:rPr>
        <w:br/>
        <w:t>distribucije za zagotavljanj boljših</w:t>
      </w:r>
      <w:r>
        <w:rPr>
          <w:color w:val="FFFFFF"/>
          <w:lang w:val="sl"/>
        </w:rPr>
        <w:br/>
        <w:t>storitev za vse</w:t>
      </w:r>
    </w:p>
    <w:p w14:paraId="39642EEB" w14:textId="77777777" w:rsidR="00925F4D" w:rsidRPr="007C1BD2" w:rsidRDefault="00071A53" w:rsidP="00E638C9">
      <w:pPr>
        <w:pStyle w:val="Picturecaption0"/>
        <w:framePr w:w="2053" w:h="789" w:hRule="exact" w:wrap="none" w:vAnchor="page" w:hAnchor="page" w:x="8598" w:y="7302"/>
        <w:pBdr>
          <w:top w:val="single" w:sz="0" w:space="0" w:color="EF3040"/>
          <w:left w:val="single" w:sz="0" w:space="0" w:color="EF3040"/>
          <w:bottom w:val="single" w:sz="0" w:space="0" w:color="EF3040"/>
          <w:right w:val="single" w:sz="0" w:space="0" w:color="EF3040"/>
        </w:pBdr>
        <w:shd w:val="clear" w:color="auto" w:fill="EF3040"/>
        <w:spacing w:line="283" w:lineRule="auto"/>
        <w:jc w:val="center"/>
        <w:rPr>
          <w:lang w:val="pl-PL"/>
        </w:rPr>
      </w:pPr>
      <w:r>
        <w:rPr>
          <w:color w:val="FFFFFF"/>
          <w:lang w:val="sl"/>
        </w:rPr>
        <w:t>minut za</w:t>
      </w:r>
      <w:r>
        <w:rPr>
          <w:color w:val="FFFFFF"/>
          <w:lang w:val="sl"/>
        </w:rPr>
        <w:br/>
        <w:t>odločitev za</w:t>
      </w:r>
      <w:r>
        <w:rPr>
          <w:color w:val="FFFFFF"/>
          <w:lang w:val="sl"/>
        </w:rPr>
        <w:br/>
        <w:t>bolj trajnostno prihodnost</w:t>
      </w:r>
    </w:p>
    <w:p w14:paraId="5368BF57" w14:textId="77777777" w:rsidR="00925F4D" w:rsidRPr="007C1BD2" w:rsidRDefault="00071A53" w:rsidP="00E638C9">
      <w:pPr>
        <w:pStyle w:val="Picturecaption0"/>
        <w:framePr w:w="9262" w:h="4421" w:hRule="exact" w:wrap="none" w:vAnchor="page" w:hAnchor="page" w:x="1369" w:y="8355"/>
        <w:pBdr>
          <w:top w:val="single" w:sz="0" w:space="0" w:color="EF3040"/>
          <w:left w:val="single" w:sz="0" w:space="0" w:color="EF3040"/>
          <w:bottom w:val="single" w:sz="0" w:space="0" w:color="EF3040"/>
          <w:right w:val="single" w:sz="0" w:space="0" w:color="EF3040"/>
        </w:pBdr>
        <w:shd w:val="clear" w:color="auto" w:fill="EF3040"/>
        <w:spacing w:after="240"/>
        <w:jc w:val="both"/>
        <w:rPr>
          <w:lang w:val="sl"/>
        </w:rPr>
      </w:pPr>
      <w:r>
        <w:rPr>
          <w:color w:val="FFFFFF"/>
          <w:lang w:val="sl"/>
        </w:rPr>
        <w:t xml:space="preserve">Z drugimi besedami, v letu 2022 je šlo za </w:t>
      </w:r>
      <w:r>
        <w:rPr>
          <w:rFonts w:ascii="Arial" w:hAnsi="Arial"/>
          <w:b/>
          <w:bCs/>
          <w:color w:val="FFFFFF"/>
          <w:sz w:val="19"/>
          <w:szCs w:val="19"/>
          <w:lang w:val="sl"/>
        </w:rPr>
        <w:t>povezovanje pravih točk</w:t>
      </w:r>
      <w:r>
        <w:rPr>
          <w:rFonts w:ascii="Arial" w:hAnsi="Arial"/>
          <w:color w:val="FFFFFF"/>
          <w:sz w:val="19"/>
          <w:szCs w:val="19"/>
          <w:lang w:val="sl"/>
        </w:rPr>
        <w:t xml:space="preserve">, </w:t>
      </w:r>
      <w:r>
        <w:rPr>
          <w:color w:val="FFFFFF"/>
          <w:lang w:val="sl"/>
        </w:rPr>
        <w:t>da bi uresničili svoje poslanstvo in namen. Da si boste ob branju tega poročila lažje zapomnili to osrednjo idejo, smo prave točke poudarili tako, da smo strani preluknjali.</w:t>
      </w:r>
    </w:p>
    <w:p w14:paraId="748161DE" w14:textId="77777777" w:rsidR="00925F4D" w:rsidRPr="007C1BD2" w:rsidRDefault="00071A53" w:rsidP="00E638C9">
      <w:pPr>
        <w:pStyle w:val="Picturecaption0"/>
        <w:framePr w:w="9262" w:h="4421" w:hRule="exact" w:wrap="none" w:vAnchor="page" w:hAnchor="page" w:x="1369" w:y="8355"/>
        <w:pBdr>
          <w:top w:val="single" w:sz="0" w:space="0" w:color="EF3040"/>
          <w:left w:val="single" w:sz="0" w:space="0" w:color="EF3040"/>
          <w:bottom w:val="single" w:sz="0" w:space="0" w:color="EF3040"/>
          <w:right w:val="single" w:sz="0" w:space="0" w:color="EF3040"/>
        </w:pBdr>
        <w:shd w:val="clear" w:color="auto" w:fill="EF3040"/>
        <w:spacing w:after="240"/>
        <w:jc w:val="both"/>
        <w:rPr>
          <w:lang w:val="pl-PL"/>
        </w:rPr>
      </w:pPr>
      <w:r>
        <w:rPr>
          <w:color w:val="FFFFFF"/>
          <w:lang w:val="sl"/>
        </w:rPr>
        <w:t>Rezultat: tukaj smo, da ostanemo in rastemo. Ne samo za naše stranke po vsem svetu, temveč tudi za naše zaposlene. Z raznoliko ponudbo polimerov, inženirskih in talnih rešitev ter poslovanjem v številnih državah ima skupina B.I.G. trdne temelje, vendar so za pravo stabilnost potrebni zavzeti in predani zaposleni. Oni so tisti, ki stalno iščejo prave točke, ki jih je treba povezati. Za nas je bilo leto 2022 uspešno, za kar se moramo zahvaliti našim 4907 zaposlenim.</w:t>
      </w:r>
    </w:p>
    <w:p w14:paraId="229465C1" w14:textId="77777777" w:rsidR="00925F4D" w:rsidRPr="007C1BD2" w:rsidRDefault="00071A53" w:rsidP="00E638C9">
      <w:pPr>
        <w:pStyle w:val="Picturecaption0"/>
        <w:framePr w:w="9262" w:h="4421" w:hRule="exact" w:wrap="none" w:vAnchor="page" w:hAnchor="page" w:x="1369" w:y="8355"/>
        <w:pBdr>
          <w:top w:val="single" w:sz="0" w:space="0" w:color="EF3040"/>
          <w:left w:val="single" w:sz="0" w:space="0" w:color="EF3040"/>
          <w:bottom w:val="single" w:sz="0" w:space="0" w:color="EF3040"/>
          <w:right w:val="single" w:sz="0" w:space="0" w:color="EF3040"/>
        </w:pBdr>
        <w:shd w:val="clear" w:color="auto" w:fill="EF3040"/>
        <w:spacing w:after="240"/>
        <w:jc w:val="both"/>
        <w:rPr>
          <w:lang w:val="pl-PL"/>
        </w:rPr>
      </w:pPr>
      <w:r>
        <w:rPr>
          <w:color w:val="FFFFFF"/>
          <w:lang w:val="sl"/>
        </w:rPr>
        <w:t>Spoznajte prenovljeno skupino B.I.G.!</w:t>
      </w:r>
    </w:p>
    <w:p w14:paraId="32106A5E" w14:textId="77777777" w:rsidR="00925F4D" w:rsidRPr="007C1BD2" w:rsidRDefault="00071A53" w:rsidP="00E638C9">
      <w:pPr>
        <w:pStyle w:val="Picturecaption0"/>
        <w:framePr w:w="9262" w:h="4421" w:hRule="exact" w:wrap="none" w:vAnchor="page" w:hAnchor="page" w:x="1369" w:y="8355"/>
        <w:pBdr>
          <w:top w:val="single" w:sz="0" w:space="0" w:color="EF3040"/>
          <w:left w:val="single" w:sz="0" w:space="0" w:color="EF3040"/>
          <w:bottom w:val="single" w:sz="0" w:space="0" w:color="EF3040"/>
          <w:right w:val="single" w:sz="0" w:space="0" w:color="EF3040"/>
        </w:pBdr>
        <w:shd w:val="clear" w:color="auto" w:fill="EF3040"/>
        <w:spacing w:after="240"/>
        <w:rPr>
          <w:lang w:val="pl-PL"/>
        </w:rPr>
      </w:pPr>
      <w:r>
        <w:rPr>
          <w:color w:val="FFFFFF"/>
          <w:lang w:val="sl"/>
        </w:rPr>
        <w:t>Posredujte svoje povratne informacije, razširite novice, poiščite navdih za sodelovanje, predvsem pa: uživajte v branju.</w:t>
      </w:r>
    </w:p>
    <w:p w14:paraId="3ACD560A" w14:textId="77777777" w:rsidR="00925F4D" w:rsidRPr="007C1BD2" w:rsidRDefault="00071A53" w:rsidP="00E638C9">
      <w:pPr>
        <w:pStyle w:val="Picturecaption0"/>
        <w:framePr w:w="9262" w:h="4421" w:hRule="exact" w:wrap="none" w:vAnchor="page" w:hAnchor="page" w:x="1369" w:y="8355"/>
        <w:pBdr>
          <w:top w:val="single" w:sz="0" w:space="0" w:color="EF3040"/>
          <w:left w:val="single" w:sz="0" w:space="0" w:color="EF3040"/>
          <w:bottom w:val="single" w:sz="0" w:space="0" w:color="EF3040"/>
          <w:right w:val="single" w:sz="0" w:space="0" w:color="EF3040"/>
        </w:pBdr>
        <w:shd w:val="clear" w:color="auto" w:fill="EF3040"/>
        <w:rPr>
          <w:lang w:val="pl-PL"/>
        </w:rPr>
      </w:pPr>
      <w:r>
        <w:rPr>
          <w:color w:val="FFFFFF"/>
          <w:lang w:val="sl"/>
        </w:rPr>
        <w:t>Upravni odbor</w:t>
      </w:r>
    </w:p>
    <w:p w14:paraId="726A98D1" w14:textId="77777777" w:rsidR="00925F4D" w:rsidRPr="007C1BD2" w:rsidRDefault="00071A53" w:rsidP="00E638C9">
      <w:pPr>
        <w:pStyle w:val="Picturecaption0"/>
        <w:framePr w:w="3416" w:h="962" w:hRule="exact" w:wrap="none" w:vAnchor="page" w:hAnchor="page" w:x="18482" w:y="4663"/>
        <w:shd w:val="clear" w:color="auto" w:fill="auto"/>
        <w:spacing w:after="180" w:line="240" w:lineRule="auto"/>
        <w:rPr>
          <w:sz w:val="36"/>
          <w:szCs w:val="36"/>
          <w:lang w:val="pl-PL"/>
        </w:rPr>
      </w:pPr>
      <w:r>
        <w:rPr>
          <w:rFonts w:ascii="Verdana" w:eastAsia="Verdana" w:hAnsi="Verdana" w:cs="Verdana"/>
          <w:color w:val="EE333E"/>
          <w:sz w:val="36"/>
          <w:szCs w:val="36"/>
          <w:lang w:val="sl"/>
        </w:rPr>
        <w:t>Naš namen</w:t>
      </w:r>
    </w:p>
    <w:p w14:paraId="7E758C4C" w14:textId="77777777" w:rsidR="00925F4D" w:rsidRPr="007C1BD2" w:rsidRDefault="00071A53" w:rsidP="00E638C9">
      <w:pPr>
        <w:pStyle w:val="Picturecaption0"/>
        <w:framePr w:w="3416" w:h="962" w:hRule="exact" w:wrap="none" w:vAnchor="page" w:hAnchor="page" w:x="18482" w:y="4663"/>
        <w:shd w:val="clear" w:color="auto" w:fill="auto"/>
        <w:spacing w:line="240" w:lineRule="auto"/>
        <w:rPr>
          <w:lang w:val="pl-PL"/>
        </w:rPr>
      </w:pPr>
      <w:r>
        <w:rPr>
          <w:lang w:val="sl"/>
        </w:rPr>
        <w:t>Skupaj oblikujemo trajnostno življenje.</w:t>
      </w:r>
    </w:p>
    <w:p w14:paraId="7E9441E8" w14:textId="77777777" w:rsidR="00925F4D" w:rsidRPr="007C1BD2" w:rsidRDefault="00071A53">
      <w:pPr>
        <w:pStyle w:val="Picturecaption0"/>
        <w:framePr w:w="5387" w:h="1904" w:hRule="exact" w:wrap="none" w:vAnchor="page" w:hAnchor="page" w:x="14430" w:y="12990"/>
        <w:shd w:val="clear" w:color="auto" w:fill="auto"/>
        <w:spacing w:after="220" w:line="240" w:lineRule="auto"/>
        <w:rPr>
          <w:sz w:val="36"/>
          <w:szCs w:val="36"/>
          <w:lang w:val="pl-PL"/>
        </w:rPr>
      </w:pPr>
      <w:r>
        <w:rPr>
          <w:rFonts w:ascii="Verdana" w:eastAsia="Verdana" w:hAnsi="Verdana" w:cs="Verdana"/>
          <w:color w:val="EE333E"/>
          <w:sz w:val="36"/>
          <w:szCs w:val="36"/>
          <w:lang w:val="sl"/>
        </w:rPr>
        <w:t>Naše poslanstvo</w:t>
      </w:r>
    </w:p>
    <w:p w14:paraId="18B15CB1" w14:textId="77777777" w:rsidR="00925F4D" w:rsidRPr="007C1BD2" w:rsidRDefault="00071A53">
      <w:pPr>
        <w:pStyle w:val="Picturecaption0"/>
        <w:framePr w:w="5387" w:h="1904" w:hRule="exact" w:wrap="none" w:vAnchor="page" w:hAnchor="page" w:x="14430" w:y="12990"/>
        <w:shd w:val="clear" w:color="auto" w:fill="auto"/>
        <w:jc w:val="both"/>
        <w:rPr>
          <w:lang w:val="pl-PL"/>
        </w:rPr>
      </w:pPr>
      <w:r>
        <w:rPr>
          <w:lang w:val="sl"/>
        </w:rPr>
        <w:t xml:space="preserve">Skupina Beaulieu </w:t>
      </w:r>
      <w:proofErr w:type="spellStart"/>
      <w:r>
        <w:rPr>
          <w:lang w:val="sl"/>
        </w:rPr>
        <w:t>International</w:t>
      </w:r>
      <w:proofErr w:type="spellEnd"/>
      <w:r>
        <w:rPr>
          <w:lang w:val="sl"/>
        </w:rPr>
        <w:t xml:space="preserve"> </w:t>
      </w:r>
      <w:proofErr w:type="spellStart"/>
      <w:r>
        <w:rPr>
          <w:lang w:val="sl"/>
        </w:rPr>
        <w:t>Group</w:t>
      </w:r>
      <w:proofErr w:type="spellEnd"/>
      <w:r>
        <w:rPr>
          <w:lang w:val="sl"/>
        </w:rPr>
        <w:t xml:space="preserve"> kot globalno družinsko podjetje na inovativen, podjetniški in trajnostno naravnan način razvija in soustvarja talne in materialne rešitve za izboljšanje kakovosti življenja in dela vseh generacij.</w:t>
      </w:r>
    </w:p>
    <w:p w14:paraId="673DAC12" w14:textId="77777777" w:rsidR="00925F4D" w:rsidRPr="007C1BD2" w:rsidRDefault="00071A53">
      <w:pPr>
        <w:pStyle w:val="Picturecaption0"/>
        <w:framePr w:wrap="none" w:vAnchor="page" w:hAnchor="page" w:x="13774" w:y="16201"/>
        <w:shd w:val="clear" w:color="auto" w:fill="auto"/>
        <w:spacing w:line="240" w:lineRule="auto"/>
        <w:rPr>
          <w:sz w:val="15"/>
          <w:szCs w:val="15"/>
          <w:lang w:val="pl-P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43FF0A1A" w14:textId="71D2DAEC" w:rsidR="00925F4D" w:rsidRPr="007C1BD2" w:rsidRDefault="00925F4D">
      <w:pPr>
        <w:spacing w:line="1" w:lineRule="exact"/>
        <w:rPr>
          <w:lang w:val="pl-PL"/>
        </w:rPr>
        <w:sectPr w:rsidR="00925F4D" w:rsidRPr="007C1BD2">
          <w:pgSz w:w="24289" w:h="17376" w:orient="landscape"/>
          <w:pgMar w:top="360" w:right="360" w:bottom="360" w:left="360" w:header="0" w:footer="3" w:gutter="0"/>
          <w:cols w:space="720"/>
          <w:noEndnote/>
          <w:docGrid w:linePitch="360"/>
        </w:sectPr>
      </w:pPr>
    </w:p>
    <w:p w14:paraId="2A335FF0" w14:textId="77777777" w:rsidR="00925F4D" w:rsidRPr="007C1BD2" w:rsidRDefault="00925F4D">
      <w:pPr>
        <w:spacing w:line="1" w:lineRule="exact"/>
        <w:rPr>
          <w:lang w:val="pl-PL"/>
        </w:rPr>
      </w:pPr>
    </w:p>
    <w:p w14:paraId="0FF44186" w14:textId="77777777" w:rsidR="00925F4D" w:rsidRPr="007C1BD2" w:rsidRDefault="00071A53" w:rsidP="00E638C9">
      <w:pPr>
        <w:pStyle w:val="Picturecaption0"/>
        <w:framePr w:w="7728" w:h="7828" w:hRule="exact" w:wrap="none" w:vAnchor="page" w:hAnchor="page" w:x="1391" w:y="5547"/>
        <w:shd w:val="clear" w:color="auto" w:fill="auto"/>
        <w:spacing w:line="600" w:lineRule="auto"/>
        <w:rPr>
          <w:sz w:val="32"/>
          <w:szCs w:val="32"/>
          <w:lang w:val="pl-PL"/>
        </w:rPr>
      </w:pPr>
      <w:r w:rsidRPr="00E638C9">
        <w:rPr>
          <w:rFonts w:ascii="Verdana" w:eastAsia="Verdana" w:hAnsi="Verdana" w:cs="Verdana"/>
          <w:color w:val="FFFFFF"/>
          <w:sz w:val="32"/>
          <w:szCs w:val="32"/>
          <w:lang w:val="sl"/>
        </w:rPr>
        <w:t>Skupina B.I.G. v pregledu</w:t>
      </w:r>
    </w:p>
    <w:p w14:paraId="0F64470F" w14:textId="77777777" w:rsidR="00E638C9" w:rsidRDefault="00071A53" w:rsidP="00E638C9">
      <w:pPr>
        <w:pStyle w:val="Picturecaption0"/>
        <w:framePr w:w="7728" w:h="7828" w:hRule="exact" w:wrap="none" w:vAnchor="page" w:hAnchor="page" w:x="1391" w:y="5547"/>
        <w:shd w:val="clear" w:color="auto" w:fill="auto"/>
        <w:spacing w:line="600" w:lineRule="auto"/>
        <w:rPr>
          <w:rFonts w:ascii="Verdana" w:eastAsia="Verdana" w:hAnsi="Verdana" w:cs="Verdana"/>
          <w:color w:val="FFFFFF"/>
          <w:sz w:val="32"/>
          <w:szCs w:val="32"/>
          <w:lang w:val="sl"/>
        </w:rPr>
      </w:pPr>
      <w:r w:rsidRPr="00E638C9">
        <w:rPr>
          <w:rFonts w:ascii="Verdana" w:eastAsia="Verdana" w:hAnsi="Verdana" w:cs="Verdana"/>
          <w:color w:val="FFFFFF"/>
          <w:sz w:val="32"/>
          <w:szCs w:val="32"/>
          <w:lang w:val="sl"/>
        </w:rPr>
        <w:t>Kako povezujemo točke</w:t>
      </w:r>
    </w:p>
    <w:p w14:paraId="28826229" w14:textId="2A580FD6" w:rsidR="00925F4D" w:rsidRPr="007C1BD2" w:rsidRDefault="00071A53" w:rsidP="00E638C9">
      <w:pPr>
        <w:pStyle w:val="Picturecaption0"/>
        <w:framePr w:w="7728" w:h="7828" w:hRule="exact" w:wrap="none" w:vAnchor="page" w:hAnchor="page" w:x="1391" w:y="5547"/>
        <w:shd w:val="clear" w:color="auto" w:fill="auto"/>
        <w:spacing w:line="600" w:lineRule="auto"/>
        <w:rPr>
          <w:sz w:val="32"/>
          <w:szCs w:val="32"/>
          <w:lang w:val="pl-PL"/>
        </w:rPr>
      </w:pPr>
      <w:r w:rsidRPr="00E638C9">
        <w:rPr>
          <w:rFonts w:ascii="Verdana" w:eastAsia="Verdana" w:hAnsi="Verdana" w:cs="Verdana"/>
          <w:color w:val="FFFFFF"/>
          <w:sz w:val="32"/>
          <w:szCs w:val="32"/>
          <w:lang w:val="sl"/>
        </w:rPr>
        <w:t>Mejniki</w:t>
      </w:r>
    </w:p>
    <w:p w14:paraId="2CFC8661" w14:textId="77777777" w:rsidR="00925F4D" w:rsidRPr="007C1BD2" w:rsidRDefault="00071A53" w:rsidP="00E638C9">
      <w:pPr>
        <w:pStyle w:val="Picturecaption0"/>
        <w:framePr w:w="7728" w:h="7828" w:hRule="exact" w:wrap="none" w:vAnchor="page" w:hAnchor="page" w:x="1391" w:y="5547"/>
        <w:shd w:val="clear" w:color="auto" w:fill="auto"/>
        <w:spacing w:line="600" w:lineRule="auto"/>
        <w:rPr>
          <w:sz w:val="32"/>
          <w:szCs w:val="32"/>
          <w:lang w:val="pl-PL"/>
        </w:rPr>
      </w:pPr>
      <w:r w:rsidRPr="00E638C9">
        <w:rPr>
          <w:rFonts w:ascii="Verdana" w:eastAsia="Verdana" w:hAnsi="Verdana" w:cs="Verdana"/>
          <w:color w:val="FFFFFF"/>
          <w:sz w:val="32"/>
          <w:szCs w:val="32"/>
          <w:lang w:val="sl"/>
        </w:rPr>
        <w:t>1. poglavje – Naše poslovne enote</w:t>
      </w:r>
    </w:p>
    <w:p w14:paraId="6EBBF5A7" w14:textId="70295DFC" w:rsidR="00925F4D" w:rsidRDefault="00071A53" w:rsidP="00E638C9">
      <w:pPr>
        <w:pStyle w:val="Picturecaption0"/>
        <w:framePr w:w="7728" w:h="7828" w:hRule="exact" w:wrap="none" w:vAnchor="page" w:hAnchor="page" w:x="1391" w:y="5547"/>
        <w:shd w:val="clear" w:color="auto" w:fill="auto"/>
        <w:spacing w:line="240" w:lineRule="auto"/>
        <w:rPr>
          <w:rFonts w:ascii="Verdana" w:eastAsia="Verdana" w:hAnsi="Verdana" w:cs="Verdana"/>
          <w:color w:val="FFFFFF"/>
          <w:sz w:val="32"/>
          <w:szCs w:val="32"/>
          <w:lang w:val="sl"/>
        </w:rPr>
      </w:pPr>
      <w:r w:rsidRPr="00E638C9">
        <w:rPr>
          <w:rFonts w:ascii="Verdana" w:eastAsia="Verdana" w:hAnsi="Verdana" w:cs="Verdana"/>
          <w:color w:val="FFFFFF"/>
          <w:sz w:val="32"/>
          <w:szCs w:val="32"/>
          <w:lang w:val="sl"/>
        </w:rPr>
        <w:t xml:space="preserve">2. poglavje – Mednarodni vidiki </w:t>
      </w:r>
      <w:r w:rsidR="00E638C9">
        <w:rPr>
          <w:rFonts w:ascii="Verdana" w:eastAsia="Verdana" w:hAnsi="Verdana" w:cs="Verdana"/>
          <w:color w:val="FFFFFF"/>
          <w:sz w:val="32"/>
          <w:szCs w:val="32"/>
          <w:lang w:val="sl"/>
        </w:rPr>
        <w:br/>
      </w:r>
      <w:r w:rsidRPr="00E638C9">
        <w:rPr>
          <w:rFonts w:ascii="Verdana" w:eastAsia="Verdana" w:hAnsi="Verdana" w:cs="Verdana"/>
          <w:color w:val="FFFFFF"/>
          <w:sz w:val="32"/>
          <w:szCs w:val="32"/>
          <w:lang w:val="sl"/>
        </w:rPr>
        <w:t>v skupini B.I.G.</w:t>
      </w:r>
    </w:p>
    <w:p w14:paraId="100AD1D7" w14:textId="77777777" w:rsidR="00E638C9" w:rsidRPr="007C1BD2" w:rsidRDefault="00E638C9" w:rsidP="00E638C9">
      <w:pPr>
        <w:pStyle w:val="Picturecaption0"/>
        <w:framePr w:w="7728" w:h="7828" w:hRule="exact" w:wrap="none" w:vAnchor="page" w:hAnchor="page" w:x="1391" w:y="5547"/>
        <w:shd w:val="clear" w:color="auto" w:fill="auto"/>
        <w:spacing w:line="240" w:lineRule="auto"/>
        <w:rPr>
          <w:sz w:val="32"/>
          <w:szCs w:val="32"/>
          <w:lang w:val="pl-PL"/>
        </w:rPr>
      </w:pPr>
    </w:p>
    <w:p w14:paraId="3BCBED45" w14:textId="77777777" w:rsidR="00925F4D" w:rsidRPr="007C1BD2" w:rsidRDefault="00071A53" w:rsidP="00E638C9">
      <w:pPr>
        <w:pStyle w:val="Picturecaption0"/>
        <w:framePr w:w="7728" w:h="7828" w:hRule="exact" w:wrap="none" w:vAnchor="page" w:hAnchor="page" w:x="1391" w:y="5547"/>
        <w:shd w:val="clear" w:color="auto" w:fill="auto"/>
        <w:spacing w:line="600" w:lineRule="auto"/>
        <w:rPr>
          <w:sz w:val="32"/>
          <w:szCs w:val="32"/>
          <w:lang w:val="pl-PL"/>
        </w:rPr>
      </w:pPr>
      <w:r w:rsidRPr="00E638C9">
        <w:rPr>
          <w:rFonts w:ascii="Verdana" w:eastAsia="Verdana" w:hAnsi="Verdana" w:cs="Verdana"/>
          <w:color w:val="FFFFFF"/>
          <w:sz w:val="32"/>
          <w:szCs w:val="32"/>
          <w:lang w:val="sl"/>
        </w:rPr>
        <w:t>3. poglavje – Upravljanje</w:t>
      </w:r>
    </w:p>
    <w:p w14:paraId="195A5599" w14:textId="77777777" w:rsidR="00925F4D" w:rsidRPr="007C1BD2" w:rsidRDefault="00071A53" w:rsidP="00E638C9">
      <w:pPr>
        <w:pStyle w:val="Picturecaption0"/>
        <w:framePr w:w="7728" w:h="7828" w:hRule="exact" w:wrap="none" w:vAnchor="page" w:hAnchor="page" w:x="1391" w:y="5547"/>
        <w:shd w:val="clear" w:color="auto" w:fill="auto"/>
        <w:spacing w:line="600" w:lineRule="auto"/>
        <w:rPr>
          <w:sz w:val="32"/>
          <w:szCs w:val="32"/>
          <w:lang w:val="pl-PL"/>
        </w:rPr>
      </w:pPr>
      <w:r w:rsidRPr="00E638C9">
        <w:rPr>
          <w:rFonts w:ascii="Verdana" w:eastAsia="Verdana" w:hAnsi="Verdana" w:cs="Verdana"/>
          <w:color w:val="FFFFFF"/>
          <w:sz w:val="32"/>
          <w:szCs w:val="32"/>
          <w:lang w:val="sl"/>
        </w:rPr>
        <w:t>4. poglavje – Računovodsko poročilo</w:t>
      </w:r>
    </w:p>
    <w:p w14:paraId="399286C7" w14:textId="77777777" w:rsidR="00925F4D" w:rsidRPr="007C1BD2" w:rsidRDefault="00071A53">
      <w:pPr>
        <w:pStyle w:val="Picturecaption0"/>
        <w:framePr w:wrap="none" w:vAnchor="page" w:hAnchor="page" w:x="13823" w:y="4336"/>
        <w:shd w:val="clear" w:color="auto" w:fill="auto"/>
        <w:spacing w:line="240" w:lineRule="auto"/>
        <w:rPr>
          <w:sz w:val="36"/>
          <w:szCs w:val="36"/>
          <w:lang w:val="pl-PL"/>
        </w:rPr>
      </w:pPr>
      <w:r>
        <w:rPr>
          <w:rFonts w:ascii="Verdana" w:eastAsia="Verdana" w:hAnsi="Verdana" w:cs="Verdana"/>
          <w:color w:val="EE333E"/>
          <w:sz w:val="36"/>
          <w:szCs w:val="36"/>
          <w:lang w:val="sl"/>
        </w:rPr>
        <w:t>Konsolidirani ključni podatki</w:t>
      </w:r>
    </w:p>
    <w:p w14:paraId="454962F9" w14:textId="77777777" w:rsidR="00925F4D" w:rsidRDefault="00071A53">
      <w:pPr>
        <w:pStyle w:val="Picturecaption0"/>
        <w:framePr w:wrap="none" w:vAnchor="page" w:hAnchor="page" w:x="13775" w:y="16202"/>
        <w:shd w:val="clear" w:color="auto" w:fill="auto"/>
        <w:spacing w:line="240" w:lineRule="auto"/>
        <w:rPr>
          <w:sz w:val="15"/>
          <w:szCs w:val="15"/>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tbl>
      <w:tblPr>
        <w:tblOverlap w:val="never"/>
        <w:tblW w:w="0" w:type="auto"/>
        <w:tblLayout w:type="fixed"/>
        <w:tblCellMar>
          <w:left w:w="10" w:type="dxa"/>
          <w:right w:w="10" w:type="dxa"/>
        </w:tblCellMar>
        <w:tblLook w:val="04A0" w:firstRow="1" w:lastRow="0" w:firstColumn="1" w:lastColumn="0" w:noHBand="0" w:noVBand="1"/>
      </w:tblPr>
      <w:tblGrid>
        <w:gridCol w:w="3715"/>
        <w:gridCol w:w="1762"/>
        <w:gridCol w:w="2261"/>
        <w:gridCol w:w="1272"/>
      </w:tblGrid>
      <w:tr w:rsidR="00925F4D" w14:paraId="24B43571" w14:textId="77777777" w:rsidTr="00E638C9">
        <w:trPr>
          <w:trHeight w:hRule="exact" w:val="346"/>
        </w:trPr>
        <w:tc>
          <w:tcPr>
            <w:tcW w:w="3715" w:type="dxa"/>
            <w:shd w:val="clear" w:color="auto" w:fill="FFFFFF"/>
            <w:vAlign w:val="bottom"/>
          </w:tcPr>
          <w:p w14:paraId="2B66CCC4" w14:textId="77777777" w:rsidR="00925F4D" w:rsidRDefault="00071A53" w:rsidP="00E638C9">
            <w:pPr>
              <w:pStyle w:val="Other0"/>
              <w:framePr w:w="9010" w:h="6408" w:wrap="none" w:vAnchor="page" w:hAnchor="page" w:x="13813" w:y="5560"/>
              <w:shd w:val="clear" w:color="auto" w:fill="auto"/>
              <w:rPr>
                <w:sz w:val="17"/>
                <w:szCs w:val="17"/>
              </w:rPr>
            </w:pPr>
            <w:r>
              <w:rPr>
                <w:rFonts w:ascii="Tahoma" w:eastAsia="Tahoma" w:hAnsi="Tahoma" w:cs="Tahoma"/>
                <w:b/>
                <w:bCs/>
                <w:color w:val="EE333E"/>
                <w:sz w:val="17"/>
                <w:szCs w:val="17"/>
                <w:lang w:val="sl"/>
              </w:rPr>
              <w:t>(v mio EUR)</w:t>
            </w:r>
          </w:p>
        </w:tc>
        <w:tc>
          <w:tcPr>
            <w:tcW w:w="1762" w:type="dxa"/>
            <w:shd w:val="clear" w:color="auto" w:fill="E1E1E3"/>
            <w:vAlign w:val="bottom"/>
          </w:tcPr>
          <w:p w14:paraId="21CA3AAB" w14:textId="77777777" w:rsidR="00925F4D" w:rsidRDefault="00071A53" w:rsidP="00E638C9">
            <w:pPr>
              <w:pStyle w:val="Other0"/>
              <w:framePr w:w="9010" w:h="6408" w:wrap="none" w:vAnchor="page" w:hAnchor="page" w:x="13813" w:y="5560"/>
              <w:shd w:val="clear" w:color="auto" w:fill="auto"/>
              <w:ind w:left="107" w:right="74"/>
              <w:jc w:val="right"/>
              <w:rPr>
                <w:sz w:val="17"/>
                <w:szCs w:val="17"/>
              </w:rPr>
            </w:pPr>
            <w:r>
              <w:rPr>
                <w:rFonts w:ascii="Tahoma" w:eastAsia="Tahoma" w:hAnsi="Tahoma" w:cs="Tahoma"/>
                <w:b/>
                <w:bCs/>
                <w:color w:val="EE333E"/>
                <w:sz w:val="17"/>
                <w:szCs w:val="17"/>
                <w:lang w:val="sl"/>
              </w:rPr>
              <w:t>2022</w:t>
            </w:r>
          </w:p>
        </w:tc>
        <w:tc>
          <w:tcPr>
            <w:tcW w:w="2261" w:type="dxa"/>
            <w:shd w:val="clear" w:color="auto" w:fill="FFFFFF"/>
            <w:vAlign w:val="bottom"/>
          </w:tcPr>
          <w:p w14:paraId="66398630" w14:textId="77777777" w:rsidR="00925F4D" w:rsidRDefault="00071A53" w:rsidP="00E638C9">
            <w:pPr>
              <w:pStyle w:val="Other0"/>
              <w:framePr w:w="9010" w:h="6408" w:wrap="none" w:vAnchor="page" w:hAnchor="page" w:x="13813" w:y="5560"/>
              <w:shd w:val="clear" w:color="auto" w:fill="auto"/>
              <w:ind w:left="107" w:right="74"/>
              <w:jc w:val="right"/>
              <w:rPr>
                <w:sz w:val="17"/>
                <w:szCs w:val="17"/>
              </w:rPr>
            </w:pPr>
            <w:r>
              <w:rPr>
                <w:rFonts w:ascii="Tahoma" w:eastAsia="Tahoma" w:hAnsi="Tahoma" w:cs="Tahoma"/>
                <w:b/>
                <w:bCs/>
                <w:color w:val="EE333E"/>
                <w:sz w:val="17"/>
                <w:szCs w:val="17"/>
                <w:lang w:val="sl"/>
              </w:rPr>
              <w:t>2021</w:t>
            </w:r>
          </w:p>
        </w:tc>
        <w:tc>
          <w:tcPr>
            <w:tcW w:w="1272" w:type="dxa"/>
            <w:shd w:val="clear" w:color="auto" w:fill="FFFFFF"/>
            <w:vAlign w:val="bottom"/>
          </w:tcPr>
          <w:p w14:paraId="47DDD7FF" w14:textId="77777777" w:rsidR="00925F4D" w:rsidRDefault="00071A53" w:rsidP="00E638C9">
            <w:pPr>
              <w:pStyle w:val="Other0"/>
              <w:framePr w:w="9010" w:h="6408" w:wrap="none" w:vAnchor="page" w:hAnchor="page" w:x="13813" w:y="5560"/>
              <w:shd w:val="clear" w:color="auto" w:fill="auto"/>
              <w:ind w:left="107" w:right="74"/>
              <w:jc w:val="right"/>
              <w:rPr>
                <w:sz w:val="17"/>
                <w:szCs w:val="17"/>
              </w:rPr>
            </w:pPr>
            <w:r>
              <w:rPr>
                <w:rFonts w:ascii="Tahoma" w:eastAsia="Tahoma" w:hAnsi="Tahoma" w:cs="Tahoma"/>
                <w:b/>
                <w:bCs/>
                <w:color w:val="F15A53"/>
                <w:sz w:val="17"/>
                <w:szCs w:val="17"/>
                <w:lang w:val="sl"/>
              </w:rPr>
              <w:t>2020</w:t>
            </w:r>
          </w:p>
        </w:tc>
      </w:tr>
      <w:tr w:rsidR="00925F4D" w14:paraId="22B9C761" w14:textId="77777777" w:rsidTr="00E638C9">
        <w:trPr>
          <w:trHeight w:hRule="exact" w:val="638"/>
        </w:trPr>
        <w:tc>
          <w:tcPr>
            <w:tcW w:w="3715" w:type="dxa"/>
            <w:tcBorders>
              <w:top w:val="single" w:sz="4" w:space="0" w:color="auto"/>
            </w:tcBorders>
            <w:shd w:val="clear" w:color="auto" w:fill="FFFFFF"/>
            <w:vAlign w:val="bottom"/>
          </w:tcPr>
          <w:p w14:paraId="307307CB" w14:textId="77777777" w:rsidR="00925F4D" w:rsidRDefault="00071A53" w:rsidP="00E638C9">
            <w:pPr>
              <w:pStyle w:val="Other0"/>
              <w:framePr w:w="9010" w:h="6408" w:wrap="none" w:vAnchor="page" w:hAnchor="page" w:x="13813" w:y="5560"/>
              <w:shd w:val="clear" w:color="auto" w:fill="auto"/>
            </w:pPr>
            <w:r>
              <w:rPr>
                <w:b/>
                <w:bCs/>
                <w:lang w:val="sl"/>
              </w:rPr>
              <w:t>Izkaz poslovnega izida</w:t>
            </w:r>
          </w:p>
        </w:tc>
        <w:tc>
          <w:tcPr>
            <w:tcW w:w="1762" w:type="dxa"/>
            <w:tcBorders>
              <w:top w:val="single" w:sz="4" w:space="0" w:color="auto"/>
            </w:tcBorders>
            <w:shd w:val="clear" w:color="auto" w:fill="E1E1E3"/>
            <w:vAlign w:val="bottom"/>
          </w:tcPr>
          <w:p w14:paraId="47FEC51F" w14:textId="77777777" w:rsidR="00925F4D" w:rsidRDefault="00925F4D" w:rsidP="00E638C9">
            <w:pPr>
              <w:framePr w:w="9010" w:h="6408" w:wrap="none" w:vAnchor="page" w:hAnchor="page" w:x="13813" w:y="5560"/>
              <w:ind w:left="107" w:right="74"/>
              <w:jc w:val="right"/>
              <w:rPr>
                <w:sz w:val="10"/>
                <w:szCs w:val="10"/>
              </w:rPr>
            </w:pPr>
          </w:p>
        </w:tc>
        <w:tc>
          <w:tcPr>
            <w:tcW w:w="3533" w:type="dxa"/>
            <w:gridSpan w:val="2"/>
            <w:tcBorders>
              <w:top w:val="single" w:sz="4" w:space="0" w:color="auto"/>
            </w:tcBorders>
            <w:shd w:val="clear" w:color="auto" w:fill="FFFFFF"/>
            <w:vAlign w:val="bottom"/>
          </w:tcPr>
          <w:p w14:paraId="13DD0FF4" w14:textId="77777777" w:rsidR="00925F4D" w:rsidRDefault="00925F4D" w:rsidP="00E638C9">
            <w:pPr>
              <w:framePr w:w="9010" w:h="6408" w:wrap="none" w:vAnchor="page" w:hAnchor="page" w:x="13813" w:y="5560"/>
              <w:ind w:left="107" w:right="74"/>
              <w:jc w:val="right"/>
              <w:rPr>
                <w:sz w:val="10"/>
                <w:szCs w:val="10"/>
              </w:rPr>
            </w:pPr>
          </w:p>
        </w:tc>
      </w:tr>
      <w:tr w:rsidR="00925F4D" w14:paraId="58D73A79" w14:textId="77777777" w:rsidTr="00E638C9">
        <w:trPr>
          <w:trHeight w:hRule="exact" w:val="302"/>
        </w:trPr>
        <w:tc>
          <w:tcPr>
            <w:tcW w:w="3715" w:type="dxa"/>
            <w:tcBorders>
              <w:top w:val="single" w:sz="4" w:space="0" w:color="auto"/>
            </w:tcBorders>
            <w:shd w:val="clear" w:color="auto" w:fill="FFFFFF"/>
            <w:vAlign w:val="bottom"/>
          </w:tcPr>
          <w:p w14:paraId="4C228F82" w14:textId="77777777" w:rsidR="00925F4D" w:rsidRDefault="00071A53" w:rsidP="00E638C9">
            <w:pPr>
              <w:pStyle w:val="Other0"/>
              <w:framePr w:w="9010" w:h="6408" w:wrap="none" w:vAnchor="page" w:hAnchor="page" w:x="13813" w:y="5560"/>
              <w:shd w:val="clear" w:color="auto" w:fill="auto"/>
              <w:ind w:left="412" w:hanging="14"/>
            </w:pPr>
            <w:r>
              <w:rPr>
                <w:lang w:val="sl"/>
              </w:rPr>
              <w:t>Promet</w:t>
            </w:r>
          </w:p>
        </w:tc>
        <w:tc>
          <w:tcPr>
            <w:tcW w:w="1762" w:type="dxa"/>
            <w:tcBorders>
              <w:top w:val="single" w:sz="4" w:space="0" w:color="auto"/>
            </w:tcBorders>
            <w:shd w:val="clear" w:color="auto" w:fill="E1E1E3"/>
            <w:vAlign w:val="bottom"/>
          </w:tcPr>
          <w:p w14:paraId="64E83BB3" w14:textId="77777777" w:rsidR="00925F4D" w:rsidRDefault="00071A53" w:rsidP="00E638C9">
            <w:pPr>
              <w:pStyle w:val="Other0"/>
              <w:framePr w:w="9010" w:h="6408" w:wrap="none" w:vAnchor="page" w:hAnchor="page" w:x="13813" w:y="5560"/>
              <w:shd w:val="clear" w:color="auto" w:fill="auto"/>
              <w:ind w:left="107" w:right="74"/>
              <w:jc w:val="right"/>
            </w:pPr>
            <w:r>
              <w:rPr>
                <w:lang w:val="sl"/>
              </w:rPr>
              <w:t>2430,5</w:t>
            </w:r>
          </w:p>
        </w:tc>
        <w:tc>
          <w:tcPr>
            <w:tcW w:w="2261" w:type="dxa"/>
            <w:tcBorders>
              <w:top w:val="single" w:sz="4" w:space="0" w:color="auto"/>
            </w:tcBorders>
            <w:shd w:val="clear" w:color="auto" w:fill="FFFFFF"/>
            <w:vAlign w:val="bottom"/>
          </w:tcPr>
          <w:p w14:paraId="3C473B30" w14:textId="77777777" w:rsidR="00925F4D" w:rsidRDefault="00071A53" w:rsidP="00E638C9">
            <w:pPr>
              <w:pStyle w:val="Other0"/>
              <w:framePr w:w="9010" w:h="6408" w:wrap="none" w:vAnchor="page" w:hAnchor="page" w:x="13813" w:y="5560"/>
              <w:shd w:val="clear" w:color="auto" w:fill="auto"/>
              <w:ind w:left="107" w:right="74"/>
              <w:jc w:val="right"/>
            </w:pPr>
            <w:r>
              <w:rPr>
                <w:lang w:val="sl"/>
              </w:rPr>
              <w:t>2511,1</w:t>
            </w:r>
          </w:p>
        </w:tc>
        <w:tc>
          <w:tcPr>
            <w:tcW w:w="1272" w:type="dxa"/>
            <w:tcBorders>
              <w:top w:val="single" w:sz="4" w:space="0" w:color="auto"/>
            </w:tcBorders>
            <w:shd w:val="clear" w:color="auto" w:fill="FFFFFF"/>
            <w:vAlign w:val="bottom"/>
          </w:tcPr>
          <w:p w14:paraId="13B66F44" w14:textId="77777777" w:rsidR="00925F4D" w:rsidRDefault="00071A53" w:rsidP="00E638C9">
            <w:pPr>
              <w:pStyle w:val="Other0"/>
              <w:framePr w:w="9010" w:h="6408" w:wrap="none" w:vAnchor="page" w:hAnchor="page" w:x="13813" w:y="5560"/>
              <w:shd w:val="clear" w:color="auto" w:fill="auto"/>
              <w:ind w:left="107" w:right="74"/>
              <w:jc w:val="right"/>
            </w:pPr>
            <w:r>
              <w:rPr>
                <w:lang w:val="sl"/>
              </w:rPr>
              <w:t>1736,8</w:t>
            </w:r>
          </w:p>
        </w:tc>
      </w:tr>
      <w:tr w:rsidR="00925F4D" w14:paraId="49F75279" w14:textId="77777777" w:rsidTr="00E638C9">
        <w:trPr>
          <w:trHeight w:hRule="exact" w:val="428"/>
        </w:trPr>
        <w:tc>
          <w:tcPr>
            <w:tcW w:w="3715" w:type="dxa"/>
            <w:tcBorders>
              <w:top w:val="single" w:sz="4" w:space="0" w:color="auto"/>
            </w:tcBorders>
            <w:shd w:val="clear" w:color="auto" w:fill="FFFFFF"/>
            <w:vAlign w:val="bottom"/>
          </w:tcPr>
          <w:p w14:paraId="53EB2BB1" w14:textId="77777777" w:rsidR="00925F4D" w:rsidRDefault="00071A53" w:rsidP="00E638C9">
            <w:pPr>
              <w:pStyle w:val="Other0"/>
              <w:framePr w:w="9010" w:h="6408" w:wrap="none" w:vAnchor="page" w:hAnchor="page" w:x="13813" w:y="5560"/>
              <w:shd w:val="clear" w:color="auto" w:fill="auto"/>
              <w:ind w:left="412" w:hanging="14"/>
            </w:pPr>
            <w:r>
              <w:rPr>
                <w:lang w:val="sl"/>
              </w:rPr>
              <w:t>Poslovni izid pred enkratnimi stroškovnimi postavkami</w:t>
            </w:r>
          </w:p>
        </w:tc>
        <w:tc>
          <w:tcPr>
            <w:tcW w:w="1762" w:type="dxa"/>
            <w:tcBorders>
              <w:top w:val="single" w:sz="4" w:space="0" w:color="auto"/>
            </w:tcBorders>
            <w:shd w:val="clear" w:color="auto" w:fill="E1E1E3"/>
            <w:vAlign w:val="bottom"/>
          </w:tcPr>
          <w:p w14:paraId="7FF8092D" w14:textId="77777777" w:rsidR="00925F4D" w:rsidRDefault="00071A53" w:rsidP="00E638C9">
            <w:pPr>
              <w:pStyle w:val="Other0"/>
              <w:framePr w:w="9010" w:h="6408" w:wrap="none" w:vAnchor="page" w:hAnchor="page" w:x="13813" w:y="5560"/>
              <w:shd w:val="clear" w:color="auto" w:fill="auto"/>
              <w:ind w:left="107" w:right="74"/>
              <w:jc w:val="right"/>
            </w:pPr>
            <w:r>
              <w:rPr>
                <w:lang w:val="sl"/>
              </w:rPr>
              <w:t>195,6</w:t>
            </w:r>
          </w:p>
        </w:tc>
        <w:tc>
          <w:tcPr>
            <w:tcW w:w="2261" w:type="dxa"/>
            <w:tcBorders>
              <w:top w:val="single" w:sz="4" w:space="0" w:color="auto"/>
            </w:tcBorders>
            <w:shd w:val="clear" w:color="auto" w:fill="FFFFFF"/>
            <w:vAlign w:val="bottom"/>
          </w:tcPr>
          <w:p w14:paraId="6985086B" w14:textId="77777777" w:rsidR="00925F4D" w:rsidRDefault="00071A53" w:rsidP="00E638C9">
            <w:pPr>
              <w:pStyle w:val="Other0"/>
              <w:framePr w:w="9010" w:h="6408" w:wrap="none" w:vAnchor="page" w:hAnchor="page" w:x="13813" w:y="5560"/>
              <w:shd w:val="clear" w:color="auto" w:fill="auto"/>
              <w:ind w:left="107" w:right="74"/>
              <w:jc w:val="right"/>
            </w:pPr>
            <w:r>
              <w:rPr>
                <w:lang w:val="sl"/>
              </w:rPr>
              <w:t>400,5</w:t>
            </w:r>
          </w:p>
        </w:tc>
        <w:tc>
          <w:tcPr>
            <w:tcW w:w="1272" w:type="dxa"/>
            <w:tcBorders>
              <w:top w:val="single" w:sz="4" w:space="0" w:color="auto"/>
            </w:tcBorders>
            <w:shd w:val="clear" w:color="auto" w:fill="FFFFFF"/>
            <w:vAlign w:val="bottom"/>
          </w:tcPr>
          <w:p w14:paraId="2FA0E17D" w14:textId="77777777" w:rsidR="00925F4D" w:rsidRDefault="00071A53" w:rsidP="00E638C9">
            <w:pPr>
              <w:pStyle w:val="Other0"/>
              <w:framePr w:w="9010" w:h="6408" w:wrap="none" w:vAnchor="page" w:hAnchor="page" w:x="13813" w:y="5560"/>
              <w:shd w:val="clear" w:color="auto" w:fill="auto"/>
              <w:ind w:left="107" w:right="74"/>
              <w:jc w:val="right"/>
            </w:pPr>
            <w:r>
              <w:rPr>
                <w:lang w:val="sl"/>
              </w:rPr>
              <w:t>145,0</w:t>
            </w:r>
          </w:p>
        </w:tc>
      </w:tr>
      <w:tr w:rsidR="00925F4D" w14:paraId="786CE2F9" w14:textId="77777777" w:rsidTr="00E638C9">
        <w:trPr>
          <w:trHeight w:hRule="exact" w:val="302"/>
        </w:trPr>
        <w:tc>
          <w:tcPr>
            <w:tcW w:w="3715" w:type="dxa"/>
            <w:tcBorders>
              <w:top w:val="single" w:sz="4" w:space="0" w:color="auto"/>
            </w:tcBorders>
            <w:shd w:val="clear" w:color="auto" w:fill="FFFFFF"/>
            <w:vAlign w:val="bottom"/>
          </w:tcPr>
          <w:p w14:paraId="3023D289" w14:textId="77777777" w:rsidR="00925F4D" w:rsidRDefault="00071A53" w:rsidP="00E638C9">
            <w:pPr>
              <w:pStyle w:val="Other0"/>
              <w:framePr w:w="9010" w:h="6408" w:wrap="none" w:vAnchor="page" w:hAnchor="page" w:x="13813" w:y="5560"/>
              <w:shd w:val="clear" w:color="auto" w:fill="auto"/>
              <w:ind w:left="412" w:hanging="14"/>
            </w:pPr>
            <w:r>
              <w:rPr>
                <w:lang w:val="sl"/>
              </w:rPr>
              <w:t>EBITDA</w:t>
            </w:r>
          </w:p>
        </w:tc>
        <w:tc>
          <w:tcPr>
            <w:tcW w:w="1762" w:type="dxa"/>
            <w:tcBorders>
              <w:top w:val="single" w:sz="4" w:space="0" w:color="auto"/>
            </w:tcBorders>
            <w:shd w:val="clear" w:color="auto" w:fill="E1E1E3"/>
            <w:vAlign w:val="bottom"/>
          </w:tcPr>
          <w:p w14:paraId="69509ECB" w14:textId="77777777" w:rsidR="00925F4D" w:rsidRDefault="00071A53" w:rsidP="00E638C9">
            <w:pPr>
              <w:pStyle w:val="Other0"/>
              <w:framePr w:w="9010" w:h="6408" w:wrap="none" w:vAnchor="page" w:hAnchor="page" w:x="13813" w:y="5560"/>
              <w:shd w:val="clear" w:color="auto" w:fill="auto"/>
              <w:ind w:left="107" w:right="74"/>
              <w:jc w:val="right"/>
            </w:pPr>
            <w:r>
              <w:rPr>
                <w:lang w:val="sl"/>
              </w:rPr>
              <w:t>249,7</w:t>
            </w:r>
          </w:p>
        </w:tc>
        <w:tc>
          <w:tcPr>
            <w:tcW w:w="2261" w:type="dxa"/>
            <w:tcBorders>
              <w:top w:val="single" w:sz="4" w:space="0" w:color="auto"/>
            </w:tcBorders>
            <w:shd w:val="clear" w:color="auto" w:fill="FFFFFF"/>
            <w:vAlign w:val="bottom"/>
          </w:tcPr>
          <w:p w14:paraId="54E8C775" w14:textId="77777777" w:rsidR="00925F4D" w:rsidRDefault="00071A53" w:rsidP="00E638C9">
            <w:pPr>
              <w:pStyle w:val="Other0"/>
              <w:framePr w:w="9010" w:h="6408" w:wrap="none" w:vAnchor="page" w:hAnchor="page" w:x="13813" w:y="5560"/>
              <w:shd w:val="clear" w:color="auto" w:fill="auto"/>
              <w:ind w:left="107" w:right="74"/>
              <w:jc w:val="right"/>
            </w:pPr>
            <w:r>
              <w:rPr>
                <w:lang w:val="sl"/>
              </w:rPr>
              <w:t>450,8</w:t>
            </w:r>
          </w:p>
        </w:tc>
        <w:tc>
          <w:tcPr>
            <w:tcW w:w="1272" w:type="dxa"/>
            <w:tcBorders>
              <w:top w:val="single" w:sz="4" w:space="0" w:color="auto"/>
            </w:tcBorders>
            <w:shd w:val="clear" w:color="auto" w:fill="FFFFFF"/>
            <w:vAlign w:val="bottom"/>
          </w:tcPr>
          <w:p w14:paraId="0138BB0F" w14:textId="77777777" w:rsidR="00925F4D" w:rsidRDefault="00071A53" w:rsidP="00E638C9">
            <w:pPr>
              <w:pStyle w:val="Other0"/>
              <w:framePr w:w="9010" w:h="6408" w:wrap="none" w:vAnchor="page" w:hAnchor="page" w:x="13813" w:y="5560"/>
              <w:shd w:val="clear" w:color="auto" w:fill="auto"/>
              <w:ind w:left="107" w:right="74"/>
              <w:jc w:val="right"/>
            </w:pPr>
            <w:r>
              <w:rPr>
                <w:lang w:val="sl"/>
              </w:rPr>
              <w:t>204,6</w:t>
            </w:r>
          </w:p>
        </w:tc>
      </w:tr>
      <w:tr w:rsidR="00925F4D" w14:paraId="7DA91154" w14:textId="77777777" w:rsidTr="00E638C9">
        <w:trPr>
          <w:trHeight w:hRule="exact" w:val="298"/>
        </w:trPr>
        <w:tc>
          <w:tcPr>
            <w:tcW w:w="3715" w:type="dxa"/>
            <w:tcBorders>
              <w:top w:val="single" w:sz="4" w:space="0" w:color="auto"/>
            </w:tcBorders>
            <w:shd w:val="clear" w:color="auto" w:fill="FFFFFF"/>
            <w:vAlign w:val="bottom"/>
          </w:tcPr>
          <w:p w14:paraId="044C50F7" w14:textId="77777777" w:rsidR="00925F4D" w:rsidRDefault="00071A53" w:rsidP="00E638C9">
            <w:pPr>
              <w:pStyle w:val="Other0"/>
              <w:framePr w:w="9010" w:h="6408" w:wrap="none" w:vAnchor="page" w:hAnchor="page" w:x="13813" w:y="5560"/>
              <w:shd w:val="clear" w:color="auto" w:fill="auto"/>
              <w:ind w:left="412" w:hanging="14"/>
            </w:pPr>
            <w:r>
              <w:rPr>
                <w:lang w:val="sl"/>
              </w:rPr>
              <w:t>EBIT</w:t>
            </w:r>
          </w:p>
        </w:tc>
        <w:tc>
          <w:tcPr>
            <w:tcW w:w="1762" w:type="dxa"/>
            <w:tcBorders>
              <w:top w:val="single" w:sz="4" w:space="0" w:color="auto"/>
            </w:tcBorders>
            <w:shd w:val="clear" w:color="auto" w:fill="E1E1E3"/>
            <w:vAlign w:val="bottom"/>
          </w:tcPr>
          <w:p w14:paraId="7ECABEF6" w14:textId="77777777" w:rsidR="00925F4D" w:rsidRDefault="00071A53" w:rsidP="00E638C9">
            <w:pPr>
              <w:pStyle w:val="Other0"/>
              <w:framePr w:w="9010" w:h="6408" w:wrap="none" w:vAnchor="page" w:hAnchor="page" w:x="13813" w:y="5560"/>
              <w:shd w:val="clear" w:color="auto" w:fill="auto"/>
              <w:ind w:left="107" w:right="74"/>
              <w:jc w:val="right"/>
            </w:pPr>
            <w:r>
              <w:rPr>
                <w:lang w:val="sl"/>
              </w:rPr>
              <w:t>179,8</w:t>
            </w:r>
          </w:p>
        </w:tc>
        <w:tc>
          <w:tcPr>
            <w:tcW w:w="2261" w:type="dxa"/>
            <w:tcBorders>
              <w:top w:val="single" w:sz="4" w:space="0" w:color="auto"/>
            </w:tcBorders>
            <w:shd w:val="clear" w:color="auto" w:fill="FFFFFF"/>
            <w:vAlign w:val="bottom"/>
          </w:tcPr>
          <w:p w14:paraId="430CDC27" w14:textId="77777777" w:rsidR="00925F4D" w:rsidRDefault="00071A53" w:rsidP="00E638C9">
            <w:pPr>
              <w:pStyle w:val="Other0"/>
              <w:framePr w:w="9010" w:h="6408" w:wrap="none" w:vAnchor="page" w:hAnchor="page" w:x="13813" w:y="5560"/>
              <w:shd w:val="clear" w:color="auto" w:fill="auto"/>
              <w:ind w:left="107" w:right="74"/>
              <w:jc w:val="right"/>
            </w:pPr>
            <w:r>
              <w:rPr>
                <w:lang w:val="sl"/>
              </w:rPr>
              <w:t>378,4</w:t>
            </w:r>
          </w:p>
        </w:tc>
        <w:tc>
          <w:tcPr>
            <w:tcW w:w="1272" w:type="dxa"/>
            <w:tcBorders>
              <w:top w:val="single" w:sz="4" w:space="0" w:color="auto"/>
            </w:tcBorders>
            <w:shd w:val="clear" w:color="auto" w:fill="FFFFFF"/>
            <w:vAlign w:val="bottom"/>
          </w:tcPr>
          <w:p w14:paraId="5F669683" w14:textId="77777777" w:rsidR="00925F4D" w:rsidRDefault="00071A53" w:rsidP="00E638C9">
            <w:pPr>
              <w:pStyle w:val="Other0"/>
              <w:framePr w:w="9010" w:h="6408" w:wrap="none" w:vAnchor="page" w:hAnchor="page" w:x="13813" w:y="5560"/>
              <w:shd w:val="clear" w:color="auto" w:fill="auto"/>
              <w:ind w:left="107" w:right="74"/>
              <w:jc w:val="right"/>
            </w:pPr>
            <w:r>
              <w:rPr>
                <w:lang w:val="sl"/>
              </w:rPr>
              <w:t>126,7</w:t>
            </w:r>
          </w:p>
        </w:tc>
      </w:tr>
      <w:tr w:rsidR="00925F4D" w14:paraId="7B755732" w14:textId="77777777" w:rsidTr="00E638C9">
        <w:trPr>
          <w:trHeight w:hRule="exact" w:val="302"/>
        </w:trPr>
        <w:tc>
          <w:tcPr>
            <w:tcW w:w="3715" w:type="dxa"/>
            <w:tcBorders>
              <w:top w:val="single" w:sz="4" w:space="0" w:color="auto"/>
            </w:tcBorders>
            <w:shd w:val="clear" w:color="auto" w:fill="FFFFFF"/>
            <w:vAlign w:val="bottom"/>
          </w:tcPr>
          <w:p w14:paraId="5A0AB960" w14:textId="77777777" w:rsidR="00925F4D" w:rsidRDefault="00071A53" w:rsidP="00E638C9">
            <w:pPr>
              <w:pStyle w:val="Other0"/>
              <w:framePr w:w="9010" w:h="6408" w:wrap="none" w:vAnchor="page" w:hAnchor="page" w:x="13813" w:y="5560"/>
              <w:shd w:val="clear" w:color="auto" w:fill="auto"/>
              <w:ind w:left="412" w:hanging="14"/>
            </w:pPr>
            <w:r>
              <w:rPr>
                <w:lang w:val="sl"/>
              </w:rPr>
              <w:t>Neto rezultat</w:t>
            </w:r>
          </w:p>
        </w:tc>
        <w:tc>
          <w:tcPr>
            <w:tcW w:w="1762" w:type="dxa"/>
            <w:tcBorders>
              <w:top w:val="single" w:sz="4" w:space="0" w:color="auto"/>
            </w:tcBorders>
            <w:shd w:val="clear" w:color="auto" w:fill="E1E1E3"/>
            <w:vAlign w:val="bottom"/>
          </w:tcPr>
          <w:p w14:paraId="68768D6F" w14:textId="77777777" w:rsidR="00925F4D" w:rsidRDefault="00071A53" w:rsidP="00E638C9">
            <w:pPr>
              <w:pStyle w:val="Other0"/>
              <w:framePr w:w="9010" w:h="6408" w:wrap="none" w:vAnchor="page" w:hAnchor="page" w:x="13813" w:y="5560"/>
              <w:shd w:val="clear" w:color="auto" w:fill="auto"/>
              <w:ind w:left="107" w:right="74"/>
              <w:jc w:val="right"/>
            </w:pPr>
            <w:r>
              <w:rPr>
                <w:lang w:val="sl"/>
              </w:rPr>
              <w:t>120,1</w:t>
            </w:r>
          </w:p>
        </w:tc>
        <w:tc>
          <w:tcPr>
            <w:tcW w:w="2261" w:type="dxa"/>
            <w:tcBorders>
              <w:top w:val="single" w:sz="4" w:space="0" w:color="auto"/>
            </w:tcBorders>
            <w:shd w:val="clear" w:color="auto" w:fill="FFFFFF"/>
            <w:vAlign w:val="bottom"/>
          </w:tcPr>
          <w:p w14:paraId="271CDB4E" w14:textId="77777777" w:rsidR="00925F4D" w:rsidRDefault="00071A53" w:rsidP="00E638C9">
            <w:pPr>
              <w:pStyle w:val="Other0"/>
              <w:framePr w:w="9010" w:h="6408" w:wrap="none" w:vAnchor="page" w:hAnchor="page" w:x="13813" w:y="5560"/>
              <w:shd w:val="clear" w:color="auto" w:fill="auto"/>
              <w:ind w:left="107" w:right="74"/>
              <w:jc w:val="right"/>
            </w:pPr>
            <w:r>
              <w:rPr>
                <w:lang w:val="sl"/>
              </w:rPr>
              <w:t>274,5</w:t>
            </w:r>
          </w:p>
        </w:tc>
        <w:tc>
          <w:tcPr>
            <w:tcW w:w="1272" w:type="dxa"/>
            <w:tcBorders>
              <w:top w:val="single" w:sz="4" w:space="0" w:color="auto"/>
            </w:tcBorders>
            <w:shd w:val="clear" w:color="auto" w:fill="FFFFFF"/>
            <w:vAlign w:val="bottom"/>
          </w:tcPr>
          <w:p w14:paraId="1915FC1B" w14:textId="77777777" w:rsidR="00925F4D" w:rsidRDefault="00071A53" w:rsidP="00E638C9">
            <w:pPr>
              <w:pStyle w:val="Other0"/>
              <w:framePr w:w="9010" w:h="6408" w:wrap="none" w:vAnchor="page" w:hAnchor="page" w:x="13813" w:y="5560"/>
              <w:shd w:val="clear" w:color="auto" w:fill="auto"/>
              <w:ind w:left="107" w:right="74"/>
              <w:jc w:val="right"/>
            </w:pPr>
            <w:r>
              <w:rPr>
                <w:lang w:val="sl"/>
              </w:rPr>
              <w:t>87,1</w:t>
            </w:r>
          </w:p>
        </w:tc>
      </w:tr>
      <w:tr w:rsidR="00925F4D" w14:paraId="0E2D51DC" w14:textId="77777777" w:rsidTr="00E638C9">
        <w:trPr>
          <w:trHeight w:hRule="exact" w:val="600"/>
        </w:trPr>
        <w:tc>
          <w:tcPr>
            <w:tcW w:w="3715" w:type="dxa"/>
            <w:tcBorders>
              <w:top w:val="single" w:sz="4" w:space="0" w:color="auto"/>
            </w:tcBorders>
            <w:shd w:val="clear" w:color="auto" w:fill="FFFFFF"/>
            <w:vAlign w:val="bottom"/>
          </w:tcPr>
          <w:p w14:paraId="5F9F0CA1" w14:textId="77777777" w:rsidR="00925F4D" w:rsidRDefault="00071A53" w:rsidP="00E638C9">
            <w:pPr>
              <w:pStyle w:val="Other0"/>
              <w:framePr w:w="9010" w:h="6408" w:wrap="none" w:vAnchor="page" w:hAnchor="page" w:x="13813" w:y="5560"/>
              <w:shd w:val="clear" w:color="auto" w:fill="auto"/>
            </w:pPr>
            <w:r>
              <w:rPr>
                <w:b/>
                <w:bCs/>
                <w:lang w:val="sl"/>
              </w:rPr>
              <w:t>Bilanca stanja</w:t>
            </w:r>
          </w:p>
        </w:tc>
        <w:tc>
          <w:tcPr>
            <w:tcW w:w="1762" w:type="dxa"/>
            <w:tcBorders>
              <w:top w:val="single" w:sz="4" w:space="0" w:color="auto"/>
            </w:tcBorders>
            <w:shd w:val="clear" w:color="auto" w:fill="E1E1E3"/>
            <w:vAlign w:val="bottom"/>
          </w:tcPr>
          <w:p w14:paraId="73B452E1" w14:textId="77777777" w:rsidR="00925F4D" w:rsidRDefault="00925F4D" w:rsidP="00E638C9">
            <w:pPr>
              <w:framePr w:w="9010" w:h="6408" w:wrap="none" w:vAnchor="page" w:hAnchor="page" w:x="13813" w:y="5560"/>
              <w:ind w:left="107" w:right="74"/>
              <w:jc w:val="right"/>
              <w:rPr>
                <w:sz w:val="10"/>
                <w:szCs w:val="10"/>
              </w:rPr>
            </w:pPr>
          </w:p>
        </w:tc>
        <w:tc>
          <w:tcPr>
            <w:tcW w:w="3533" w:type="dxa"/>
            <w:gridSpan w:val="2"/>
            <w:tcBorders>
              <w:top w:val="single" w:sz="4" w:space="0" w:color="auto"/>
            </w:tcBorders>
            <w:shd w:val="clear" w:color="auto" w:fill="FFFFFF"/>
            <w:vAlign w:val="bottom"/>
          </w:tcPr>
          <w:p w14:paraId="67DC6C22" w14:textId="77777777" w:rsidR="00925F4D" w:rsidRDefault="00925F4D" w:rsidP="00E638C9">
            <w:pPr>
              <w:framePr w:w="9010" w:h="6408" w:wrap="none" w:vAnchor="page" w:hAnchor="page" w:x="13813" w:y="5560"/>
              <w:ind w:left="107" w:right="74"/>
              <w:jc w:val="right"/>
              <w:rPr>
                <w:sz w:val="10"/>
                <w:szCs w:val="10"/>
              </w:rPr>
            </w:pPr>
          </w:p>
        </w:tc>
      </w:tr>
      <w:tr w:rsidR="00925F4D" w14:paraId="0DD485BA" w14:textId="77777777" w:rsidTr="00E638C9">
        <w:trPr>
          <w:trHeight w:hRule="exact" w:val="302"/>
        </w:trPr>
        <w:tc>
          <w:tcPr>
            <w:tcW w:w="3715" w:type="dxa"/>
            <w:tcBorders>
              <w:top w:val="single" w:sz="4" w:space="0" w:color="auto"/>
            </w:tcBorders>
            <w:shd w:val="clear" w:color="auto" w:fill="FFFFFF"/>
            <w:vAlign w:val="bottom"/>
          </w:tcPr>
          <w:p w14:paraId="7BAA21E9" w14:textId="77777777" w:rsidR="00925F4D" w:rsidRDefault="00071A53" w:rsidP="00E638C9">
            <w:pPr>
              <w:pStyle w:val="Other0"/>
              <w:framePr w:w="9010" w:h="6408" w:wrap="none" w:vAnchor="page" w:hAnchor="page" w:x="13813" w:y="5560"/>
              <w:shd w:val="clear" w:color="auto" w:fill="auto"/>
              <w:ind w:firstLine="380"/>
            </w:pPr>
            <w:r>
              <w:rPr>
                <w:lang w:val="sl"/>
              </w:rPr>
              <w:t>Kapital</w:t>
            </w:r>
          </w:p>
        </w:tc>
        <w:tc>
          <w:tcPr>
            <w:tcW w:w="1762" w:type="dxa"/>
            <w:tcBorders>
              <w:top w:val="single" w:sz="4" w:space="0" w:color="auto"/>
            </w:tcBorders>
            <w:shd w:val="clear" w:color="auto" w:fill="E1E1E3"/>
            <w:vAlign w:val="bottom"/>
          </w:tcPr>
          <w:p w14:paraId="48E3E24D" w14:textId="77777777" w:rsidR="00925F4D" w:rsidRDefault="00071A53" w:rsidP="00E638C9">
            <w:pPr>
              <w:pStyle w:val="Other0"/>
              <w:framePr w:w="9010" w:h="6408" w:wrap="none" w:vAnchor="page" w:hAnchor="page" w:x="13813" w:y="5560"/>
              <w:shd w:val="clear" w:color="auto" w:fill="auto"/>
              <w:ind w:left="107" w:right="74"/>
              <w:jc w:val="right"/>
            </w:pPr>
            <w:r>
              <w:rPr>
                <w:lang w:val="sl"/>
              </w:rPr>
              <w:t>895,0</w:t>
            </w:r>
          </w:p>
        </w:tc>
        <w:tc>
          <w:tcPr>
            <w:tcW w:w="2261" w:type="dxa"/>
            <w:tcBorders>
              <w:top w:val="single" w:sz="4" w:space="0" w:color="auto"/>
            </w:tcBorders>
            <w:shd w:val="clear" w:color="auto" w:fill="FFFFFF"/>
            <w:vAlign w:val="bottom"/>
          </w:tcPr>
          <w:p w14:paraId="696D8B26" w14:textId="77777777" w:rsidR="00925F4D" w:rsidRDefault="00071A53" w:rsidP="00E638C9">
            <w:pPr>
              <w:pStyle w:val="Other0"/>
              <w:framePr w:w="9010" w:h="6408" w:wrap="none" w:vAnchor="page" w:hAnchor="page" w:x="13813" w:y="5560"/>
              <w:shd w:val="clear" w:color="auto" w:fill="auto"/>
              <w:ind w:left="107" w:right="74"/>
              <w:jc w:val="right"/>
            </w:pPr>
            <w:r>
              <w:rPr>
                <w:lang w:val="sl"/>
              </w:rPr>
              <w:t>781,5</w:t>
            </w:r>
          </w:p>
        </w:tc>
        <w:tc>
          <w:tcPr>
            <w:tcW w:w="1272" w:type="dxa"/>
            <w:tcBorders>
              <w:top w:val="single" w:sz="4" w:space="0" w:color="auto"/>
            </w:tcBorders>
            <w:shd w:val="clear" w:color="auto" w:fill="FFFFFF"/>
            <w:vAlign w:val="bottom"/>
          </w:tcPr>
          <w:p w14:paraId="2A800F37" w14:textId="77777777" w:rsidR="00925F4D" w:rsidRDefault="00071A53" w:rsidP="00E638C9">
            <w:pPr>
              <w:pStyle w:val="Other0"/>
              <w:framePr w:w="9010" w:h="6408" w:wrap="none" w:vAnchor="page" w:hAnchor="page" w:x="13813" w:y="5560"/>
              <w:shd w:val="clear" w:color="auto" w:fill="auto"/>
              <w:ind w:left="107" w:right="74"/>
              <w:jc w:val="right"/>
            </w:pPr>
            <w:r>
              <w:rPr>
                <w:lang w:val="sl"/>
              </w:rPr>
              <w:t>881,6</w:t>
            </w:r>
          </w:p>
        </w:tc>
      </w:tr>
      <w:tr w:rsidR="00925F4D" w14:paraId="32A4EBC8" w14:textId="77777777" w:rsidTr="00E638C9">
        <w:trPr>
          <w:trHeight w:hRule="exact" w:val="302"/>
        </w:trPr>
        <w:tc>
          <w:tcPr>
            <w:tcW w:w="3715" w:type="dxa"/>
            <w:tcBorders>
              <w:top w:val="single" w:sz="4" w:space="0" w:color="auto"/>
            </w:tcBorders>
            <w:shd w:val="clear" w:color="auto" w:fill="FFFFFF"/>
            <w:vAlign w:val="bottom"/>
          </w:tcPr>
          <w:p w14:paraId="2D1AF4C2" w14:textId="77777777" w:rsidR="00925F4D" w:rsidRDefault="00071A53" w:rsidP="00E638C9">
            <w:pPr>
              <w:pStyle w:val="Other0"/>
              <w:framePr w:w="9010" w:h="6408" w:wrap="none" w:vAnchor="page" w:hAnchor="page" w:x="13813" w:y="5560"/>
              <w:shd w:val="clear" w:color="auto" w:fill="auto"/>
              <w:ind w:firstLine="380"/>
            </w:pPr>
            <w:r>
              <w:rPr>
                <w:lang w:val="sl"/>
              </w:rPr>
              <w:t>Neto denarna sredstva</w:t>
            </w:r>
          </w:p>
        </w:tc>
        <w:tc>
          <w:tcPr>
            <w:tcW w:w="1762" w:type="dxa"/>
            <w:tcBorders>
              <w:top w:val="single" w:sz="4" w:space="0" w:color="auto"/>
            </w:tcBorders>
            <w:shd w:val="clear" w:color="auto" w:fill="E1E1E3"/>
            <w:vAlign w:val="bottom"/>
          </w:tcPr>
          <w:p w14:paraId="7E2C7530" w14:textId="77777777" w:rsidR="00925F4D" w:rsidRDefault="00071A53" w:rsidP="00E638C9">
            <w:pPr>
              <w:pStyle w:val="Other0"/>
              <w:framePr w:w="9010" w:h="6408" w:wrap="none" w:vAnchor="page" w:hAnchor="page" w:x="13813" w:y="5560"/>
              <w:shd w:val="clear" w:color="auto" w:fill="auto"/>
              <w:ind w:left="107" w:right="74"/>
              <w:jc w:val="right"/>
            </w:pPr>
            <w:r>
              <w:rPr>
                <w:lang w:val="sl"/>
              </w:rPr>
              <w:t>105,8</w:t>
            </w:r>
          </w:p>
        </w:tc>
        <w:tc>
          <w:tcPr>
            <w:tcW w:w="2261" w:type="dxa"/>
            <w:tcBorders>
              <w:top w:val="single" w:sz="4" w:space="0" w:color="auto"/>
            </w:tcBorders>
            <w:shd w:val="clear" w:color="auto" w:fill="FFFFFF"/>
            <w:vAlign w:val="bottom"/>
          </w:tcPr>
          <w:p w14:paraId="0A98B3EB" w14:textId="77777777" w:rsidR="00925F4D" w:rsidRDefault="00071A53" w:rsidP="00E638C9">
            <w:pPr>
              <w:pStyle w:val="Other0"/>
              <w:framePr w:w="9010" w:h="6408" w:wrap="none" w:vAnchor="page" w:hAnchor="page" w:x="13813" w:y="5560"/>
              <w:shd w:val="clear" w:color="auto" w:fill="auto"/>
              <w:ind w:left="107" w:right="74"/>
              <w:jc w:val="right"/>
            </w:pPr>
            <w:r>
              <w:rPr>
                <w:lang w:val="sl"/>
              </w:rPr>
              <w:t>22,2</w:t>
            </w:r>
          </w:p>
        </w:tc>
        <w:tc>
          <w:tcPr>
            <w:tcW w:w="1272" w:type="dxa"/>
            <w:tcBorders>
              <w:top w:val="single" w:sz="4" w:space="0" w:color="auto"/>
            </w:tcBorders>
            <w:shd w:val="clear" w:color="auto" w:fill="FFFFFF"/>
            <w:vAlign w:val="bottom"/>
          </w:tcPr>
          <w:p w14:paraId="1F3AED0E" w14:textId="77777777" w:rsidR="00925F4D" w:rsidRDefault="00071A53" w:rsidP="00E638C9">
            <w:pPr>
              <w:pStyle w:val="Other0"/>
              <w:framePr w:w="9010" w:h="6408" w:wrap="none" w:vAnchor="page" w:hAnchor="page" w:x="13813" w:y="5560"/>
              <w:shd w:val="clear" w:color="auto" w:fill="auto"/>
              <w:ind w:left="107" w:right="74"/>
              <w:jc w:val="right"/>
            </w:pPr>
            <w:r>
              <w:rPr>
                <w:lang w:val="sl"/>
              </w:rPr>
              <w:t>198,4</w:t>
            </w:r>
          </w:p>
        </w:tc>
      </w:tr>
      <w:tr w:rsidR="00925F4D" w14:paraId="69A1EC8D" w14:textId="77777777" w:rsidTr="00E638C9">
        <w:trPr>
          <w:trHeight w:hRule="exact" w:val="302"/>
        </w:trPr>
        <w:tc>
          <w:tcPr>
            <w:tcW w:w="3715" w:type="dxa"/>
            <w:tcBorders>
              <w:top w:val="single" w:sz="4" w:space="0" w:color="auto"/>
            </w:tcBorders>
            <w:shd w:val="clear" w:color="auto" w:fill="FFFFFF"/>
            <w:vAlign w:val="bottom"/>
          </w:tcPr>
          <w:p w14:paraId="7BF62C3F" w14:textId="77777777" w:rsidR="00925F4D" w:rsidRDefault="00071A53" w:rsidP="00E638C9">
            <w:pPr>
              <w:pStyle w:val="Other0"/>
              <w:framePr w:w="9010" w:h="6408" w:wrap="none" w:vAnchor="page" w:hAnchor="page" w:x="13813" w:y="5560"/>
              <w:shd w:val="clear" w:color="auto" w:fill="auto"/>
              <w:ind w:firstLine="380"/>
            </w:pPr>
            <w:r>
              <w:rPr>
                <w:lang w:val="sl"/>
              </w:rPr>
              <w:t>Skupaj sredstva</w:t>
            </w:r>
          </w:p>
        </w:tc>
        <w:tc>
          <w:tcPr>
            <w:tcW w:w="1762" w:type="dxa"/>
            <w:tcBorders>
              <w:top w:val="single" w:sz="4" w:space="0" w:color="auto"/>
            </w:tcBorders>
            <w:shd w:val="clear" w:color="auto" w:fill="E1E1E3"/>
            <w:vAlign w:val="bottom"/>
          </w:tcPr>
          <w:p w14:paraId="2E0C6FDD" w14:textId="77777777" w:rsidR="00925F4D" w:rsidRDefault="00071A53" w:rsidP="00E638C9">
            <w:pPr>
              <w:pStyle w:val="Other0"/>
              <w:framePr w:w="9010" w:h="6408" w:wrap="none" w:vAnchor="page" w:hAnchor="page" w:x="13813" w:y="5560"/>
              <w:shd w:val="clear" w:color="auto" w:fill="auto"/>
              <w:ind w:left="107" w:right="74"/>
              <w:jc w:val="right"/>
            </w:pPr>
            <w:r>
              <w:rPr>
                <w:lang w:val="sl"/>
              </w:rPr>
              <w:t>1280,0</w:t>
            </w:r>
          </w:p>
        </w:tc>
        <w:tc>
          <w:tcPr>
            <w:tcW w:w="2261" w:type="dxa"/>
            <w:tcBorders>
              <w:top w:val="single" w:sz="4" w:space="0" w:color="auto"/>
            </w:tcBorders>
            <w:shd w:val="clear" w:color="auto" w:fill="FFFFFF"/>
            <w:vAlign w:val="bottom"/>
          </w:tcPr>
          <w:p w14:paraId="2E2C383E" w14:textId="77777777" w:rsidR="00925F4D" w:rsidRDefault="00071A53" w:rsidP="00E638C9">
            <w:pPr>
              <w:pStyle w:val="Other0"/>
              <w:framePr w:w="9010" w:h="6408" w:wrap="none" w:vAnchor="page" w:hAnchor="page" w:x="13813" w:y="5560"/>
              <w:shd w:val="clear" w:color="auto" w:fill="auto"/>
              <w:ind w:left="107" w:right="74"/>
              <w:jc w:val="right"/>
            </w:pPr>
            <w:r>
              <w:rPr>
                <w:lang w:val="sl"/>
              </w:rPr>
              <w:t>1414,2</w:t>
            </w:r>
          </w:p>
        </w:tc>
        <w:tc>
          <w:tcPr>
            <w:tcW w:w="1272" w:type="dxa"/>
            <w:tcBorders>
              <w:top w:val="single" w:sz="4" w:space="0" w:color="auto"/>
            </w:tcBorders>
            <w:shd w:val="clear" w:color="auto" w:fill="FFFFFF"/>
            <w:vAlign w:val="bottom"/>
          </w:tcPr>
          <w:p w14:paraId="71767CE2" w14:textId="77777777" w:rsidR="00925F4D" w:rsidRDefault="00071A53" w:rsidP="00E638C9">
            <w:pPr>
              <w:pStyle w:val="Other0"/>
              <w:framePr w:w="9010" w:h="6408" w:wrap="none" w:vAnchor="page" w:hAnchor="page" w:x="13813" w:y="5560"/>
              <w:shd w:val="clear" w:color="auto" w:fill="auto"/>
              <w:ind w:left="107" w:right="74"/>
              <w:jc w:val="right"/>
            </w:pPr>
            <w:r>
              <w:rPr>
                <w:lang w:val="sl"/>
              </w:rPr>
              <w:t>1237,5</w:t>
            </w:r>
          </w:p>
        </w:tc>
      </w:tr>
      <w:tr w:rsidR="00925F4D" w14:paraId="21F3D5EE" w14:textId="77777777" w:rsidTr="00E638C9">
        <w:trPr>
          <w:trHeight w:hRule="exact" w:val="298"/>
        </w:trPr>
        <w:tc>
          <w:tcPr>
            <w:tcW w:w="3715" w:type="dxa"/>
            <w:tcBorders>
              <w:top w:val="single" w:sz="4" w:space="0" w:color="auto"/>
            </w:tcBorders>
            <w:shd w:val="clear" w:color="auto" w:fill="FFFFFF"/>
            <w:vAlign w:val="bottom"/>
          </w:tcPr>
          <w:p w14:paraId="03FCC035" w14:textId="77777777" w:rsidR="00925F4D" w:rsidRDefault="00071A53" w:rsidP="00E638C9">
            <w:pPr>
              <w:pStyle w:val="Other0"/>
              <w:framePr w:w="9010" w:h="6408" w:wrap="none" w:vAnchor="page" w:hAnchor="page" w:x="13813" w:y="5560"/>
              <w:shd w:val="clear" w:color="auto" w:fill="auto"/>
              <w:ind w:firstLine="380"/>
            </w:pPr>
            <w:r>
              <w:rPr>
                <w:lang w:val="sl"/>
              </w:rPr>
              <w:t>Neto investicijski stroški</w:t>
            </w:r>
          </w:p>
        </w:tc>
        <w:tc>
          <w:tcPr>
            <w:tcW w:w="1762" w:type="dxa"/>
            <w:tcBorders>
              <w:top w:val="single" w:sz="4" w:space="0" w:color="auto"/>
            </w:tcBorders>
            <w:shd w:val="clear" w:color="auto" w:fill="E1E1E3"/>
            <w:vAlign w:val="bottom"/>
          </w:tcPr>
          <w:p w14:paraId="126662B6" w14:textId="77777777" w:rsidR="00925F4D" w:rsidRDefault="00071A53" w:rsidP="00E638C9">
            <w:pPr>
              <w:pStyle w:val="Other0"/>
              <w:framePr w:w="9010" w:h="6408" w:wrap="none" w:vAnchor="page" w:hAnchor="page" w:x="13813" w:y="5560"/>
              <w:shd w:val="clear" w:color="auto" w:fill="auto"/>
              <w:ind w:left="107" w:right="74"/>
              <w:jc w:val="right"/>
            </w:pPr>
            <w:r>
              <w:rPr>
                <w:lang w:val="sl"/>
              </w:rPr>
              <w:t>73,2</w:t>
            </w:r>
          </w:p>
        </w:tc>
        <w:tc>
          <w:tcPr>
            <w:tcW w:w="2261" w:type="dxa"/>
            <w:tcBorders>
              <w:top w:val="single" w:sz="4" w:space="0" w:color="auto"/>
            </w:tcBorders>
            <w:shd w:val="clear" w:color="auto" w:fill="FFFFFF"/>
            <w:vAlign w:val="bottom"/>
          </w:tcPr>
          <w:p w14:paraId="7CE58F18" w14:textId="77777777" w:rsidR="00925F4D" w:rsidRDefault="00071A53" w:rsidP="00E638C9">
            <w:pPr>
              <w:pStyle w:val="Other0"/>
              <w:framePr w:w="9010" w:h="6408" w:wrap="none" w:vAnchor="page" w:hAnchor="page" w:x="13813" w:y="5560"/>
              <w:shd w:val="clear" w:color="auto" w:fill="auto"/>
              <w:ind w:left="107" w:right="74"/>
              <w:jc w:val="right"/>
            </w:pPr>
            <w:r>
              <w:rPr>
                <w:lang w:val="sl"/>
              </w:rPr>
              <w:t>56,2</w:t>
            </w:r>
          </w:p>
        </w:tc>
        <w:tc>
          <w:tcPr>
            <w:tcW w:w="1272" w:type="dxa"/>
            <w:tcBorders>
              <w:top w:val="single" w:sz="4" w:space="0" w:color="auto"/>
            </w:tcBorders>
            <w:shd w:val="clear" w:color="auto" w:fill="FFFFFF"/>
            <w:vAlign w:val="bottom"/>
          </w:tcPr>
          <w:p w14:paraId="0DAF87A7" w14:textId="77777777" w:rsidR="00925F4D" w:rsidRDefault="00071A53" w:rsidP="00E638C9">
            <w:pPr>
              <w:pStyle w:val="Other0"/>
              <w:framePr w:w="9010" w:h="6408" w:wrap="none" w:vAnchor="page" w:hAnchor="page" w:x="13813" w:y="5560"/>
              <w:shd w:val="clear" w:color="auto" w:fill="auto"/>
              <w:ind w:left="107" w:right="74"/>
              <w:jc w:val="right"/>
            </w:pPr>
            <w:r>
              <w:rPr>
                <w:lang w:val="sl"/>
              </w:rPr>
              <w:t>51,0</w:t>
            </w:r>
          </w:p>
        </w:tc>
      </w:tr>
      <w:tr w:rsidR="00925F4D" w14:paraId="0E712F4E" w14:textId="77777777" w:rsidTr="00E638C9">
        <w:trPr>
          <w:trHeight w:hRule="exact" w:val="302"/>
        </w:trPr>
        <w:tc>
          <w:tcPr>
            <w:tcW w:w="3715" w:type="dxa"/>
            <w:tcBorders>
              <w:top w:val="single" w:sz="4" w:space="0" w:color="auto"/>
            </w:tcBorders>
            <w:shd w:val="clear" w:color="auto" w:fill="FFFFFF"/>
            <w:vAlign w:val="bottom"/>
          </w:tcPr>
          <w:p w14:paraId="2262D125" w14:textId="77777777" w:rsidR="00925F4D" w:rsidRDefault="00071A53" w:rsidP="00E638C9">
            <w:pPr>
              <w:pStyle w:val="Other0"/>
              <w:framePr w:w="9010" w:h="6408" w:wrap="none" w:vAnchor="page" w:hAnchor="page" w:x="13813" w:y="5560"/>
              <w:shd w:val="clear" w:color="auto" w:fill="auto"/>
              <w:ind w:firstLine="380"/>
            </w:pPr>
            <w:r>
              <w:rPr>
                <w:lang w:val="sl"/>
              </w:rPr>
              <w:t>Obratni kapital</w:t>
            </w:r>
          </w:p>
        </w:tc>
        <w:tc>
          <w:tcPr>
            <w:tcW w:w="1762" w:type="dxa"/>
            <w:tcBorders>
              <w:top w:val="single" w:sz="4" w:space="0" w:color="auto"/>
            </w:tcBorders>
            <w:shd w:val="clear" w:color="auto" w:fill="E1E1E3"/>
            <w:vAlign w:val="bottom"/>
          </w:tcPr>
          <w:p w14:paraId="43FE4F6F" w14:textId="77777777" w:rsidR="00925F4D" w:rsidRDefault="00071A53" w:rsidP="00E638C9">
            <w:pPr>
              <w:pStyle w:val="Other0"/>
              <w:framePr w:w="9010" w:h="6408" w:wrap="none" w:vAnchor="page" w:hAnchor="page" w:x="13813" w:y="5560"/>
              <w:shd w:val="clear" w:color="auto" w:fill="auto"/>
              <w:ind w:left="107" w:right="74"/>
              <w:jc w:val="right"/>
            </w:pPr>
            <w:r>
              <w:rPr>
                <w:lang w:val="sl"/>
              </w:rPr>
              <w:t>395,2</w:t>
            </w:r>
          </w:p>
        </w:tc>
        <w:tc>
          <w:tcPr>
            <w:tcW w:w="2261" w:type="dxa"/>
            <w:tcBorders>
              <w:top w:val="single" w:sz="4" w:space="0" w:color="auto"/>
            </w:tcBorders>
            <w:shd w:val="clear" w:color="auto" w:fill="FFFFFF"/>
            <w:vAlign w:val="bottom"/>
          </w:tcPr>
          <w:p w14:paraId="0E3A2ABF" w14:textId="77777777" w:rsidR="00925F4D" w:rsidRDefault="00071A53" w:rsidP="00E638C9">
            <w:pPr>
              <w:pStyle w:val="Other0"/>
              <w:framePr w:w="9010" w:h="6408" w:wrap="none" w:vAnchor="page" w:hAnchor="page" w:x="13813" w:y="5560"/>
              <w:shd w:val="clear" w:color="auto" w:fill="auto"/>
              <w:ind w:left="107" w:right="74"/>
              <w:jc w:val="right"/>
            </w:pPr>
            <w:r>
              <w:rPr>
                <w:lang w:val="sl"/>
              </w:rPr>
              <w:t>373,8</w:t>
            </w:r>
          </w:p>
        </w:tc>
        <w:tc>
          <w:tcPr>
            <w:tcW w:w="1272" w:type="dxa"/>
            <w:tcBorders>
              <w:top w:val="single" w:sz="4" w:space="0" w:color="auto"/>
            </w:tcBorders>
            <w:shd w:val="clear" w:color="auto" w:fill="FFFFFF"/>
            <w:vAlign w:val="bottom"/>
          </w:tcPr>
          <w:p w14:paraId="6886978F" w14:textId="77777777" w:rsidR="00925F4D" w:rsidRDefault="00071A53" w:rsidP="00E638C9">
            <w:pPr>
              <w:pStyle w:val="Other0"/>
              <w:framePr w:w="9010" w:h="6408" w:wrap="none" w:vAnchor="page" w:hAnchor="page" w:x="13813" w:y="5560"/>
              <w:shd w:val="clear" w:color="auto" w:fill="auto"/>
              <w:ind w:left="107" w:right="74"/>
              <w:jc w:val="right"/>
            </w:pPr>
            <w:r>
              <w:rPr>
                <w:lang w:val="sl"/>
              </w:rPr>
              <w:t>284,8</w:t>
            </w:r>
          </w:p>
        </w:tc>
      </w:tr>
      <w:tr w:rsidR="00925F4D" w14:paraId="7BA72762" w14:textId="77777777" w:rsidTr="00E638C9">
        <w:trPr>
          <w:trHeight w:hRule="exact" w:val="302"/>
        </w:trPr>
        <w:tc>
          <w:tcPr>
            <w:tcW w:w="3715" w:type="dxa"/>
            <w:tcBorders>
              <w:top w:val="single" w:sz="4" w:space="0" w:color="auto"/>
            </w:tcBorders>
            <w:shd w:val="clear" w:color="auto" w:fill="FFFFFF"/>
            <w:vAlign w:val="bottom"/>
          </w:tcPr>
          <w:p w14:paraId="27307B76" w14:textId="77777777" w:rsidR="00925F4D" w:rsidRDefault="00071A53" w:rsidP="00E638C9">
            <w:pPr>
              <w:pStyle w:val="Other0"/>
              <w:framePr w:w="9010" w:h="6408" w:wrap="none" w:vAnchor="page" w:hAnchor="page" w:x="13813" w:y="5560"/>
              <w:shd w:val="clear" w:color="auto" w:fill="auto"/>
              <w:ind w:firstLine="380"/>
            </w:pPr>
            <w:r>
              <w:rPr>
                <w:lang w:val="sl"/>
              </w:rPr>
              <w:t>Uporabljeni kapital</w:t>
            </w:r>
          </w:p>
        </w:tc>
        <w:tc>
          <w:tcPr>
            <w:tcW w:w="1762" w:type="dxa"/>
            <w:tcBorders>
              <w:top w:val="single" w:sz="4" w:space="0" w:color="auto"/>
            </w:tcBorders>
            <w:shd w:val="clear" w:color="auto" w:fill="E1E1E3"/>
            <w:vAlign w:val="bottom"/>
          </w:tcPr>
          <w:p w14:paraId="09FD1338" w14:textId="77777777" w:rsidR="00925F4D" w:rsidRDefault="00071A53" w:rsidP="00E638C9">
            <w:pPr>
              <w:pStyle w:val="Other0"/>
              <w:framePr w:w="9010" w:h="6408" w:wrap="none" w:vAnchor="page" w:hAnchor="page" w:x="13813" w:y="5560"/>
              <w:shd w:val="clear" w:color="auto" w:fill="auto"/>
              <w:ind w:left="107" w:right="74"/>
              <w:jc w:val="right"/>
            </w:pPr>
            <w:r>
              <w:rPr>
                <w:lang w:val="sl"/>
              </w:rPr>
              <w:t>842,4</w:t>
            </w:r>
          </w:p>
        </w:tc>
        <w:tc>
          <w:tcPr>
            <w:tcW w:w="2261" w:type="dxa"/>
            <w:tcBorders>
              <w:top w:val="single" w:sz="4" w:space="0" w:color="auto"/>
            </w:tcBorders>
            <w:shd w:val="clear" w:color="auto" w:fill="FFFFFF"/>
            <w:vAlign w:val="bottom"/>
          </w:tcPr>
          <w:p w14:paraId="4CD70B68" w14:textId="77777777" w:rsidR="00925F4D" w:rsidRDefault="00071A53" w:rsidP="00E638C9">
            <w:pPr>
              <w:pStyle w:val="Other0"/>
              <w:framePr w:w="9010" w:h="6408" w:wrap="none" w:vAnchor="page" w:hAnchor="page" w:x="13813" w:y="5560"/>
              <w:shd w:val="clear" w:color="auto" w:fill="auto"/>
              <w:ind w:left="107" w:right="74"/>
              <w:jc w:val="right"/>
            </w:pPr>
            <w:r>
              <w:rPr>
                <w:lang w:val="sl"/>
              </w:rPr>
              <w:t>805,8</w:t>
            </w:r>
          </w:p>
        </w:tc>
        <w:tc>
          <w:tcPr>
            <w:tcW w:w="1272" w:type="dxa"/>
            <w:tcBorders>
              <w:top w:val="single" w:sz="4" w:space="0" w:color="auto"/>
            </w:tcBorders>
            <w:shd w:val="clear" w:color="auto" w:fill="FFFFFF"/>
            <w:vAlign w:val="bottom"/>
          </w:tcPr>
          <w:p w14:paraId="70DD7A3B" w14:textId="77777777" w:rsidR="00925F4D" w:rsidRDefault="00071A53" w:rsidP="00E638C9">
            <w:pPr>
              <w:pStyle w:val="Other0"/>
              <w:framePr w:w="9010" w:h="6408" w:wrap="none" w:vAnchor="page" w:hAnchor="page" w:x="13813" w:y="5560"/>
              <w:shd w:val="clear" w:color="auto" w:fill="auto"/>
              <w:ind w:left="107" w:right="74"/>
              <w:jc w:val="right"/>
            </w:pPr>
            <w:r>
              <w:rPr>
                <w:lang w:val="sl"/>
              </w:rPr>
              <w:t>719,5</w:t>
            </w:r>
          </w:p>
        </w:tc>
      </w:tr>
      <w:tr w:rsidR="00925F4D" w14:paraId="4E275ECC" w14:textId="77777777" w:rsidTr="00E638C9">
        <w:trPr>
          <w:trHeight w:hRule="exact" w:val="600"/>
        </w:trPr>
        <w:tc>
          <w:tcPr>
            <w:tcW w:w="3715" w:type="dxa"/>
            <w:tcBorders>
              <w:top w:val="single" w:sz="4" w:space="0" w:color="auto"/>
            </w:tcBorders>
            <w:shd w:val="clear" w:color="auto" w:fill="FFFFFF"/>
            <w:vAlign w:val="bottom"/>
          </w:tcPr>
          <w:p w14:paraId="569EE7D7" w14:textId="77777777" w:rsidR="00925F4D" w:rsidRDefault="00071A53" w:rsidP="00E638C9">
            <w:pPr>
              <w:pStyle w:val="Other0"/>
              <w:framePr w:w="9010" w:h="6408" w:wrap="none" w:vAnchor="page" w:hAnchor="page" w:x="13813" w:y="5560"/>
              <w:shd w:val="clear" w:color="auto" w:fill="auto"/>
            </w:pPr>
            <w:r>
              <w:rPr>
                <w:b/>
                <w:bCs/>
                <w:lang w:val="sl"/>
              </w:rPr>
              <w:t>Razmerja</w:t>
            </w:r>
          </w:p>
        </w:tc>
        <w:tc>
          <w:tcPr>
            <w:tcW w:w="1762" w:type="dxa"/>
            <w:tcBorders>
              <w:top w:val="single" w:sz="4" w:space="0" w:color="auto"/>
            </w:tcBorders>
            <w:shd w:val="clear" w:color="auto" w:fill="E1E1E3"/>
            <w:vAlign w:val="bottom"/>
          </w:tcPr>
          <w:p w14:paraId="29310C15" w14:textId="77777777" w:rsidR="00925F4D" w:rsidRDefault="00925F4D" w:rsidP="00E638C9">
            <w:pPr>
              <w:framePr w:w="9010" w:h="6408" w:wrap="none" w:vAnchor="page" w:hAnchor="page" w:x="13813" w:y="5560"/>
              <w:ind w:left="107" w:right="74"/>
              <w:jc w:val="right"/>
              <w:rPr>
                <w:sz w:val="10"/>
                <w:szCs w:val="10"/>
              </w:rPr>
            </w:pPr>
          </w:p>
        </w:tc>
        <w:tc>
          <w:tcPr>
            <w:tcW w:w="3533" w:type="dxa"/>
            <w:gridSpan w:val="2"/>
            <w:tcBorders>
              <w:top w:val="single" w:sz="4" w:space="0" w:color="auto"/>
            </w:tcBorders>
            <w:shd w:val="clear" w:color="auto" w:fill="FFFFFF"/>
            <w:vAlign w:val="bottom"/>
          </w:tcPr>
          <w:p w14:paraId="59A94776" w14:textId="77777777" w:rsidR="00925F4D" w:rsidRDefault="00925F4D" w:rsidP="00E638C9">
            <w:pPr>
              <w:framePr w:w="9010" w:h="6408" w:wrap="none" w:vAnchor="page" w:hAnchor="page" w:x="13813" w:y="5560"/>
              <w:ind w:left="107" w:right="74"/>
              <w:jc w:val="right"/>
              <w:rPr>
                <w:sz w:val="10"/>
                <w:szCs w:val="10"/>
              </w:rPr>
            </w:pPr>
          </w:p>
        </w:tc>
      </w:tr>
      <w:tr w:rsidR="00925F4D" w14:paraId="4E620DCC" w14:textId="77777777" w:rsidTr="00E638C9">
        <w:trPr>
          <w:trHeight w:hRule="exact" w:val="302"/>
        </w:trPr>
        <w:tc>
          <w:tcPr>
            <w:tcW w:w="3715" w:type="dxa"/>
            <w:tcBorders>
              <w:top w:val="single" w:sz="4" w:space="0" w:color="auto"/>
            </w:tcBorders>
            <w:shd w:val="clear" w:color="auto" w:fill="FFFFFF"/>
            <w:vAlign w:val="bottom"/>
          </w:tcPr>
          <w:p w14:paraId="576C8549" w14:textId="77777777" w:rsidR="00925F4D" w:rsidRDefault="00071A53" w:rsidP="00E638C9">
            <w:pPr>
              <w:pStyle w:val="Other0"/>
              <w:framePr w:w="9010" w:h="6408" w:wrap="none" w:vAnchor="page" w:hAnchor="page" w:x="13813" w:y="5560"/>
              <w:shd w:val="clear" w:color="auto" w:fill="auto"/>
              <w:ind w:firstLine="380"/>
            </w:pPr>
            <w:r>
              <w:rPr>
                <w:lang w:val="sl"/>
              </w:rPr>
              <w:t>EBITDA od prodaje</w:t>
            </w:r>
          </w:p>
        </w:tc>
        <w:tc>
          <w:tcPr>
            <w:tcW w:w="1762" w:type="dxa"/>
            <w:tcBorders>
              <w:top w:val="single" w:sz="4" w:space="0" w:color="auto"/>
            </w:tcBorders>
            <w:shd w:val="clear" w:color="auto" w:fill="E1E1E3"/>
            <w:vAlign w:val="bottom"/>
          </w:tcPr>
          <w:p w14:paraId="79421ECD" w14:textId="77777777" w:rsidR="00925F4D" w:rsidRDefault="00071A53" w:rsidP="00E638C9">
            <w:pPr>
              <w:pStyle w:val="Other0"/>
              <w:framePr w:w="9010" w:h="6408" w:wrap="none" w:vAnchor="page" w:hAnchor="page" w:x="13813" w:y="5560"/>
              <w:shd w:val="clear" w:color="auto" w:fill="auto"/>
              <w:ind w:left="107" w:right="74"/>
              <w:jc w:val="right"/>
            </w:pPr>
            <w:r>
              <w:rPr>
                <w:lang w:val="sl"/>
              </w:rPr>
              <w:t>10,3 %</w:t>
            </w:r>
          </w:p>
        </w:tc>
        <w:tc>
          <w:tcPr>
            <w:tcW w:w="2261" w:type="dxa"/>
            <w:tcBorders>
              <w:top w:val="single" w:sz="4" w:space="0" w:color="auto"/>
            </w:tcBorders>
            <w:shd w:val="clear" w:color="auto" w:fill="FFFFFF"/>
            <w:vAlign w:val="bottom"/>
          </w:tcPr>
          <w:p w14:paraId="78A4A424" w14:textId="77777777" w:rsidR="00925F4D" w:rsidRDefault="00071A53" w:rsidP="00E638C9">
            <w:pPr>
              <w:pStyle w:val="Other0"/>
              <w:framePr w:w="9010" w:h="6408" w:wrap="none" w:vAnchor="page" w:hAnchor="page" w:x="13813" w:y="5560"/>
              <w:shd w:val="clear" w:color="auto" w:fill="auto"/>
              <w:ind w:left="107" w:right="74"/>
              <w:jc w:val="right"/>
            </w:pPr>
            <w:r>
              <w:rPr>
                <w:lang w:val="sl"/>
              </w:rPr>
              <w:t>18,0 %</w:t>
            </w:r>
          </w:p>
        </w:tc>
        <w:tc>
          <w:tcPr>
            <w:tcW w:w="1272" w:type="dxa"/>
            <w:tcBorders>
              <w:top w:val="single" w:sz="4" w:space="0" w:color="auto"/>
            </w:tcBorders>
            <w:shd w:val="clear" w:color="auto" w:fill="FFFFFF"/>
            <w:vAlign w:val="bottom"/>
          </w:tcPr>
          <w:p w14:paraId="5F39FB14" w14:textId="77777777" w:rsidR="00925F4D" w:rsidRDefault="00071A53" w:rsidP="00E638C9">
            <w:pPr>
              <w:pStyle w:val="Other0"/>
              <w:framePr w:w="9010" w:h="6408" w:wrap="none" w:vAnchor="page" w:hAnchor="page" w:x="13813" w:y="5560"/>
              <w:shd w:val="clear" w:color="auto" w:fill="auto"/>
              <w:ind w:left="107" w:right="74"/>
              <w:jc w:val="right"/>
            </w:pPr>
            <w:r>
              <w:rPr>
                <w:lang w:val="sl"/>
              </w:rPr>
              <w:t>11,8 %</w:t>
            </w:r>
          </w:p>
        </w:tc>
      </w:tr>
      <w:tr w:rsidR="00925F4D" w14:paraId="47C726E4" w14:textId="77777777" w:rsidTr="00E638C9">
        <w:trPr>
          <w:trHeight w:hRule="exact" w:val="302"/>
        </w:trPr>
        <w:tc>
          <w:tcPr>
            <w:tcW w:w="3715" w:type="dxa"/>
            <w:tcBorders>
              <w:top w:val="single" w:sz="4" w:space="0" w:color="auto"/>
            </w:tcBorders>
            <w:shd w:val="clear" w:color="auto" w:fill="FFFFFF"/>
            <w:vAlign w:val="bottom"/>
          </w:tcPr>
          <w:p w14:paraId="22B83BA7" w14:textId="77777777" w:rsidR="00925F4D" w:rsidRDefault="00071A53" w:rsidP="00E638C9">
            <w:pPr>
              <w:pStyle w:val="Other0"/>
              <w:framePr w:w="9010" w:h="6408" w:wrap="none" w:vAnchor="page" w:hAnchor="page" w:x="13813" w:y="5560"/>
              <w:shd w:val="clear" w:color="auto" w:fill="auto"/>
              <w:ind w:firstLine="380"/>
            </w:pPr>
            <w:r>
              <w:rPr>
                <w:lang w:val="sl"/>
              </w:rPr>
              <w:t>Razmerje solventnost/lastniški kapital</w:t>
            </w:r>
          </w:p>
        </w:tc>
        <w:tc>
          <w:tcPr>
            <w:tcW w:w="1762" w:type="dxa"/>
            <w:tcBorders>
              <w:top w:val="single" w:sz="4" w:space="0" w:color="auto"/>
            </w:tcBorders>
            <w:shd w:val="clear" w:color="auto" w:fill="E1E1E3"/>
            <w:vAlign w:val="bottom"/>
          </w:tcPr>
          <w:p w14:paraId="10D548C4" w14:textId="77777777" w:rsidR="00925F4D" w:rsidRDefault="00071A53" w:rsidP="00E638C9">
            <w:pPr>
              <w:pStyle w:val="Other0"/>
              <w:framePr w:w="9010" w:h="6408" w:wrap="none" w:vAnchor="page" w:hAnchor="page" w:x="13813" w:y="5560"/>
              <w:shd w:val="clear" w:color="auto" w:fill="auto"/>
              <w:ind w:left="107" w:right="74"/>
              <w:jc w:val="right"/>
            </w:pPr>
            <w:r>
              <w:rPr>
                <w:lang w:val="sl"/>
              </w:rPr>
              <w:t>69,9 %</w:t>
            </w:r>
          </w:p>
        </w:tc>
        <w:tc>
          <w:tcPr>
            <w:tcW w:w="2261" w:type="dxa"/>
            <w:tcBorders>
              <w:top w:val="single" w:sz="4" w:space="0" w:color="auto"/>
            </w:tcBorders>
            <w:shd w:val="clear" w:color="auto" w:fill="FFFFFF"/>
            <w:vAlign w:val="bottom"/>
          </w:tcPr>
          <w:p w14:paraId="61554B89" w14:textId="77777777" w:rsidR="00925F4D" w:rsidRDefault="00071A53" w:rsidP="00E638C9">
            <w:pPr>
              <w:pStyle w:val="Other0"/>
              <w:framePr w:w="9010" w:h="6408" w:wrap="none" w:vAnchor="page" w:hAnchor="page" w:x="13813" w:y="5560"/>
              <w:shd w:val="clear" w:color="auto" w:fill="auto"/>
              <w:ind w:left="107" w:right="74"/>
              <w:jc w:val="right"/>
            </w:pPr>
            <w:r>
              <w:rPr>
                <w:lang w:val="sl"/>
              </w:rPr>
              <w:t>55,3 %</w:t>
            </w:r>
          </w:p>
        </w:tc>
        <w:tc>
          <w:tcPr>
            <w:tcW w:w="1272" w:type="dxa"/>
            <w:tcBorders>
              <w:top w:val="single" w:sz="4" w:space="0" w:color="auto"/>
            </w:tcBorders>
            <w:shd w:val="clear" w:color="auto" w:fill="FFFFFF"/>
            <w:vAlign w:val="bottom"/>
          </w:tcPr>
          <w:p w14:paraId="203FB9C9" w14:textId="77777777" w:rsidR="00925F4D" w:rsidRDefault="00071A53" w:rsidP="00E638C9">
            <w:pPr>
              <w:pStyle w:val="Other0"/>
              <w:framePr w:w="9010" w:h="6408" w:wrap="none" w:vAnchor="page" w:hAnchor="page" w:x="13813" w:y="5560"/>
              <w:shd w:val="clear" w:color="auto" w:fill="auto"/>
              <w:ind w:left="107" w:right="74"/>
              <w:jc w:val="right"/>
            </w:pPr>
            <w:r>
              <w:rPr>
                <w:lang w:val="sl"/>
              </w:rPr>
              <w:t>71,2 %</w:t>
            </w:r>
          </w:p>
        </w:tc>
      </w:tr>
      <w:tr w:rsidR="00925F4D" w14:paraId="50D0AB60" w14:textId="77777777" w:rsidTr="00E638C9">
        <w:trPr>
          <w:trHeight w:hRule="exact" w:val="302"/>
        </w:trPr>
        <w:tc>
          <w:tcPr>
            <w:tcW w:w="3715" w:type="dxa"/>
            <w:tcBorders>
              <w:top w:val="single" w:sz="4" w:space="0" w:color="auto"/>
              <w:bottom w:val="single" w:sz="4" w:space="0" w:color="auto"/>
            </w:tcBorders>
            <w:shd w:val="clear" w:color="auto" w:fill="FFFFFF"/>
            <w:vAlign w:val="bottom"/>
          </w:tcPr>
          <w:p w14:paraId="3E2BCE9F" w14:textId="77777777" w:rsidR="00925F4D" w:rsidRDefault="00071A53" w:rsidP="00E638C9">
            <w:pPr>
              <w:pStyle w:val="Other0"/>
              <w:framePr w:w="9010" w:h="6408" w:wrap="none" w:vAnchor="page" w:hAnchor="page" w:x="13813" w:y="5560"/>
              <w:shd w:val="clear" w:color="auto" w:fill="auto"/>
              <w:ind w:firstLine="380"/>
            </w:pPr>
            <w:r>
              <w:rPr>
                <w:lang w:val="sl"/>
              </w:rPr>
              <w:t>Donosnost vloženega kapitala (ROCE)</w:t>
            </w:r>
          </w:p>
        </w:tc>
        <w:tc>
          <w:tcPr>
            <w:tcW w:w="1762" w:type="dxa"/>
            <w:tcBorders>
              <w:top w:val="single" w:sz="4" w:space="0" w:color="auto"/>
              <w:bottom w:val="single" w:sz="4" w:space="0" w:color="auto"/>
            </w:tcBorders>
            <w:shd w:val="clear" w:color="auto" w:fill="E1E1E3"/>
            <w:vAlign w:val="bottom"/>
          </w:tcPr>
          <w:p w14:paraId="31A282C7" w14:textId="77777777" w:rsidR="00925F4D" w:rsidRDefault="00071A53" w:rsidP="00E638C9">
            <w:pPr>
              <w:pStyle w:val="Other0"/>
              <w:framePr w:w="9010" w:h="6408" w:wrap="none" w:vAnchor="page" w:hAnchor="page" w:x="13813" w:y="5560"/>
              <w:shd w:val="clear" w:color="auto" w:fill="auto"/>
              <w:ind w:left="107" w:right="74"/>
              <w:jc w:val="right"/>
            </w:pPr>
            <w:r>
              <w:rPr>
                <w:lang w:val="sl"/>
              </w:rPr>
              <w:t>21,3 %</w:t>
            </w:r>
          </w:p>
        </w:tc>
        <w:tc>
          <w:tcPr>
            <w:tcW w:w="2261" w:type="dxa"/>
            <w:tcBorders>
              <w:top w:val="single" w:sz="4" w:space="0" w:color="auto"/>
              <w:bottom w:val="single" w:sz="4" w:space="0" w:color="auto"/>
            </w:tcBorders>
            <w:shd w:val="clear" w:color="auto" w:fill="FFFFFF"/>
            <w:vAlign w:val="bottom"/>
          </w:tcPr>
          <w:p w14:paraId="427FDE0A" w14:textId="77777777" w:rsidR="00925F4D" w:rsidRDefault="00071A53" w:rsidP="00E638C9">
            <w:pPr>
              <w:pStyle w:val="Other0"/>
              <w:framePr w:w="9010" w:h="6408" w:wrap="none" w:vAnchor="page" w:hAnchor="page" w:x="13813" w:y="5560"/>
              <w:shd w:val="clear" w:color="auto" w:fill="auto"/>
              <w:ind w:left="107" w:right="74"/>
              <w:jc w:val="right"/>
            </w:pPr>
            <w:r>
              <w:rPr>
                <w:lang w:val="sl"/>
              </w:rPr>
              <w:t>47,0 %</w:t>
            </w:r>
          </w:p>
        </w:tc>
        <w:tc>
          <w:tcPr>
            <w:tcW w:w="1272" w:type="dxa"/>
            <w:tcBorders>
              <w:top w:val="single" w:sz="4" w:space="0" w:color="auto"/>
              <w:bottom w:val="single" w:sz="4" w:space="0" w:color="auto"/>
            </w:tcBorders>
            <w:shd w:val="clear" w:color="auto" w:fill="FFFFFF"/>
            <w:vAlign w:val="bottom"/>
          </w:tcPr>
          <w:p w14:paraId="3E7605FE" w14:textId="77777777" w:rsidR="00925F4D" w:rsidRDefault="00071A53" w:rsidP="00E638C9">
            <w:pPr>
              <w:pStyle w:val="Other0"/>
              <w:framePr w:w="9010" w:h="6408" w:wrap="none" w:vAnchor="page" w:hAnchor="page" w:x="13813" w:y="5560"/>
              <w:shd w:val="clear" w:color="auto" w:fill="auto"/>
              <w:ind w:left="107" w:right="74"/>
              <w:jc w:val="right"/>
            </w:pPr>
            <w:r>
              <w:rPr>
                <w:lang w:val="sl"/>
              </w:rPr>
              <w:t>17,6 %</w:t>
            </w:r>
          </w:p>
        </w:tc>
      </w:tr>
    </w:tbl>
    <w:p w14:paraId="704B745D" w14:textId="77777777" w:rsidR="00925F4D" w:rsidRDefault="00071A53">
      <w:pPr>
        <w:spacing w:line="1" w:lineRule="exact"/>
        <w:sectPr w:rsidR="00925F4D">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693" behindDoc="1" locked="0" layoutInCell="1" allowOverlap="1" wp14:anchorId="2ACBBCA7" wp14:editId="65110DA2">
            <wp:simplePos x="0" y="0"/>
            <wp:positionH relativeFrom="page">
              <wp:posOffset>151130</wp:posOffset>
            </wp:positionH>
            <wp:positionV relativeFrom="page">
              <wp:posOffset>107315</wp:posOffset>
            </wp:positionV>
            <wp:extent cx="15121255" cy="10692130"/>
            <wp:effectExtent l="0" t="0" r="0" b="0"/>
            <wp:wrapNone/>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0"/>
                    <a:stretch/>
                  </pic:blipFill>
                  <pic:spPr>
                    <a:xfrm>
                      <a:off x="0" y="0"/>
                      <a:ext cx="15121255" cy="10692130"/>
                    </a:xfrm>
                    <a:prstGeom prst="rect">
                      <a:avLst/>
                    </a:prstGeom>
                  </pic:spPr>
                </pic:pic>
              </a:graphicData>
            </a:graphic>
          </wp:anchor>
        </w:drawing>
      </w:r>
    </w:p>
    <w:p w14:paraId="19BC029B" w14:textId="77777777" w:rsidR="00925F4D" w:rsidRDefault="00925F4D">
      <w:pPr>
        <w:spacing w:line="1" w:lineRule="exact"/>
      </w:pPr>
    </w:p>
    <w:p w14:paraId="5CBCC0A9" w14:textId="77777777" w:rsidR="00925F4D" w:rsidRDefault="00071A53" w:rsidP="00E638C9">
      <w:pPr>
        <w:pStyle w:val="Picturecaption0"/>
        <w:framePr w:w="7914" w:wrap="none" w:vAnchor="page" w:hAnchor="page" w:x="1410" w:y="2700"/>
        <w:shd w:val="clear" w:color="auto" w:fill="auto"/>
        <w:spacing w:line="240" w:lineRule="auto"/>
        <w:rPr>
          <w:sz w:val="58"/>
          <w:szCs w:val="58"/>
        </w:rPr>
      </w:pPr>
      <w:r>
        <w:rPr>
          <w:b/>
          <w:bCs/>
          <w:color w:val="EE333E"/>
          <w:sz w:val="58"/>
          <w:szCs w:val="58"/>
          <w:lang w:val="sl"/>
        </w:rPr>
        <w:t>Skupina B.I.G. v pregledu</w:t>
      </w:r>
    </w:p>
    <w:p w14:paraId="5037F0C1" w14:textId="77777777" w:rsidR="00925F4D" w:rsidRDefault="00071A53">
      <w:pPr>
        <w:pStyle w:val="Picturecaption0"/>
        <w:framePr w:wrap="none" w:vAnchor="page" w:hAnchor="page" w:x="1381" w:y="5066"/>
        <w:shd w:val="clear" w:color="auto" w:fill="auto"/>
        <w:spacing w:line="240" w:lineRule="auto"/>
        <w:rPr>
          <w:sz w:val="36"/>
          <w:szCs w:val="36"/>
        </w:rPr>
      </w:pPr>
      <w:r>
        <w:rPr>
          <w:rFonts w:ascii="Verdana" w:eastAsia="Verdana" w:hAnsi="Verdana" w:cs="Verdana"/>
          <w:color w:val="EE333E"/>
          <w:sz w:val="36"/>
          <w:szCs w:val="36"/>
          <w:lang w:val="sl"/>
        </w:rPr>
        <w:t>Prodaja</w:t>
      </w:r>
    </w:p>
    <w:p w14:paraId="0D1C0265" w14:textId="77777777" w:rsidR="00925F4D" w:rsidRDefault="00071A53">
      <w:pPr>
        <w:pStyle w:val="Picturecaption0"/>
        <w:framePr w:w="1723" w:h="533" w:hRule="exact" w:wrap="none" w:vAnchor="page" w:hAnchor="page" w:x="2922" w:y="6424"/>
        <w:shd w:val="clear" w:color="auto" w:fill="auto"/>
        <w:spacing w:line="240" w:lineRule="auto"/>
        <w:rPr>
          <w:sz w:val="19"/>
          <w:szCs w:val="19"/>
        </w:rPr>
      </w:pPr>
      <w:r>
        <w:rPr>
          <w:rFonts w:ascii="Arial" w:eastAsia="Arial" w:hAnsi="Arial" w:cs="Arial"/>
          <w:b/>
          <w:bCs/>
          <w:sz w:val="19"/>
          <w:szCs w:val="19"/>
          <w:lang w:val="sl"/>
        </w:rPr>
        <w:t>Polimeri</w:t>
      </w:r>
    </w:p>
    <w:p w14:paraId="06948DD9" w14:textId="77777777" w:rsidR="00925F4D" w:rsidRDefault="00071A53">
      <w:pPr>
        <w:pStyle w:val="Picturecaption0"/>
        <w:framePr w:w="1723" w:h="533" w:hRule="exact" w:wrap="none" w:vAnchor="page" w:hAnchor="page" w:x="2922" w:y="6424"/>
        <w:shd w:val="clear" w:color="auto" w:fill="auto"/>
        <w:spacing w:line="240" w:lineRule="auto"/>
      </w:pPr>
      <w:r>
        <w:rPr>
          <w:lang w:val="sl"/>
        </w:rPr>
        <w:t>1046 milijonov evrov</w:t>
      </w:r>
    </w:p>
    <w:p w14:paraId="0C12774E" w14:textId="77777777" w:rsidR="00925F4D" w:rsidRDefault="00071A53">
      <w:pPr>
        <w:pStyle w:val="Picturecaption0"/>
        <w:framePr w:w="1838" w:h="533" w:hRule="exact" w:wrap="none" w:vAnchor="page" w:hAnchor="page" w:x="8279" w:y="6314"/>
        <w:shd w:val="clear" w:color="auto" w:fill="auto"/>
        <w:spacing w:line="240" w:lineRule="auto"/>
        <w:rPr>
          <w:sz w:val="19"/>
          <w:szCs w:val="19"/>
        </w:rPr>
      </w:pPr>
      <w:r>
        <w:rPr>
          <w:rFonts w:ascii="Arial" w:eastAsia="Arial" w:hAnsi="Arial" w:cs="Arial"/>
          <w:b/>
          <w:bCs/>
          <w:color w:val="EE333E"/>
          <w:sz w:val="19"/>
          <w:szCs w:val="19"/>
          <w:lang w:val="sl"/>
        </w:rPr>
        <w:t>Talne rešitve</w:t>
      </w:r>
    </w:p>
    <w:p w14:paraId="3B77AB07" w14:textId="77777777" w:rsidR="00925F4D" w:rsidRDefault="00071A53">
      <w:pPr>
        <w:pStyle w:val="Picturecaption0"/>
        <w:framePr w:w="1838" w:h="533" w:hRule="exact" w:wrap="none" w:vAnchor="page" w:hAnchor="page" w:x="8279" w:y="6314"/>
        <w:shd w:val="clear" w:color="auto" w:fill="auto"/>
        <w:spacing w:line="240" w:lineRule="auto"/>
      </w:pPr>
      <w:r>
        <w:rPr>
          <w:lang w:val="sl"/>
        </w:rPr>
        <w:t>1114 milijonov evrov</w:t>
      </w:r>
    </w:p>
    <w:p w14:paraId="78E8EE27" w14:textId="77777777" w:rsidR="00925F4D" w:rsidRDefault="00071A53">
      <w:pPr>
        <w:pStyle w:val="Picturecaption0"/>
        <w:framePr w:w="2122" w:h="547" w:hRule="exact" w:wrap="none" w:vAnchor="page" w:hAnchor="page" w:x="2653" w:y="8368"/>
        <w:shd w:val="clear" w:color="auto" w:fill="auto"/>
        <w:spacing w:line="240" w:lineRule="auto"/>
        <w:rPr>
          <w:sz w:val="19"/>
          <w:szCs w:val="19"/>
        </w:rPr>
      </w:pPr>
      <w:r>
        <w:rPr>
          <w:rFonts w:ascii="Arial" w:eastAsia="Arial" w:hAnsi="Arial" w:cs="Arial"/>
          <w:b/>
          <w:bCs/>
          <w:color w:val="C7C8CA"/>
          <w:sz w:val="19"/>
          <w:szCs w:val="19"/>
          <w:lang w:val="sl"/>
        </w:rPr>
        <w:t>Inženirske rešitve</w:t>
      </w:r>
    </w:p>
    <w:p w14:paraId="1B053A5E" w14:textId="77777777" w:rsidR="00925F4D" w:rsidRDefault="00071A53">
      <w:pPr>
        <w:pStyle w:val="Picturecaption0"/>
        <w:framePr w:w="2122" w:h="547" w:hRule="exact" w:wrap="none" w:vAnchor="page" w:hAnchor="page" w:x="2653" w:y="8368"/>
        <w:shd w:val="clear" w:color="auto" w:fill="auto"/>
        <w:spacing w:line="240" w:lineRule="auto"/>
      </w:pPr>
      <w:r>
        <w:rPr>
          <w:lang w:val="sl"/>
        </w:rPr>
        <w:t>422 milijonov evrov</w:t>
      </w:r>
    </w:p>
    <w:p w14:paraId="329CE6B7" w14:textId="77777777" w:rsidR="00925F4D" w:rsidRDefault="00071A53">
      <w:pPr>
        <w:pStyle w:val="Picturecaption0"/>
        <w:framePr w:wrap="none" w:vAnchor="page" w:hAnchor="page" w:x="1401" w:y="9856"/>
        <w:shd w:val="clear" w:color="auto" w:fill="auto"/>
        <w:spacing w:line="240" w:lineRule="auto"/>
        <w:rPr>
          <w:sz w:val="36"/>
          <w:szCs w:val="36"/>
        </w:rPr>
      </w:pPr>
      <w:r>
        <w:rPr>
          <w:rFonts w:ascii="Verdana" w:eastAsia="Verdana" w:hAnsi="Verdana" w:cs="Verdana"/>
          <w:color w:val="EE333E"/>
          <w:sz w:val="36"/>
          <w:szCs w:val="36"/>
          <w:lang w:val="sl"/>
        </w:rPr>
        <w:t>Zaposleni</w:t>
      </w:r>
    </w:p>
    <w:p w14:paraId="484BC7A8" w14:textId="77777777" w:rsidR="00925F4D" w:rsidRDefault="00071A53" w:rsidP="00E638C9">
      <w:pPr>
        <w:pStyle w:val="Picturecaption0"/>
        <w:framePr w:w="685" w:wrap="none" w:vAnchor="page" w:hAnchor="page" w:x="5577" w:y="10192"/>
        <w:shd w:val="clear" w:color="auto" w:fill="auto"/>
        <w:spacing w:line="240" w:lineRule="auto"/>
        <w:rPr>
          <w:sz w:val="19"/>
          <w:szCs w:val="19"/>
        </w:rPr>
      </w:pPr>
      <w:r>
        <w:rPr>
          <w:rFonts w:ascii="Arial" w:eastAsia="Arial" w:hAnsi="Arial" w:cs="Arial"/>
          <w:b/>
          <w:bCs/>
          <w:color w:val="939498"/>
          <w:sz w:val="19"/>
          <w:szCs w:val="19"/>
          <w:lang w:val="sl"/>
        </w:rPr>
        <w:t>Drugi</w:t>
      </w:r>
    </w:p>
    <w:p w14:paraId="1E375552" w14:textId="77777777" w:rsidR="00925F4D" w:rsidRDefault="00071A53" w:rsidP="00E638C9">
      <w:pPr>
        <w:pStyle w:val="Picturecaption0"/>
        <w:framePr w:w="1099" w:wrap="none" w:vAnchor="page" w:hAnchor="page" w:x="3652" w:y="11143"/>
        <w:shd w:val="clear" w:color="auto" w:fill="auto"/>
        <w:spacing w:line="240" w:lineRule="auto"/>
        <w:rPr>
          <w:sz w:val="19"/>
          <w:szCs w:val="19"/>
        </w:rPr>
      </w:pPr>
      <w:r>
        <w:rPr>
          <w:rFonts w:ascii="Arial" w:eastAsia="Arial" w:hAnsi="Arial" w:cs="Arial"/>
          <w:b/>
          <w:bCs/>
          <w:color w:val="C7C8CA"/>
          <w:sz w:val="19"/>
          <w:szCs w:val="19"/>
          <w:lang w:val="sl"/>
        </w:rPr>
        <w:t>Polimeri</w:t>
      </w:r>
    </w:p>
    <w:p w14:paraId="4BD0E3BC" w14:textId="77777777" w:rsidR="00925F4D" w:rsidRDefault="00071A53" w:rsidP="00E638C9">
      <w:pPr>
        <w:pStyle w:val="Picturecaption0"/>
        <w:framePr w:w="1926" w:wrap="none" w:vAnchor="page" w:hAnchor="page" w:x="2332" w:y="12871"/>
        <w:shd w:val="clear" w:color="auto" w:fill="auto"/>
        <w:spacing w:line="240" w:lineRule="auto"/>
        <w:rPr>
          <w:sz w:val="19"/>
          <w:szCs w:val="19"/>
        </w:rPr>
      </w:pPr>
      <w:r>
        <w:rPr>
          <w:rFonts w:ascii="Arial" w:eastAsia="Arial" w:hAnsi="Arial" w:cs="Arial"/>
          <w:b/>
          <w:bCs/>
          <w:sz w:val="19"/>
          <w:szCs w:val="19"/>
          <w:lang w:val="sl"/>
        </w:rPr>
        <w:t>Inženirske rešitve</w:t>
      </w:r>
    </w:p>
    <w:p w14:paraId="27BD7EF0" w14:textId="77777777" w:rsidR="00925F4D" w:rsidRDefault="00071A53" w:rsidP="00E638C9">
      <w:pPr>
        <w:pStyle w:val="Picturecaption0"/>
        <w:framePr w:w="1426" w:wrap="none" w:vAnchor="page" w:hAnchor="page" w:x="8289" w:y="11508"/>
        <w:shd w:val="clear" w:color="auto" w:fill="auto"/>
        <w:spacing w:line="240" w:lineRule="auto"/>
        <w:rPr>
          <w:sz w:val="19"/>
          <w:szCs w:val="19"/>
        </w:rPr>
      </w:pPr>
      <w:r>
        <w:rPr>
          <w:rFonts w:ascii="Arial" w:eastAsia="Arial" w:hAnsi="Arial" w:cs="Arial"/>
          <w:b/>
          <w:bCs/>
          <w:color w:val="EE333E"/>
          <w:sz w:val="19"/>
          <w:szCs w:val="19"/>
          <w:lang w:val="sl"/>
        </w:rPr>
        <w:t>Talne rešitve</w:t>
      </w:r>
    </w:p>
    <w:p w14:paraId="2BBB7649" w14:textId="77777777" w:rsidR="00925F4D" w:rsidRPr="007C1BD2" w:rsidRDefault="00071A53" w:rsidP="00E638C9">
      <w:pPr>
        <w:pStyle w:val="Picturecaption0"/>
        <w:framePr w:w="2610"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51B591BB" w14:textId="77777777" w:rsidR="00925F4D" w:rsidRPr="007C1BD2" w:rsidRDefault="00071A53">
      <w:pPr>
        <w:pStyle w:val="Picturecaption0"/>
        <w:framePr w:wrap="none" w:vAnchor="page" w:hAnchor="page" w:x="13794" w:y="2690"/>
        <w:shd w:val="clear" w:color="auto" w:fill="auto"/>
        <w:spacing w:line="240" w:lineRule="auto"/>
        <w:rPr>
          <w:sz w:val="58"/>
          <w:szCs w:val="58"/>
          <w:lang w:val="pl-PL"/>
        </w:rPr>
      </w:pPr>
      <w:r>
        <w:rPr>
          <w:b/>
          <w:bCs/>
          <w:color w:val="EE333E"/>
          <w:sz w:val="58"/>
          <w:szCs w:val="58"/>
          <w:lang w:val="sl"/>
        </w:rPr>
        <w:t>Ključni podatki</w:t>
      </w:r>
    </w:p>
    <w:p w14:paraId="3DA48A27" w14:textId="77777777" w:rsidR="00925F4D" w:rsidRPr="007C1BD2" w:rsidRDefault="00071A53">
      <w:pPr>
        <w:pStyle w:val="Picturecaption0"/>
        <w:framePr w:w="2165" w:h="514" w:hRule="exact" w:wrap="none" w:vAnchor="page" w:hAnchor="page" w:x="19957" w:y="3948"/>
        <w:shd w:val="clear" w:color="auto" w:fill="auto"/>
        <w:spacing w:line="240" w:lineRule="auto"/>
        <w:jc w:val="center"/>
        <w:rPr>
          <w:sz w:val="19"/>
          <w:szCs w:val="19"/>
          <w:lang w:val="pl-PL"/>
        </w:rPr>
      </w:pPr>
      <w:r>
        <w:rPr>
          <w:rFonts w:ascii="Arial" w:eastAsia="Arial" w:hAnsi="Arial" w:cs="Arial"/>
          <w:b/>
          <w:bCs/>
          <w:color w:val="EE333E"/>
          <w:sz w:val="19"/>
          <w:szCs w:val="19"/>
          <w:lang w:val="sl"/>
        </w:rPr>
        <w:t>PROMET</w:t>
      </w:r>
    </w:p>
    <w:p w14:paraId="6C54BE20" w14:textId="77777777" w:rsidR="00925F4D" w:rsidRPr="007C1BD2" w:rsidRDefault="00071A53">
      <w:pPr>
        <w:pStyle w:val="Picturecaption0"/>
        <w:framePr w:w="2165" w:h="514" w:hRule="exact" w:wrap="none" w:vAnchor="page" w:hAnchor="page" w:x="19957" w:y="3948"/>
        <w:shd w:val="clear" w:color="auto" w:fill="auto"/>
        <w:spacing w:line="216" w:lineRule="auto"/>
        <w:rPr>
          <w:sz w:val="22"/>
          <w:szCs w:val="22"/>
          <w:lang w:val="pl-PL"/>
        </w:rPr>
      </w:pPr>
      <w:r>
        <w:rPr>
          <w:sz w:val="22"/>
          <w:szCs w:val="22"/>
          <w:lang w:val="sl"/>
        </w:rPr>
        <w:t>2430 milijonov evrov</w:t>
      </w:r>
    </w:p>
    <w:p w14:paraId="0A0EC82A" w14:textId="77777777" w:rsidR="00925F4D" w:rsidRPr="007C1BD2" w:rsidRDefault="00071A53">
      <w:pPr>
        <w:pStyle w:val="Picturecaption0"/>
        <w:framePr w:w="1978" w:h="538" w:hRule="exact" w:wrap="none" w:vAnchor="page" w:hAnchor="page" w:x="13885" w:y="8628"/>
        <w:shd w:val="clear" w:color="auto" w:fill="auto"/>
        <w:spacing w:line="240" w:lineRule="auto"/>
        <w:jc w:val="center"/>
        <w:rPr>
          <w:sz w:val="19"/>
          <w:szCs w:val="19"/>
          <w:lang w:val="pl-PL"/>
        </w:rPr>
      </w:pPr>
      <w:r>
        <w:rPr>
          <w:rFonts w:ascii="Arial" w:eastAsia="Arial" w:hAnsi="Arial" w:cs="Arial"/>
          <w:b/>
          <w:bCs/>
          <w:color w:val="EE333E"/>
          <w:sz w:val="19"/>
          <w:szCs w:val="19"/>
          <w:lang w:val="sl"/>
        </w:rPr>
        <w:t>EBIT</w:t>
      </w:r>
    </w:p>
    <w:p w14:paraId="7421B484" w14:textId="77777777" w:rsidR="00925F4D" w:rsidRPr="007C1BD2" w:rsidRDefault="00071A53">
      <w:pPr>
        <w:pStyle w:val="Picturecaption0"/>
        <w:framePr w:w="1978" w:h="538" w:hRule="exact" w:wrap="none" w:vAnchor="page" w:hAnchor="page" w:x="13885" w:y="8628"/>
        <w:shd w:val="clear" w:color="auto" w:fill="auto"/>
        <w:spacing w:line="216" w:lineRule="auto"/>
        <w:jc w:val="center"/>
        <w:rPr>
          <w:sz w:val="22"/>
          <w:szCs w:val="22"/>
          <w:lang w:val="pl-PL"/>
        </w:rPr>
      </w:pPr>
      <w:r>
        <w:rPr>
          <w:sz w:val="22"/>
          <w:szCs w:val="22"/>
          <w:lang w:val="sl"/>
        </w:rPr>
        <w:t>180 milijonov evrov</w:t>
      </w:r>
    </w:p>
    <w:p w14:paraId="4C17342C" w14:textId="77777777" w:rsidR="00925F4D" w:rsidRPr="007C1BD2" w:rsidRDefault="00071A53">
      <w:pPr>
        <w:pStyle w:val="Picturecaption0"/>
        <w:framePr w:w="1978" w:h="528" w:hRule="exact" w:wrap="none" w:vAnchor="page" w:hAnchor="page" w:x="18071" w:y="11042"/>
        <w:shd w:val="clear" w:color="auto" w:fill="auto"/>
        <w:spacing w:line="240" w:lineRule="auto"/>
        <w:jc w:val="center"/>
        <w:rPr>
          <w:sz w:val="19"/>
          <w:szCs w:val="19"/>
          <w:lang w:val="pl-PL"/>
        </w:rPr>
      </w:pPr>
      <w:r>
        <w:rPr>
          <w:rFonts w:ascii="Arial" w:eastAsia="Arial" w:hAnsi="Arial" w:cs="Arial"/>
          <w:b/>
          <w:bCs/>
          <w:color w:val="EE333E"/>
          <w:sz w:val="19"/>
          <w:szCs w:val="19"/>
          <w:lang w:val="sl"/>
        </w:rPr>
        <w:t>DENARNI TOK</w:t>
      </w:r>
    </w:p>
    <w:p w14:paraId="31395E84" w14:textId="77777777" w:rsidR="00925F4D" w:rsidRPr="007C1BD2" w:rsidRDefault="00071A53">
      <w:pPr>
        <w:pStyle w:val="Picturecaption0"/>
        <w:framePr w:w="1978" w:h="528" w:hRule="exact" w:wrap="none" w:vAnchor="page" w:hAnchor="page" w:x="18071" w:y="11042"/>
        <w:shd w:val="clear" w:color="auto" w:fill="auto"/>
        <w:spacing w:line="216" w:lineRule="auto"/>
        <w:jc w:val="center"/>
        <w:rPr>
          <w:sz w:val="22"/>
          <w:szCs w:val="22"/>
          <w:lang w:val="pl-PL"/>
        </w:rPr>
      </w:pPr>
      <w:r>
        <w:rPr>
          <w:sz w:val="22"/>
          <w:szCs w:val="22"/>
          <w:lang w:val="sl"/>
        </w:rPr>
        <w:t>108 milijonov evrov</w:t>
      </w:r>
    </w:p>
    <w:p w14:paraId="00EBC254" w14:textId="77777777" w:rsidR="00925F4D" w:rsidRPr="007C1BD2" w:rsidRDefault="00071A53">
      <w:pPr>
        <w:pStyle w:val="Picturecaption0"/>
        <w:framePr w:w="2002" w:h="514" w:hRule="exact" w:wrap="none" w:vAnchor="page" w:hAnchor="page" w:x="21191" w:y="9271"/>
        <w:shd w:val="clear" w:color="auto" w:fill="auto"/>
        <w:spacing w:line="240" w:lineRule="auto"/>
        <w:jc w:val="center"/>
        <w:rPr>
          <w:sz w:val="19"/>
          <w:szCs w:val="19"/>
          <w:lang w:val="pl-PL"/>
        </w:rPr>
      </w:pPr>
      <w:r>
        <w:rPr>
          <w:rFonts w:ascii="Arial" w:eastAsia="Arial" w:hAnsi="Arial" w:cs="Arial"/>
          <w:b/>
          <w:bCs/>
          <w:color w:val="EE333E"/>
          <w:sz w:val="19"/>
          <w:szCs w:val="19"/>
          <w:lang w:val="sl"/>
        </w:rPr>
        <w:t>EBITDA</w:t>
      </w:r>
    </w:p>
    <w:p w14:paraId="6F8AB1DB" w14:textId="77777777" w:rsidR="00925F4D" w:rsidRPr="007C1BD2" w:rsidRDefault="00071A53">
      <w:pPr>
        <w:pStyle w:val="Picturecaption0"/>
        <w:framePr w:w="2002" w:h="514" w:hRule="exact" w:wrap="none" w:vAnchor="page" w:hAnchor="page" w:x="21191" w:y="9271"/>
        <w:shd w:val="clear" w:color="auto" w:fill="auto"/>
        <w:spacing w:line="216" w:lineRule="auto"/>
        <w:jc w:val="center"/>
        <w:rPr>
          <w:sz w:val="22"/>
          <w:szCs w:val="22"/>
          <w:lang w:val="pl-PL"/>
        </w:rPr>
      </w:pPr>
      <w:r>
        <w:rPr>
          <w:sz w:val="22"/>
          <w:szCs w:val="22"/>
          <w:lang w:val="sl"/>
        </w:rPr>
        <w:t>250 milijonov evrov</w:t>
      </w:r>
    </w:p>
    <w:p w14:paraId="36D6183F" w14:textId="77777777" w:rsidR="00925F4D" w:rsidRPr="007C1BD2" w:rsidRDefault="00071A53">
      <w:pPr>
        <w:pStyle w:val="Picturecaption0"/>
        <w:framePr w:w="1963" w:h="533" w:hRule="exact" w:wrap="none" w:vAnchor="page" w:hAnchor="page" w:x="14015" w:y="13768"/>
        <w:shd w:val="clear" w:color="auto" w:fill="auto"/>
        <w:spacing w:line="240" w:lineRule="auto"/>
        <w:jc w:val="center"/>
        <w:rPr>
          <w:sz w:val="19"/>
          <w:szCs w:val="19"/>
          <w:lang w:val="pl-PL"/>
        </w:rPr>
      </w:pPr>
      <w:r>
        <w:rPr>
          <w:rFonts w:ascii="Arial" w:eastAsia="Arial" w:hAnsi="Arial" w:cs="Arial"/>
          <w:b/>
          <w:bCs/>
          <w:color w:val="EE333E"/>
          <w:sz w:val="19"/>
          <w:szCs w:val="19"/>
          <w:lang w:val="sl"/>
        </w:rPr>
        <w:t>NETO REZULTAT</w:t>
      </w:r>
    </w:p>
    <w:p w14:paraId="4E6CE74D" w14:textId="77777777" w:rsidR="00925F4D" w:rsidRPr="007C1BD2" w:rsidRDefault="00071A53">
      <w:pPr>
        <w:pStyle w:val="Picturecaption0"/>
        <w:framePr w:w="1963" w:h="533" w:hRule="exact" w:wrap="none" w:vAnchor="page" w:hAnchor="page" w:x="14015" w:y="13768"/>
        <w:shd w:val="clear" w:color="auto" w:fill="auto"/>
        <w:spacing w:line="216" w:lineRule="auto"/>
        <w:jc w:val="center"/>
        <w:rPr>
          <w:sz w:val="22"/>
          <w:szCs w:val="22"/>
          <w:lang w:val="pl-PL"/>
        </w:rPr>
      </w:pPr>
      <w:r>
        <w:rPr>
          <w:sz w:val="22"/>
          <w:szCs w:val="22"/>
          <w:lang w:val="sl"/>
        </w:rPr>
        <w:t>120 milijonov evrov</w:t>
      </w:r>
    </w:p>
    <w:p w14:paraId="42F25A93" w14:textId="77777777" w:rsidR="00925F4D" w:rsidRPr="007C1BD2" w:rsidRDefault="00071A53">
      <w:pPr>
        <w:pStyle w:val="Picturecaption0"/>
        <w:framePr w:wrap="none" w:vAnchor="page" w:hAnchor="page" w:x="13775" w:y="16202"/>
        <w:shd w:val="clear" w:color="auto" w:fill="auto"/>
        <w:spacing w:line="240" w:lineRule="auto"/>
        <w:rPr>
          <w:sz w:val="15"/>
          <w:szCs w:val="15"/>
          <w:lang w:val="pl-P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66899EEE" w14:textId="77777777"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694" behindDoc="1" locked="0" layoutInCell="1" allowOverlap="1" wp14:anchorId="5A44FE2E" wp14:editId="23D80DFE">
            <wp:simplePos x="0" y="0"/>
            <wp:positionH relativeFrom="page">
              <wp:posOffset>151130</wp:posOffset>
            </wp:positionH>
            <wp:positionV relativeFrom="page">
              <wp:posOffset>107315</wp:posOffset>
            </wp:positionV>
            <wp:extent cx="15121255" cy="10692130"/>
            <wp:effectExtent l="0" t="0" r="0" b="0"/>
            <wp:wrapNone/>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1"/>
                    <a:stretch/>
                  </pic:blipFill>
                  <pic:spPr>
                    <a:xfrm>
                      <a:off x="0" y="0"/>
                      <a:ext cx="15121255" cy="10692130"/>
                    </a:xfrm>
                    <a:prstGeom prst="rect">
                      <a:avLst/>
                    </a:prstGeom>
                  </pic:spPr>
                </pic:pic>
              </a:graphicData>
            </a:graphic>
          </wp:anchor>
        </w:drawing>
      </w:r>
    </w:p>
    <w:p w14:paraId="48A2EF05" w14:textId="77777777" w:rsidR="00925F4D" w:rsidRPr="007C1BD2" w:rsidRDefault="00925F4D">
      <w:pPr>
        <w:spacing w:line="1" w:lineRule="exact"/>
        <w:rPr>
          <w:lang w:val="pl-PL"/>
        </w:rPr>
      </w:pPr>
    </w:p>
    <w:p w14:paraId="2DB87580" w14:textId="77777777" w:rsidR="00925F4D" w:rsidRPr="007C1BD2" w:rsidRDefault="00071A53" w:rsidP="00E638C9">
      <w:pPr>
        <w:pStyle w:val="Picturecaption0"/>
        <w:framePr w:w="8285" w:wrap="none" w:vAnchor="page" w:hAnchor="page" w:x="1417" w:y="2690"/>
        <w:shd w:val="clear" w:color="auto" w:fill="auto"/>
        <w:spacing w:line="240" w:lineRule="auto"/>
        <w:rPr>
          <w:sz w:val="58"/>
          <w:szCs w:val="58"/>
          <w:lang w:val="pl-PL"/>
        </w:rPr>
      </w:pPr>
      <w:r>
        <w:rPr>
          <w:b/>
          <w:bCs/>
          <w:color w:val="EE333E"/>
          <w:sz w:val="58"/>
          <w:szCs w:val="58"/>
          <w:lang w:val="sl"/>
        </w:rPr>
        <w:t>Skupina B.I.G. v številkah</w:t>
      </w:r>
    </w:p>
    <w:p w14:paraId="2F319A60" w14:textId="77777777" w:rsidR="002D2B4E" w:rsidRPr="007C1BD2" w:rsidRDefault="00071A53">
      <w:pPr>
        <w:pStyle w:val="Picturecaption0"/>
        <w:framePr w:w="2392" w:h="1220" w:hRule="exact" w:wrap="none" w:vAnchor="page" w:hAnchor="page" w:x="4168" w:y="7030"/>
        <w:shd w:val="clear" w:color="auto" w:fill="auto"/>
        <w:spacing w:line="240" w:lineRule="auto"/>
        <w:rPr>
          <w:rFonts w:ascii="Verdana" w:eastAsia="Verdana" w:hAnsi="Verdana" w:cs="Verdana"/>
          <w:color w:val="EE333E"/>
          <w:sz w:val="36"/>
          <w:szCs w:val="36"/>
          <w:lang w:val="it-IT"/>
        </w:rPr>
      </w:pPr>
      <w:r>
        <w:rPr>
          <w:rFonts w:ascii="Verdana" w:eastAsia="Verdana" w:hAnsi="Verdana" w:cs="Verdana"/>
          <w:color w:val="EE333E"/>
          <w:sz w:val="36"/>
          <w:szCs w:val="36"/>
          <w:lang w:val="sl"/>
        </w:rPr>
        <w:t xml:space="preserve">Skupino sta leta 1959 </w:t>
      </w:r>
    </w:p>
    <w:p w14:paraId="18806B72" w14:textId="4DA788A2" w:rsidR="00925F4D" w:rsidRPr="007C1BD2" w:rsidRDefault="00071A53">
      <w:pPr>
        <w:pStyle w:val="Picturecaption0"/>
        <w:framePr w:w="2392" w:h="1220" w:hRule="exact" w:wrap="none" w:vAnchor="page" w:hAnchor="page" w:x="4168" w:y="7030"/>
        <w:shd w:val="clear" w:color="auto" w:fill="auto"/>
        <w:spacing w:line="240" w:lineRule="auto"/>
        <w:rPr>
          <w:lang w:val="it-IT"/>
        </w:rPr>
      </w:pPr>
      <w:r>
        <w:rPr>
          <w:lang w:val="sl"/>
        </w:rPr>
        <w:t xml:space="preserve">ustanovila g. in ga. De </w:t>
      </w:r>
      <w:proofErr w:type="spellStart"/>
      <w:r>
        <w:rPr>
          <w:lang w:val="sl"/>
        </w:rPr>
        <w:t>Clerck</w:t>
      </w:r>
      <w:proofErr w:type="spellEnd"/>
    </w:p>
    <w:p w14:paraId="062D2ADE" w14:textId="77777777" w:rsidR="002D2B4E" w:rsidRPr="007C1BD2" w:rsidRDefault="00071A53" w:rsidP="00E638C9">
      <w:pPr>
        <w:pStyle w:val="Picturecaption0"/>
        <w:framePr w:w="2249" w:h="1983" w:hRule="exact" w:wrap="none" w:vAnchor="page" w:hAnchor="page" w:x="1427" w:y="10091"/>
        <w:shd w:val="clear" w:color="auto" w:fill="auto"/>
        <w:spacing w:line="257" w:lineRule="auto"/>
        <w:rPr>
          <w:sz w:val="36"/>
          <w:szCs w:val="36"/>
          <w:lang w:val="it-IT"/>
        </w:rPr>
      </w:pPr>
      <w:r>
        <w:rPr>
          <w:rFonts w:ascii="Verdana" w:eastAsia="Verdana" w:hAnsi="Verdana" w:cs="Verdana"/>
          <w:color w:val="EE333E"/>
          <w:sz w:val="36"/>
          <w:szCs w:val="36"/>
          <w:lang w:val="sl"/>
        </w:rPr>
        <w:t>Tri poslovne enote:</w:t>
      </w:r>
    </w:p>
    <w:p w14:paraId="434F92CF" w14:textId="38AAA949" w:rsidR="00925F4D" w:rsidRPr="007C1BD2" w:rsidRDefault="00071A53" w:rsidP="00E638C9">
      <w:pPr>
        <w:pStyle w:val="Picturecaption0"/>
        <w:framePr w:w="2249" w:h="1983" w:hRule="exact" w:wrap="none" w:vAnchor="page" w:hAnchor="page" w:x="1427" w:y="10091"/>
        <w:shd w:val="clear" w:color="auto" w:fill="auto"/>
        <w:spacing w:line="257" w:lineRule="auto"/>
        <w:rPr>
          <w:sz w:val="36"/>
          <w:szCs w:val="36"/>
          <w:lang w:val="it-IT"/>
        </w:rPr>
      </w:pPr>
      <w:r>
        <w:rPr>
          <w:lang w:val="sl"/>
        </w:rPr>
        <w:t>polimeri,</w:t>
      </w:r>
    </w:p>
    <w:p w14:paraId="5EBFE165" w14:textId="77777777" w:rsidR="00925F4D" w:rsidRPr="007C1BD2" w:rsidRDefault="00071A53" w:rsidP="00E638C9">
      <w:pPr>
        <w:pStyle w:val="Picturecaption0"/>
        <w:framePr w:w="2249" w:h="1983" w:hRule="exact" w:wrap="none" w:vAnchor="page" w:hAnchor="page" w:x="1427" w:y="10091"/>
        <w:shd w:val="clear" w:color="auto" w:fill="auto"/>
        <w:spacing w:line="240" w:lineRule="auto"/>
        <w:rPr>
          <w:lang w:val="it-IT"/>
        </w:rPr>
      </w:pPr>
      <w:r>
        <w:rPr>
          <w:lang w:val="sl"/>
        </w:rPr>
        <w:t>inženirske rešitve</w:t>
      </w:r>
    </w:p>
    <w:p w14:paraId="0236C380" w14:textId="77777777" w:rsidR="00925F4D" w:rsidRPr="007C1BD2" w:rsidRDefault="00071A53" w:rsidP="00E638C9">
      <w:pPr>
        <w:pStyle w:val="Picturecaption0"/>
        <w:framePr w:w="2249" w:h="1983" w:hRule="exact" w:wrap="none" w:vAnchor="page" w:hAnchor="page" w:x="1427" w:y="10091"/>
        <w:shd w:val="clear" w:color="auto" w:fill="auto"/>
        <w:spacing w:line="240" w:lineRule="auto"/>
        <w:rPr>
          <w:lang w:val="it-IT"/>
        </w:rPr>
      </w:pPr>
      <w:r>
        <w:rPr>
          <w:lang w:val="sl"/>
        </w:rPr>
        <w:t>in talne rešitve</w:t>
      </w:r>
    </w:p>
    <w:p w14:paraId="0F9C2B0C" w14:textId="77777777" w:rsidR="002D2B4E" w:rsidRPr="007C1BD2" w:rsidRDefault="00071A53">
      <w:pPr>
        <w:pStyle w:val="Picturecaption0"/>
        <w:framePr w:w="2880" w:h="1220" w:hRule="exact" w:wrap="none" w:vAnchor="page" w:hAnchor="page" w:x="8392" w:y="9996"/>
        <w:shd w:val="clear" w:color="auto" w:fill="auto"/>
        <w:spacing w:line="240" w:lineRule="auto"/>
        <w:rPr>
          <w:rFonts w:ascii="Verdana" w:eastAsia="Verdana" w:hAnsi="Verdana" w:cs="Verdana"/>
          <w:color w:val="EE333E"/>
          <w:sz w:val="36"/>
          <w:szCs w:val="36"/>
          <w:lang w:val="it-IT"/>
        </w:rPr>
      </w:pPr>
      <w:r>
        <w:rPr>
          <w:rFonts w:ascii="Verdana" w:eastAsia="Verdana" w:hAnsi="Verdana" w:cs="Verdana"/>
          <w:color w:val="EE333E"/>
          <w:sz w:val="36"/>
          <w:szCs w:val="36"/>
          <w:lang w:val="sl"/>
        </w:rPr>
        <w:t xml:space="preserve">100-odstotno v družinski lasti </w:t>
      </w:r>
    </w:p>
    <w:p w14:paraId="09F6B6E2" w14:textId="1CFC2174" w:rsidR="00925F4D" w:rsidRPr="007C1BD2" w:rsidRDefault="00071A53">
      <w:pPr>
        <w:pStyle w:val="Picturecaption0"/>
        <w:framePr w:w="2880" w:h="1220" w:hRule="exact" w:wrap="none" w:vAnchor="page" w:hAnchor="page" w:x="8392" w:y="9996"/>
        <w:shd w:val="clear" w:color="auto" w:fill="auto"/>
        <w:spacing w:line="240" w:lineRule="auto"/>
        <w:rPr>
          <w:lang w:val="it-IT"/>
        </w:rPr>
      </w:pPr>
      <w:r>
        <w:rPr>
          <w:lang w:val="sl"/>
        </w:rPr>
        <w:t>Industrijska skupina</w:t>
      </w:r>
    </w:p>
    <w:p w14:paraId="55003C3B" w14:textId="77777777" w:rsidR="002D2B4E" w:rsidRPr="007C1BD2" w:rsidRDefault="00071A53" w:rsidP="00E638C9">
      <w:pPr>
        <w:pStyle w:val="Picturecaption0"/>
        <w:framePr w:w="4023" w:h="1213" w:hRule="exact" w:wrap="none" w:vAnchor="page" w:hAnchor="page" w:x="6053" w:y="13952"/>
        <w:shd w:val="clear" w:color="auto" w:fill="auto"/>
        <w:spacing w:after="60" w:line="240" w:lineRule="auto"/>
        <w:rPr>
          <w:lang w:val="it-IT"/>
        </w:rPr>
      </w:pPr>
      <w:r>
        <w:rPr>
          <w:lang w:val="sl"/>
        </w:rPr>
        <w:t>Sedež v</w:t>
      </w:r>
    </w:p>
    <w:p w14:paraId="23EEDD38" w14:textId="5468D6AB" w:rsidR="00925F4D" w:rsidRPr="007C1BD2" w:rsidRDefault="00071A53" w:rsidP="00E638C9">
      <w:pPr>
        <w:pStyle w:val="Picturecaption0"/>
        <w:framePr w:w="4023" w:h="1213" w:hRule="exact" w:wrap="none" w:vAnchor="page" w:hAnchor="page" w:x="6053" w:y="13952"/>
        <w:shd w:val="clear" w:color="auto" w:fill="auto"/>
        <w:spacing w:after="60" w:line="240" w:lineRule="auto"/>
        <w:rPr>
          <w:lang w:val="it-IT"/>
        </w:rPr>
      </w:pPr>
      <w:r>
        <w:rPr>
          <w:rFonts w:ascii="Verdana" w:eastAsia="Verdana" w:hAnsi="Verdana" w:cs="Verdana"/>
          <w:color w:val="EE333E"/>
          <w:sz w:val="36"/>
          <w:szCs w:val="36"/>
          <w:lang w:val="sl"/>
        </w:rPr>
        <w:t xml:space="preserve">mestu </w:t>
      </w:r>
      <w:proofErr w:type="spellStart"/>
      <w:r>
        <w:rPr>
          <w:rFonts w:ascii="Verdana" w:eastAsia="Verdana" w:hAnsi="Verdana" w:cs="Verdana"/>
          <w:color w:val="EE333E"/>
          <w:sz w:val="36"/>
          <w:szCs w:val="36"/>
          <w:lang w:val="sl"/>
        </w:rPr>
        <w:t>Waregem</w:t>
      </w:r>
      <w:proofErr w:type="spellEnd"/>
      <w:r>
        <w:rPr>
          <w:rFonts w:ascii="Verdana" w:eastAsia="Verdana" w:hAnsi="Verdana" w:cs="Verdana"/>
          <w:color w:val="EE333E"/>
          <w:sz w:val="36"/>
          <w:szCs w:val="36"/>
          <w:lang w:val="sl"/>
        </w:rPr>
        <w:t>, Belgija</w:t>
      </w:r>
    </w:p>
    <w:p w14:paraId="1DA97F18" w14:textId="77777777" w:rsidR="00925F4D" w:rsidRPr="007C1BD2" w:rsidRDefault="00071A53">
      <w:pPr>
        <w:pStyle w:val="Picturecaption0"/>
        <w:framePr w:wrap="none" w:vAnchor="page" w:hAnchor="page" w:x="8656" w:y="16201"/>
        <w:shd w:val="clear" w:color="auto" w:fill="auto"/>
        <w:spacing w:line="240" w:lineRule="auto"/>
        <w:rPr>
          <w:sz w:val="13"/>
          <w:szCs w:val="13"/>
          <w:lang w:val="it-IT"/>
        </w:rPr>
      </w:pPr>
      <w:r>
        <w:rPr>
          <w:rFonts w:ascii="Arial" w:eastAsia="Arial" w:hAnsi="Arial" w:cs="Arial"/>
          <w:sz w:val="13"/>
          <w:szCs w:val="13"/>
          <w:lang w:val="sl"/>
        </w:rPr>
        <w:t>Letno poročilo skupine B.I.G. za leto 2022</w:t>
      </w:r>
    </w:p>
    <w:p w14:paraId="0A7D75B8" w14:textId="77777777" w:rsidR="00925F4D" w:rsidRPr="007C1BD2" w:rsidRDefault="00071A53">
      <w:pPr>
        <w:pStyle w:val="Picturecaption0"/>
        <w:framePr w:w="1301" w:h="742" w:hRule="exact" w:wrap="none" w:vAnchor="page" w:hAnchor="page" w:x="18611" w:y="5336"/>
        <w:shd w:val="clear" w:color="auto" w:fill="auto"/>
        <w:spacing w:line="240" w:lineRule="auto"/>
        <w:jc w:val="center"/>
        <w:rPr>
          <w:sz w:val="36"/>
          <w:szCs w:val="36"/>
          <w:lang w:val="it-IT"/>
        </w:rPr>
      </w:pPr>
      <w:r>
        <w:rPr>
          <w:rFonts w:ascii="Verdana" w:eastAsia="Verdana" w:hAnsi="Verdana" w:cs="Verdana"/>
          <w:color w:val="EE333E"/>
          <w:sz w:val="36"/>
          <w:szCs w:val="36"/>
          <w:lang w:val="sl"/>
        </w:rPr>
        <w:t>4907</w:t>
      </w:r>
    </w:p>
    <w:p w14:paraId="0A19B797" w14:textId="77777777" w:rsidR="00925F4D" w:rsidRPr="007C1BD2" w:rsidRDefault="00071A53">
      <w:pPr>
        <w:pStyle w:val="Picturecaption0"/>
        <w:framePr w:w="1301" w:h="742" w:hRule="exact" w:wrap="none" w:vAnchor="page" w:hAnchor="page" w:x="18611" w:y="5336"/>
        <w:shd w:val="clear" w:color="auto" w:fill="auto"/>
        <w:spacing w:line="240" w:lineRule="auto"/>
        <w:jc w:val="center"/>
        <w:rPr>
          <w:lang w:val="it-IT"/>
        </w:rPr>
      </w:pPr>
      <w:r>
        <w:rPr>
          <w:lang w:val="sl"/>
        </w:rPr>
        <w:t>zaposlenih</w:t>
      </w:r>
    </w:p>
    <w:p w14:paraId="17A4C19F" w14:textId="77777777" w:rsidR="00925F4D" w:rsidRPr="007C1BD2" w:rsidRDefault="00071A53" w:rsidP="00E638C9">
      <w:pPr>
        <w:pStyle w:val="Picturecaption0"/>
        <w:framePr w:w="971" w:h="708" w:hRule="exact" w:wrap="none" w:vAnchor="page" w:hAnchor="page" w:x="21424" w:y="8025"/>
        <w:shd w:val="clear" w:color="auto" w:fill="auto"/>
        <w:spacing w:line="240" w:lineRule="auto"/>
        <w:jc w:val="center"/>
        <w:rPr>
          <w:sz w:val="36"/>
          <w:szCs w:val="36"/>
          <w:lang w:val="it-IT"/>
        </w:rPr>
      </w:pPr>
      <w:r>
        <w:rPr>
          <w:rFonts w:ascii="Verdana" w:eastAsia="Verdana" w:hAnsi="Verdana" w:cs="Verdana"/>
          <w:color w:val="EE333E"/>
          <w:sz w:val="36"/>
          <w:szCs w:val="36"/>
          <w:lang w:val="sl"/>
        </w:rPr>
        <w:t>152</w:t>
      </w:r>
    </w:p>
    <w:p w14:paraId="26A4B938" w14:textId="77777777" w:rsidR="00925F4D" w:rsidRPr="007C1BD2" w:rsidRDefault="00071A53" w:rsidP="00E638C9">
      <w:pPr>
        <w:pStyle w:val="Picturecaption0"/>
        <w:framePr w:w="971" w:h="708" w:hRule="exact" w:wrap="none" w:vAnchor="page" w:hAnchor="page" w:x="21424" w:y="8025"/>
        <w:shd w:val="clear" w:color="auto" w:fill="auto"/>
        <w:spacing w:line="240" w:lineRule="auto"/>
        <w:jc w:val="center"/>
        <w:rPr>
          <w:lang w:val="it-IT"/>
        </w:rPr>
      </w:pPr>
      <w:r>
        <w:rPr>
          <w:lang w:val="sl"/>
        </w:rPr>
        <w:t>držav</w:t>
      </w:r>
    </w:p>
    <w:p w14:paraId="186265A0" w14:textId="77777777" w:rsidR="00925F4D" w:rsidRPr="007C1BD2" w:rsidRDefault="00071A53">
      <w:pPr>
        <w:pStyle w:val="Picturecaption0"/>
        <w:framePr w:w="1741" w:h="742" w:hRule="exact" w:wrap="none" w:vAnchor="page" w:hAnchor="page" w:x="13899" w:y="9029"/>
        <w:shd w:val="clear" w:color="auto" w:fill="auto"/>
        <w:spacing w:line="240" w:lineRule="auto"/>
        <w:jc w:val="center"/>
        <w:rPr>
          <w:sz w:val="36"/>
          <w:szCs w:val="36"/>
          <w:lang w:val="it-IT"/>
        </w:rPr>
      </w:pPr>
      <w:r>
        <w:rPr>
          <w:rFonts w:ascii="Verdana" w:eastAsia="Verdana" w:hAnsi="Verdana" w:cs="Verdana"/>
          <w:color w:val="EE333E"/>
          <w:sz w:val="36"/>
          <w:szCs w:val="36"/>
          <w:lang w:val="sl"/>
        </w:rPr>
        <w:t>29</w:t>
      </w:r>
    </w:p>
    <w:p w14:paraId="11E15B28" w14:textId="77777777" w:rsidR="00925F4D" w:rsidRPr="007C1BD2" w:rsidRDefault="00071A53">
      <w:pPr>
        <w:pStyle w:val="Picturecaption0"/>
        <w:framePr w:w="1741" w:h="742" w:hRule="exact" w:wrap="none" w:vAnchor="page" w:hAnchor="page" w:x="13899" w:y="9029"/>
        <w:shd w:val="clear" w:color="auto" w:fill="auto"/>
        <w:spacing w:line="240" w:lineRule="auto"/>
        <w:jc w:val="center"/>
        <w:rPr>
          <w:lang w:val="it-IT"/>
        </w:rPr>
      </w:pPr>
      <w:r>
        <w:rPr>
          <w:lang w:val="sl"/>
        </w:rPr>
        <w:t>proizvodnih obratov</w:t>
      </w:r>
    </w:p>
    <w:p w14:paraId="0D72D192" w14:textId="77777777" w:rsidR="00925F4D" w:rsidRPr="007C1BD2" w:rsidRDefault="00071A53">
      <w:pPr>
        <w:pStyle w:val="Picturecaption0"/>
        <w:framePr w:w="1717" w:h="1024" w:hRule="exact" w:wrap="none" w:vAnchor="page" w:hAnchor="page" w:x="14774" w:y="13464"/>
        <w:shd w:val="clear" w:color="auto" w:fill="auto"/>
        <w:spacing w:line="240" w:lineRule="auto"/>
        <w:jc w:val="center"/>
        <w:rPr>
          <w:lang w:val="it-IT"/>
        </w:rPr>
      </w:pPr>
      <w:r>
        <w:rPr>
          <w:lang w:val="sl"/>
        </w:rPr>
        <w:t>skoraj</w:t>
      </w:r>
    </w:p>
    <w:p w14:paraId="08DE7ED2" w14:textId="77777777" w:rsidR="00925F4D" w:rsidRPr="007C1BD2" w:rsidRDefault="00071A53">
      <w:pPr>
        <w:pStyle w:val="Picturecaption0"/>
        <w:framePr w:w="1717" w:h="1024" w:hRule="exact" w:wrap="none" w:vAnchor="page" w:hAnchor="page" w:x="14774" w:y="13464"/>
        <w:shd w:val="clear" w:color="auto" w:fill="auto"/>
        <w:spacing w:line="240" w:lineRule="auto"/>
        <w:jc w:val="center"/>
        <w:rPr>
          <w:sz w:val="36"/>
          <w:szCs w:val="36"/>
          <w:lang w:val="it-IT"/>
        </w:rPr>
      </w:pPr>
      <w:r>
        <w:rPr>
          <w:rFonts w:ascii="Verdana" w:eastAsia="Verdana" w:hAnsi="Verdana" w:cs="Verdana"/>
          <w:color w:val="EE333E"/>
          <w:sz w:val="36"/>
          <w:szCs w:val="36"/>
          <w:lang w:val="sl"/>
        </w:rPr>
        <w:t>19.000</w:t>
      </w:r>
    </w:p>
    <w:p w14:paraId="5AB3FB48" w14:textId="77777777" w:rsidR="00925F4D" w:rsidRPr="007C1BD2" w:rsidRDefault="00071A53">
      <w:pPr>
        <w:pStyle w:val="Picturecaption0"/>
        <w:framePr w:w="1717" w:h="1024" w:hRule="exact" w:wrap="none" w:vAnchor="page" w:hAnchor="page" w:x="14774" w:y="13464"/>
        <w:shd w:val="clear" w:color="auto" w:fill="auto"/>
        <w:spacing w:line="240" w:lineRule="auto"/>
        <w:jc w:val="center"/>
        <w:rPr>
          <w:lang w:val="it-IT"/>
        </w:rPr>
      </w:pPr>
      <w:r>
        <w:rPr>
          <w:lang w:val="sl"/>
        </w:rPr>
        <w:t>edinstvenih strank</w:t>
      </w:r>
    </w:p>
    <w:p w14:paraId="45BBCD73" w14:textId="77777777" w:rsidR="00925F4D" w:rsidRPr="007C1BD2" w:rsidRDefault="00071A53">
      <w:pPr>
        <w:pStyle w:val="Picturecaption0"/>
        <w:framePr w:wrap="none" w:vAnchor="page" w:hAnchor="page" w:x="13774" w:y="16201"/>
        <w:shd w:val="clear" w:color="auto" w:fill="auto"/>
        <w:spacing w:line="240" w:lineRule="auto"/>
        <w:rPr>
          <w:sz w:val="15"/>
          <w:szCs w:val="15"/>
          <w:lang w:val="it-IT"/>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50C59BE1" w14:textId="77777777" w:rsidR="00925F4D" w:rsidRPr="007C1BD2" w:rsidRDefault="00071A53">
      <w:pPr>
        <w:spacing w:line="1" w:lineRule="exact"/>
        <w:rPr>
          <w:lang w:val="it-IT"/>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695" behindDoc="1" locked="0" layoutInCell="1" allowOverlap="1" wp14:anchorId="329D969A" wp14:editId="62A756CD">
            <wp:simplePos x="0" y="0"/>
            <wp:positionH relativeFrom="page">
              <wp:posOffset>151765</wp:posOffset>
            </wp:positionH>
            <wp:positionV relativeFrom="page">
              <wp:posOffset>106680</wp:posOffset>
            </wp:positionV>
            <wp:extent cx="15119350" cy="10693400"/>
            <wp:effectExtent l="0" t="0" r="0" b="0"/>
            <wp:wrapNone/>
            <wp:docPr id="11" name="Shape 11"/>
            <wp:cNvGraphicFramePr/>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12"/>
                    <a:stretch/>
                  </pic:blipFill>
                  <pic:spPr>
                    <a:xfrm>
                      <a:off x="0" y="0"/>
                      <a:ext cx="15119350" cy="10693400"/>
                    </a:xfrm>
                    <a:prstGeom prst="rect">
                      <a:avLst/>
                    </a:prstGeom>
                  </pic:spPr>
                </pic:pic>
              </a:graphicData>
            </a:graphic>
          </wp:anchor>
        </w:drawing>
      </w:r>
    </w:p>
    <w:p w14:paraId="47F9DE2E" w14:textId="77777777" w:rsidR="00925F4D" w:rsidRPr="007C1BD2" w:rsidRDefault="00925F4D">
      <w:pPr>
        <w:spacing w:line="1" w:lineRule="exact"/>
        <w:rPr>
          <w:lang w:val="it-IT"/>
        </w:rPr>
      </w:pPr>
    </w:p>
    <w:p w14:paraId="57CD6393" w14:textId="77777777" w:rsidR="00925F4D" w:rsidRPr="007C1BD2" w:rsidRDefault="00071A53">
      <w:pPr>
        <w:pStyle w:val="Picturecaption0"/>
        <w:framePr w:w="6874" w:h="1507" w:hRule="exact" w:wrap="none" w:vAnchor="page" w:hAnchor="page" w:x="1372" w:y="1975"/>
        <w:shd w:val="clear" w:color="auto" w:fill="auto"/>
        <w:spacing w:line="240" w:lineRule="auto"/>
        <w:rPr>
          <w:sz w:val="58"/>
          <w:szCs w:val="58"/>
          <w:lang w:val="it-IT"/>
        </w:rPr>
      </w:pPr>
      <w:r>
        <w:rPr>
          <w:b/>
          <w:bCs/>
          <w:color w:val="EE333E"/>
          <w:sz w:val="58"/>
          <w:szCs w:val="58"/>
          <w:lang w:val="sl"/>
        </w:rPr>
        <w:t>Globalna in vsestranska industrijska skupina</w:t>
      </w:r>
    </w:p>
    <w:p w14:paraId="7D71E893" w14:textId="77777777" w:rsidR="00925F4D" w:rsidRPr="007C1BD2" w:rsidRDefault="00071A53">
      <w:pPr>
        <w:pStyle w:val="Picturecaption0"/>
        <w:framePr w:w="1123" w:h="998" w:hRule="exact" w:wrap="none" w:vAnchor="page" w:hAnchor="page" w:x="2850" w:y="12775"/>
        <w:shd w:val="clear" w:color="auto" w:fill="auto"/>
        <w:spacing w:line="199" w:lineRule="auto"/>
        <w:jc w:val="center"/>
        <w:rPr>
          <w:lang w:val="it-IT"/>
        </w:rPr>
      </w:pPr>
      <w:r w:rsidRPr="00E638C9">
        <w:rPr>
          <w:rFonts w:ascii="Verdana" w:eastAsia="Verdana" w:hAnsi="Verdana" w:cs="Verdana"/>
          <w:color w:val="EE333E"/>
          <w:sz w:val="36"/>
          <w:szCs w:val="36"/>
          <w:lang w:val="sl"/>
        </w:rPr>
        <w:t>29</w:t>
      </w:r>
      <w:r>
        <w:rPr>
          <w:color w:val="EE333E"/>
          <w:sz w:val="38"/>
          <w:szCs w:val="38"/>
          <w:lang w:val="sl"/>
        </w:rPr>
        <w:br/>
      </w:r>
      <w:r>
        <w:rPr>
          <w:lang w:val="sl"/>
        </w:rPr>
        <w:t>proizvodnih</w:t>
      </w:r>
      <w:r>
        <w:rPr>
          <w:lang w:val="sl"/>
        </w:rPr>
        <w:br/>
        <w:t>obratov</w:t>
      </w:r>
    </w:p>
    <w:p w14:paraId="15F43801" w14:textId="77777777" w:rsidR="00925F4D" w:rsidRPr="007C1BD2" w:rsidRDefault="00071A53">
      <w:pPr>
        <w:pStyle w:val="Picturecaption0"/>
        <w:framePr w:wrap="none" w:vAnchor="page" w:hAnchor="page" w:x="8653" w:y="16202"/>
        <w:shd w:val="clear" w:color="auto" w:fill="auto"/>
        <w:spacing w:line="240" w:lineRule="auto"/>
        <w:rPr>
          <w:sz w:val="13"/>
          <w:szCs w:val="13"/>
          <w:lang w:val="it-IT"/>
        </w:rPr>
      </w:pPr>
      <w:r>
        <w:rPr>
          <w:rFonts w:ascii="Arial" w:eastAsia="Arial" w:hAnsi="Arial" w:cs="Arial"/>
          <w:sz w:val="13"/>
          <w:szCs w:val="13"/>
          <w:lang w:val="sl"/>
        </w:rPr>
        <w:t>Letno poročilo skupine B.I.G. za leto 2022</w:t>
      </w:r>
    </w:p>
    <w:p w14:paraId="551547B8" w14:textId="77777777" w:rsidR="00925F4D" w:rsidRPr="007C1BD2" w:rsidRDefault="00071A53">
      <w:pPr>
        <w:pStyle w:val="Picturecaption0"/>
        <w:framePr w:wrap="none" w:vAnchor="page" w:hAnchor="page" w:x="13775" w:y="16202"/>
        <w:shd w:val="clear" w:color="auto" w:fill="auto"/>
        <w:spacing w:line="240" w:lineRule="auto"/>
        <w:rPr>
          <w:sz w:val="15"/>
          <w:szCs w:val="15"/>
          <w:lang w:val="it-IT"/>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2C6D3104" w14:textId="77777777" w:rsidR="00925F4D" w:rsidRPr="007C1BD2" w:rsidRDefault="00071A53">
      <w:pPr>
        <w:spacing w:line="1" w:lineRule="exact"/>
        <w:rPr>
          <w:lang w:val="it-IT"/>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696" behindDoc="1" locked="0" layoutInCell="1" allowOverlap="1" wp14:anchorId="48B9F3E7" wp14:editId="20CEC14F">
            <wp:simplePos x="0" y="0"/>
            <wp:positionH relativeFrom="page">
              <wp:posOffset>151130</wp:posOffset>
            </wp:positionH>
            <wp:positionV relativeFrom="page">
              <wp:posOffset>107315</wp:posOffset>
            </wp:positionV>
            <wp:extent cx="15121255" cy="10692130"/>
            <wp:effectExtent l="0" t="0" r="0" b="0"/>
            <wp:wrapNone/>
            <wp:docPr id="13" name="Shape 13"/>
            <wp:cNvGraphicFramePr/>
            <a:graphic xmlns:a="http://schemas.openxmlformats.org/drawingml/2006/main">
              <a:graphicData uri="http://schemas.openxmlformats.org/drawingml/2006/picture">
                <pic:pic xmlns:pic="http://schemas.openxmlformats.org/drawingml/2006/picture">
                  <pic:nvPicPr>
                    <pic:cNvPr id="14" name="Picture box 14"/>
                    <pic:cNvPicPr/>
                  </pic:nvPicPr>
                  <pic:blipFill>
                    <a:blip r:embed="rId13"/>
                    <a:stretch/>
                  </pic:blipFill>
                  <pic:spPr>
                    <a:xfrm>
                      <a:off x="0" y="0"/>
                      <a:ext cx="15121255" cy="10692130"/>
                    </a:xfrm>
                    <a:prstGeom prst="rect">
                      <a:avLst/>
                    </a:prstGeom>
                  </pic:spPr>
                </pic:pic>
              </a:graphicData>
            </a:graphic>
          </wp:anchor>
        </w:drawing>
      </w:r>
    </w:p>
    <w:p w14:paraId="73FE31C1" w14:textId="77777777" w:rsidR="00925F4D" w:rsidRPr="007C1BD2" w:rsidRDefault="00925F4D">
      <w:pPr>
        <w:spacing w:line="1" w:lineRule="exact"/>
        <w:rPr>
          <w:lang w:val="it-IT"/>
        </w:rPr>
      </w:pPr>
    </w:p>
    <w:p w14:paraId="79C7A801" w14:textId="77777777" w:rsidR="00925F4D" w:rsidRPr="007C1BD2" w:rsidRDefault="00071A53">
      <w:pPr>
        <w:pStyle w:val="Picturecaption0"/>
        <w:framePr w:w="7004" w:h="1464" w:hRule="exact" w:wrap="none" w:vAnchor="page" w:hAnchor="page" w:x="1379" w:y="2690"/>
        <w:shd w:val="clear" w:color="auto" w:fill="auto"/>
        <w:spacing w:line="240" w:lineRule="auto"/>
        <w:rPr>
          <w:sz w:val="58"/>
          <w:szCs w:val="58"/>
          <w:lang w:val="it-IT"/>
        </w:rPr>
      </w:pPr>
      <w:r>
        <w:rPr>
          <w:b/>
          <w:bCs/>
          <w:color w:val="EE333E"/>
          <w:sz w:val="58"/>
          <w:szCs w:val="58"/>
          <w:lang w:val="sl"/>
        </w:rPr>
        <w:t>Kako povezujemo točke</w:t>
      </w:r>
    </w:p>
    <w:p w14:paraId="7B8527F8" w14:textId="77777777" w:rsidR="00925F4D" w:rsidRPr="007C1BD2" w:rsidRDefault="00071A53" w:rsidP="00E40A57">
      <w:pPr>
        <w:pStyle w:val="Picturecaption0"/>
        <w:framePr w:w="9262" w:h="1042" w:hRule="exact" w:wrap="none" w:vAnchor="page" w:hAnchor="page" w:x="1369" w:y="4996"/>
        <w:shd w:val="clear" w:color="auto" w:fill="auto"/>
        <w:spacing w:line="269" w:lineRule="auto"/>
        <w:rPr>
          <w:sz w:val="19"/>
          <w:szCs w:val="19"/>
          <w:lang w:val="sl"/>
        </w:rPr>
      </w:pPr>
      <w:r>
        <w:rPr>
          <w:lang w:val="sl"/>
        </w:rPr>
        <w:t xml:space="preserve">Lansko leto je skupina B.I.G. krmarila po razburkanih vodah. In vendar je našim </w:t>
      </w:r>
      <w:r>
        <w:rPr>
          <w:rFonts w:ascii="Arial" w:hAnsi="Arial"/>
          <w:b/>
          <w:bCs/>
          <w:sz w:val="19"/>
          <w:szCs w:val="19"/>
          <w:lang w:val="sl"/>
        </w:rPr>
        <w:t xml:space="preserve">4907 zaposlenim </w:t>
      </w:r>
      <w:r>
        <w:rPr>
          <w:b/>
          <w:bCs/>
          <w:lang w:val="sl"/>
        </w:rPr>
        <w:t>–</w:t>
      </w:r>
      <w:r>
        <w:rPr>
          <w:lang w:val="sl"/>
        </w:rPr>
        <w:t xml:space="preserve"> pisana druščina očetov, hčera, prijateljev, sladokuscev, športnih navdušencev, ljubiteljev narave in drugih – uspelo obdržati pravo smer. </w:t>
      </w:r>
      <w:r>
        <w:rPr>
          <w:rFonts w:ascii="Arial" w:hAnsi="Arial"/>
          <w:b/>
          <w:bCs/>
          <w:sz w:val="19"/>
          <w:szCs w:val="19"/>
          <w:lang w:val="sl"/>
        </w:rPr>
        <w:t>Da si boste lažje predstavljali, kako smo se odrezali v letu 2022, vam predstavljamo dva člana našega kolektiva.</w:t>
      </w:r>
    </w:p>
    <w:p w14:paraId="3E5B4DCE" w14:textId="77777777" w:rsidR="00925F4D" w:rsidRPr="007C1BD2" w:rsidRDefault="00071A53">
      <w:pPr>
        <w:pStyle w:val="Picturecaption0"/>
        <w:framePr w:w="4291" w:h="1540" w:hRule="exact" w:wrap="none" w:vAnchor="page" w:hAnchor="page" w:x="1365" w:y="8116"/>
        <w:shd w:val="clear" w:color="auto" w:fill="auto"/>
        <w:jc w:val="both"/>
        <w:rPr>
          <w:lang w:val="sl"/>
        </w:rPr>
      </w:pPr>
      <w:proofErr w:type="spellStart"/>
      <w:r>
        <w:rPr>
          <w:rFonts w:ascii="Arial" w:hAnsi="Arial"/>
          <w:b/>
          <w:bCs/>
          <w:sz w:val="19"/>
          <w:szCs w:val="19"/>
          <w:lang w:val="sl"/>
        </w:rPr>
        <w:t>Martien</w:t>
      </w:r>
      <w:proofErr w:type="spellEnd"/>
      <w:r>
        <w:rPr>
          <w:rFonts w:ascii="Arial" w:hAnsi="Arial"/>
          <w:b/>
          <w:bCs/>
          <w:sz w:val="19"/>
          <w:szCs w:val="19"/>
          <w:lang w:val="sl"/>
        </w:rPr>
        <w:t xml:space="preserve"> </w:t>
      </w:r>
      <w:proofErr w:type="spellStart"/>
      <w:r>
        <w:rPr>
          <w:rFonts w:ascii="Arial" w:hAnsi="Arial"/>
          <w:b/>
          <w:bCs/>
          <w:sz w:val="19"/>
          <w:szCs w:val="19"/>
          <w:lang w:val="sl"/>
        </w:rPr>
        <w:t>Loosveldt</w:t>
      </w:r>
      <w:proofErr w:type="spellEnd"/>
      <w:r>
        <w:rPr>
          <w:rFonts w:ascii="Arial" w:hAnsi="Arial"/>
          <w:b/>
          <w:bCs/>
          <w:sz w:val="19"/>
          <w:szCs w:val="19"/>
          <w:lang w:val="sl"/>
        </w:rPr>
        <w:t xml:space="preserve"> </w:t>
      </w:r>
      <w:r>
        <w:rPr>
          <w:lang w:val="sl"/>
        </w:rPr>
        <w:t xml:space="preserve">je svojo kariero v skupini B.I.G. začela pred 30 leti kot asistentka za notranjo prodajo v naši nekdanji diviziji za preproge </w:t>
      </w:r>
      <w:proofErr w:type="spellStart"/>
      <w:r>
        <w:rPr>
          <w:lang w:val="sl"/>
        </w:rPr>
        <w:t>Confortex</w:t>
      </w:r>
      <w:proofErr w:type="spellEnd"/>
      <w:r>
        <w:rPr>
          <w:lang w:val="sl"/>
        </w:rPr>
        <w:t xml:space="preserve"> v občini </w:t>
      </w:r>
      <w:proofErr w:type="spellStart"/>
      <w:r>
        <w:rPr>
          <w:lang w:val="sl"/>
        </w:rPr>
        <w:t>Comines</w:t>
      </w:r>
      <w:proofErr w:type="spellEnd"/>
      <w:r>
        <w:rPr>
          <w:lang w:val="sl"/>
        </w:rPr>
        <w:t xml:space="preserve"> (Francija). Danes je zaposlena kot vodja prodaje v podjetju Beaulieu </w:t>
      </w:r>
      <w:proofErr w:type="spellStart"/>
      <w:r>
        <w:rPr>
          <w:lang w:val="sl"/>
        </w:rPr>
        <w:t>Technical</w:t>
      </w:r>
      <w:proofErr w:type="spellEnd"/>
      <w:r>
        <w:rPr>
          <w:lang w:val="sl"/>
        </w:rPr>
        <w:t xml:space="preserve"> </w:t>
      </w:r>
      <w:proofErr w:type="spellStart"/>
      <w:r>
        <w:rPr>
          <w:lang w:val="sl"/>
        </w:rPr>
        <w:t>Textiles</w:t>
      </w:r>
      <w:proofErr w:type="spellEnd"/>
      <w:r>
        <w:rPr>
          <w:lang w:val="sl"/>
        </w:rPr>
        <w:t xml:space="preserve"> v belgijskem Komnu.</w:t>
      </w:r>
    </w:p>
    <w:p w14:paraId="4FC4A34A" w14:textId="77777777" w:rsidR="00925F4D" w:rsidRPr="007C1BD2" w:rsidRDefault="00071A53" w:rsidP="00E40A57">
      <w:pPr>
        <w:pStyle w:val="Picturecaption0"/>
        <w:framePr w:w="4282" w:h="1456" w:hRule="exact" w:wrap="none" w:vAnchor="page" w:hAnchor="page" w:x="6354" w:y="8116"/>
        <w:shd w:val="clear" w:color="auto" w:fill="auto"/>
        <w:jc w:val="both"/>
        <w:rPr>
          <w:lang w:val="sl"/>
        </w:rPr>
      </w:pPr>
      <w:r>
        <w:rPr>
          <w:rFonts w:ascii="Arial" w:hAnsi="Arial"/>
          <w:b/>
          <w:bCs/>
          <w:sz w:val="19"/>
          <w:szCs w:val="19"/>
          <w:lang w:val="sl"/>
        </w:rPr>
        <w:t xml:space="preserve">Mason St. Pierre </w:t>
      </w:r>
      <w:r>
        <w:rPr>
          <w:lang w:val="sl"/>
        </w:rPr>
        <w:t xml:space="preserve">se je skupini B.I.G. pridružil leta 2018 kot pripravnik na področju za dobavne verige v podjetju </w:t>
      </w:r>
      <w:proofErr w:type="spellStart"/>
      <w:r>
        <w:rPr>
          <w:lang w:val="sl"/>
        </w:rPr>
        <w:t>Pinnacle</w:t>
      </w:r>
      <w:proofErr w:type="spellEnd"/>
      <w:r>
        <w:rPr>
          <w:lang w:val="sl"/>
        </w:rPr>
        <w:t xml:space="preserve"> (ZDA). Njegova mati </w:t>
      </w:r>
      <w:proofErr w:type="spellStart"/>
      <w:r>
        <w:rPr>
          <w:lang w:val="sl"/>
        </w:rPr>
        <w:t>Stacy</w:t>
      </w:r>
      <w:proofErr w:type="spellEnd"/>
      <w:r>
        <w:rPr>
          <w:lang w:val="sl"/>
        </w:rPr>
        <w:t xml:space="preserve"> je prav tako zaposlena tam kot kontrolorka. Leta 2022 je Mason postal vodja trženja naše severnoameriške divizije za polimere.</w:t>
      </w:r>
    </w:p>
    <w:p w14:paraId="45B9245A" w14:textId="77777777" w:rsidR="00925F4D" w:rsidRPr="007C1BD2" w:rsidRDefault="00071A53" w:rsidP="00E40A57">
      <w:pPr>
        <w:pStyle w:val="Picturecaption0"/>
        <w:framePr w:w="9209" w:h="685" w:hRule="exact" w:wrap="none" w:vAnchor="page" w:hAnchor="page" w:x="1422" w:y="9867"/>
        <w:shd w:val="clear" w:color="auto" w:fill="auto"/>
        <w:rPr>
          <w:lang w:val="sl"/>
        </w:rPr>
      </w:pPr>
      <w:proofErr w:type="spellStart"/>
      <w:r>
        <w:rPr>
          <w:lang w:val="sl"/>
        </w:rPr>
        <w:t>Martien</w:t>
      </w:r>
      <w:proofErr w:type="spellEnd"/>
      <w:r>
        <w:rPr>
          <w:lang w:val="sl"/>
        </w:rPr>
        <w:t xml:space="preserve"> in Mason ohranjata tesne stike s strankami in široko notranjo mrežo. Zato sta idealna dvojica za opis </w:t>
      </w:r>
      <w:r>
        <w:rPr>
          <w:rFonts w:ascii="Arial" w:hAnsi="Arial"/>
          <w:b/>
          <w:bCs/>
          <w:sz w:val="19"/>
          <w:szCs w:val="19"/>
          <w:lang w:val="sl"/>
        </w:rPr>
        <w:t xml:space="preserve">življenja v skupini B.I.G. leta 2022 v nekaj besedah </w:t>
      </w:r>
      <w:r>
        <w:rPr>
          <w:lang w:val="sl"/>
        </w:rPr>
        <w:t>– in še veliko več!</w:t>
      </w:r>
    </w:p>
    <w:p w14:paraId="6AB45BB2" w14:textId="77777777" w:rsidR="00925F4D" w:rsidRPr="007C1BD2" w:rsidRDefault="00071A53">
      <w:pPr>
        <w:pStyle w:val="Picturecaption0"/>
        <w:framePr w:w="4282" w:h="3382" w:hRule="exact" w:wrap="none" w:vAnchor="page" w:hAnchor="page" w:x="1369" w:y="10819"/>
        <w:shd w:val="clear" w:color="auto" w:fill="auto"/>
        <w:spacing w:after="220" w:line="240" w:lineRule="auto"/>
        <w:rPr>
          <w:sz w:val="36"/>
          <w:szCs w:val="36"/>
          <w:lang w:val="sl"/>
        </w:rPr>
      </w:pPr>
      <w:r>
        <w:rPr>
          <w:rFonts w:ascii="Verdana" w:eastAsia="Verdana" w:hAnsi="Verdana" w:cs="Verdana"/>
          <w:color w:val="EE333E"/>
          <w:sz w:val="36"/>
          <w:szCs w:val="36"/>
          <w:lang w:val="sl"/>
        </w:rPr>
        <w:t>Preobrat</w:t>
      </w:r>
    </w:p>
    <w:p w14:paraId="242EB50D" w14:textId="77777777" w:rsidR="00925F4D" w:rsidRPr="007C1BD2" w:rsidRDefault="00071A53">
      <w:pPr>
        <w:pStyle w:val="Picturecaption0"/>
        <w:framePr w:w="4282" w:h="3382" w:hRule="exact" w:wrap="none" w:vAnchor="page" w:hAnchor="page" w:x="1369" w:y="10819"/>
        <w:shd w:val="clear" w:color="auto" w:fill="auto"/>
        <w:jc w:val="both"/>
        <w:rPr>
          <w:lang w:val="sl"/>
        </w:rPr>
      </w:pPr>
      <w:proofErr w:type="spellStart"/>
      <w:r>
        <w:rPr>
          <w:rFonts w:ascii="Arial" w:hAnsi="Arial"/>
          <w:b/>
          <w:bCs/>
          <w:sz w:val="19"/>
          <w:szCs w:val="19"/>
          <w:lang w:val="sl"/>
        </w:rPr>
        <w:t>Martien</w:t>
      </w:r>
      <w:proofErr w:type="spellEnd"/>
      <w:r>
        <w:rPr>
          <w:rFonts w:ascii="Arial" w:hAnsi="Arial"/>
          <w:b/>
          <w:bCs/>
          <w:sz w:val="19"/>
          <w:szCs w:val="19"/>
          <w:lang w:val="sl"/>
        </w:rPr>
        <w:t xml:space="preserve">: </w:t>
      </w:r>
      <w:r>
        <w:rPr>
          <w:lang w:val="sl"/>
        </w:rPr>
        <w:t xml:space="preserve">»Ne bom ovinkarila: leto 2022 je bilo eno najtežjih v moji karieri. Če nas poznate, veste, da imamo radi izzive. Za podjetje Beaulieu </w:t>
      </w:r>
      <w:proofErr w:type="spellStart"/>
      <w:r>
        <w:rPr>
          <w:lang w:val="sl"/>
        </w:rPr>
        <w:t>Technical</w:t>
      </w:r>
      <w:proofErr w:type="spellEnd"/>
      <w:r>
        <w:rPr>
          <w:lang w:val="sl"/>
        </w:rPr>
        <w:t xml:space="preserve"> </w:t>
      </w:r>
      <w:proofErr w:type="spellStart"/>
      <w:r>
        <w:rPr>
          <w:lang w:val="sl"/>
        </w:rPr>
        <w:t>Textiles</w:t>
      </w:r>
      <w:proofErr w:type="spellEnd"/>
      <w:r>
        <w:rPr>
          <w:lang w:val="sl"/>
        </w:rPr>
        <w:t xml:space="preserve"> je bilo leto 2022 leto preobrata, ki sem ga kot vodja prodaje doživela od blizu. Preprosto povedano: leta 2021 smo komaj zadovoljevali povpraševanje, leto pozneje pa smo nenadoma imeli presežne zaloge. Morali smo dati vse od sebe, da smo ohranili zaupanje strank in ostali v prednosti pred konkurenco.«</w:t>
      </w:r>
    </w:p>
    <w:p w14:paraId="2EE47117" w14:textId="77777777" w:rsidR="00925F4D" w:rsidRPr="007C1BD2" w:rsidRDefault="00071A53" w:rsidP="00E40A57">
      <w:pPr>
        <w:pStyle w:val="Picturecaption0"/>
        <w:framePr w:w="4287" w:h="3309" w:hRule="exact" w:wrap="none" w:vAnchor="page" w:hAnchor="page" w:x="6350" w:y="12675"/>
        <w:shd w:val="clear" w:color="auto" w:fill="auto"/>
        <w:jc w:val="both"/>
        <w:rPr>
          <w:lang w:val="sl"/>
        </w:rPr>
      </w:pPr>
      <w:r>
        <w:rPr>
          <w:rFonts w:ascii="Arial" w:hAnsi="Arial"/>
          <w:b/>
          <w:bCs/>
          <w:sz w:val="19"/>
          <w:szCs w:val="19"/>
          <w:lang w:val="sl"/>
        </w:rPr>
        <w:t xml:space="preserve">Mason: </w:t>
      </w:r>
      <w:r>
        <w:rPr>
          <w:lang w:val="sl"/>
        </w:rPr>
        <w:t xml:space="preserve">»Razmere v podjetju </w:t>
      </w:r>
      <w:proofErr w:type="spellStart"/>
      <w:r>
        <w:rPr>
          <w:lang w:val="sl"/>
        </w:rPr>
        <w:t>Pinnacle</w:t>
      </w:r>
      <w:proofErr w:type="spellEnd"/>
      <w:r>
        <w:rPr>
          <w:lang w:val="sl"/>
        </w:rPr>
        <w:t xml:space="preserve"> leta 2021 so bile podobne, kot je opisala </w:t>
      </w:r>
      <w:proofErr w:type="spellStart"/>
      <w:r>
        <w:rPr>
          <w:lang w:val="sl"/>
        </w:rPr>
        <w:t>Martien</w:t>
      </w:r>
      <w:proofErr w:type="spellEnd"/>
      <w:r>
        <w:rPr>
          <w:lang w:val="sl"/>
        </w:rPr>
        <w:t xml:space="preserve">. Čeprav je bilo leto rekordno tako za </w:t>
      </w:r>
      <w:proofErr w:type="spellStart"/>
      <w:r>
        <w:rPr>
          <w:lang w:val="sl"/>
        </w:rPr>
        <w:t>polipropilensko</w:t>
      </w:r>
      <w:proofErr w:type="spellEnd"/>
      <w:r>
        <w:rPr>
          <w:lang w:val="sl"/>
        </w:rPr>
        <w:t xml:space="preserve"> panogo kot za </w:t>
      </w:r>
      <w:proofErr w:type="spellStart"/>
      <w:r>
        <w:rPr>
          <w:lang w:val="sl"/>
        </w:rPr>
        <w:t>Pinnacle</w:t>
      </w:r>
      <w:proofErr w:type="spellEnd"/>
      <w:r>
        <w:rPr>
          <w:lang w:val="sl"/>
        </w:rPr>
        <w:t>, pa ni bilo vse samo svetlo, saj je naše lokalno območje opustošil uničujoč orkan. Zaradi teh težkih okoliščin so naše ekipe morale zelo tesno sodelovati. Na koncu se je izplačalo. Čeprav je leto 2022 še vedno daleč od anomalije iz leta 2021, je bilo zgodovinsko gledano fantastično, še pomembneje pa je, da je naš ekipni duh močnejši kot kadar koli. Celo, ali bolje rečeno, še posebej v težkih časih, kot je bilo lansko leto, se je izkazalo, kako povezana družina smo.«</w:t>
      </w:r>
    </w:p>
    <w:p w14:paraId="0CD35022" w14:textId="77777777" w:rsidR="00925F4D" w:rsidRPr="007C1BD2" w:rsidRDefault="00071A53">
      <w:pPr>
        <w:pStyle w:val="Picturecaption0"/>
        <w:framePr w:wrap="none" w:vAnchor="page" w:hAnchor="page" w:x="8656" w:y="16201"/>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21B5D47D" w14:textId="77777777" w:rsidR="00925F4D" w:rsidRPr="007C1BD2" w:rsidRDefault="00071A53">
      <w:pPr>
        <w:pStyle w:val="Picturecaption0"/>
        <w:framePr w:w="4286" w:h="13702" w:hRule="exact" w:wrap="none" w:vAnchor="page" w:hAnchor="page" w:x="13770" w:y="1700"/>
        <w:shd w:val="clear" w:color="auto" w:fill="auto"/>
        <w:spacing w:after="220" w:line="240" w:lineRule="auto"/>
        <w:rPr>
          <w:sz w:val="36"/>
          <w:szCs w:val="36"/>
          <w:lang w:val="pl-PL"/>
        </w:rPr>
      </w:pPr>
      <w:r>
        <w:rPr>
          <w:rFonts w:ascii="Verdana" w:eastAsia="Verdana" w:hAnsi="Verdana" w:cs="Verdana"/>
          <w:color w:val="EE333E"/>
          <w:sz w:val="36"/>
          <w:szCs w:val="36"/>
          <w:lang w:val="sl"/>
        </w:rPr>
        <w:t>Rast</w:t>
      </w:r>
    </w:p>
    <w:p w14:paraId="57A5725C" w14:textId="77777777" w:rsidR="00925F4D" w:rsidRPr="007C1BD2" w:rsidRDefault="00071A53">
      <w:pPr>
        <w:pStyle w:val="Picturecaption0"/>
        <w:framePr w:w="4286" w:h="13702" w:hRule="exact" w:wrap="none" w:vAnchor="page" w:hAnchor="page" w:x="13770" w:y="1700"/>
        <w:shd w:val="clear" w:color="auto" w:fill="auto"/>
        <w:spacing w:after="220"/>
        <w:jc w:val="both"/>
        <w:rPr>
          <w:lang w:val="sl"/>
        </w:rPr>
      </w:pPr>
      <w:r>
        <w:rPr>
          <w:rFonts w:ascii="Arial" w:hAnsi="Arial"/>
          <w:b/>
          <w:bCs/>
          <w:sz w:val="19"/>
          <w:szCs w:val="19"/>
          <w:lang w:val="sl"/>
        </w:rPr>
        <w:t xml:space="preserve">Mason: </w:t>
      </w:r>
      <w:r>
        <w:rPr>
          <w:lang w:val="sl"/>
        </w:rPr>
        <w:t xml:space="preserve">»Kljub težavam je bilo leto 2022 zame osebno še vedno posebno, saj sem napredoval na mesto vodje trženja. Zelo sem hvaležen za izjemno mentorstvo nekdanjega vodje trženja </w:t>
      </w:r>
      <w:proofErr w:type="spellStart"/>
      <w:r>
        <w:rPr>
          <w:lang w:val="sl"/>
        </w:rPr>
        <w:t>Lesterja</w:t>
      </w:r>
      <w:proofErr w:type="spellEnd"/>
      <w:r>
        <w:rPr>
          <w:lang w:val="sl"/>
        </w:rPr>
        <w:t xml:space="preserve"> in drugih članov vodstvene ekipe. Seznanili so me z vsemi podrobnostmi glede mojega novega delovnega mesta in mi resnično pomagali, da sem danes tu, kjer sem.«</w:t>
      </w:r>
    </w:p>
    <w:p w14:paraId="0121210C" w14:textId="77777777" w:rsidR="00925F4D" w:rsidRPr="007C1BD2" w:rsidRDefault="00071A53">
      <w:pPr>
        <w:pStyle w:val="Picturecaption0"/>
        <w:framePr w:w="4286" w:h="13702" w:hRule="exact" w:wrap="none" w:vAnchor="page" w:hAnchor="page" w:x="13770" w:y="1700"/>
        <w:shd w:val="clear" w:color="auto" w:fill="auto"/>
        <w:spacing w:after="220"/>
        <w:jc w:val="both"/>
        <w:rPr>
          <w:lang w:val="sl"/>
        </w:rPr>
      </w:pPr>
      <w:proofErr w:type="spellStart"/>
      <w:r>
        <w:rPr>
          <w:rFonts w:ascii="Arial" w:hAnsi="Arial"/>
          <w:b/>
          <w:bCs/>
          <w:sz w:val="19"/>
          <w:szCs w:val="19"/>
          <w:lang w:val="sl"/>
        </w:rPr>
        <w:t>Martien</w:t>
      </w:r>
      <w:proofErr w:type="spellEnd"/>
      <w:r>
        <w:rPr>
          <w:rFonts w:ascii="Arial" w:hAnsi="Arial"/>
          <w:b/>
          <w:bCs/>
          <w:sz w:val="19"/>
          <w:szCs w:val="19"/>
          <w:lang w:val="sl"/>
        </w:rPr>
        <w:t xml:space="preserve">: </w:t>
      </w:r>
      <w:r>
        <w:rPr>
          <w:lang w:val="sl"/>
        </w:rPr>
        <w:t xml:space="preserve">»Ta ideja mentorstva, medsebojnega predajanja znanja in spretnosti, je ključnega pomena, če želimo postati organizacija, ki se osredotoča na nadarjene kadre. Sama na primer vodim organizacijo tečaja </w:t>
      </w:r>
      <w:proofErr w:type="spellStart"/>
      <w:r>
        <w:rPr>
          <w:lang w:val="sl"/>
        </w:rPr>
        <w:t>Salesforce</w:t>
      </w:r>
      <w:proofErr w:type="spellEnd"/>
      <w:r>
        <w:rPr>
          <w:lang w:val="sl"/>
        </w:rPr>
        <w:t xml:space="preserve"> za člane naše ekipe. Prav tako je vzpostavljena izmenjava znanja na ravni skupine: lani je bila izvedena tovarna inovacij. Na tem enodnevnem dogodku so kolegi z vsega sveta izmenjali svoje izkušnje z inovacijami. Zelo koristno!«</w:t>
      </w:r>
    </w:p>
    <w:p w14:paraId="6EFD72DE" w14:textId="77777777" w:rsidR="00925F4D" w:rsidRPr="007C1BD2" w:rsidRDefault="00071A53">
      <w:pPr>
        <w:pStyle w:val="Picturecaption0"/>
        <w:framePr w:w="4286" w:h="13702" w:hRule="exact" w:wrap="none" w:vAnchor="page" w:hAnchor="page" w:x="13770" w:y="1700"/>
        <w:shd w:val="clear" w:color="auto" w:fill="auto"/>
        <w:spacing w:after="220"/>
        <w:jc w:val="both"/>
        <w:rPr>
          <w:lang w:val="sl"/>
        </w:rPr>
      </w:pPr>
      <w:r>
        <w:rPr>
          <w:rFonts w:ascii="Arial" w:hAnsi="Arial"/>
          <w:b/>
          <w:bCs/>
          <w:sz w:val="19"/>
          <w:szCs w:val="19"/>
          <w:lang w:val="sl"/>
        </w:rPr>
        <w:t xml:space="preserve">Mason: </w:t>
      </w:r>
      <w:r>
        <w:rPr>
          <w:lang w:val="sl"/>
        </w:rPr>
        <w:t xml:space="preserve">»V težkem obdobju, kakršno je bilo lansko leto, smo se tudi zavedeli, kako pomemben je občutek pripadnosti. V družbi </w:t>
      </w:r>
      <w:proofErr w:type="spellStart"/>
      <w:r>
        <w:rPr>
          <w:lang w:val="sl"/>
        </w:rPr>
        <w:t>Pinnacle</w:t>
      </w:r>
      <w:proofErr w:type="spellEnd"/>
      <w:r>
        <w:rPr>
          <w:lang w:val="sl"/>
        </w:rPr>
        <w:t xml:space="preserve"> smo začeli uporabljati </w:t>
      </w:r>
      <w:proofErr w:type="spellStart"/>
      <w:r>
        <w:rPr>
          <w:lang w:val="sl"/>
        </w:rPr>
        <w:t>Bonusly</w:t>
      </w:r>
      <w:proofErr w:type="spellEnd"/>
      <w:r>
        <w:rPr>
          <w:lang w:val="sl"/>
        </w:rPr>
        <w:t xml:space="preserve">, platformo za nagrajevanje in priznavanje, ki je podobna družbenim medijem ter omogoča prilagojene povratne informacije in medsebojno spodbujanje. To je odličen način, da ste na tekočem s tem, kaj počnejo vaši sodelavci. Obstajajo tudi globalne pobude, kot je </w:t>
      </w:r>
      <w:proofErr w:type="spellStart"/>
      <w:r>
        <w:rPr>
          <w:lang w:val="sl"/>
        </w:rPr>
        <w:t>All</w:t>
      </w:r>
      <w:proofErr w:type="spellEnd"/>
      <w:r>
        <w:rPr>
          <w:lang w:val="sl"/>
        </w:rPr>
        <w:t xml:space="preserve"> </w:t>
      </w:r>
      <w:proofErr w:type="spellStart"/>
      <w:r>
        <w:rPr>
          <w:lang w:val="sl"/>
        </w:rPr>
        <w:t>Voices</w:t>
      </w:r>
      <w:proofErr w:type="spellEnd"/>
      <w:r>
        <w:rPr>
          <w:lang w:val="sl"/>
        </w:rPr>
        <w:t xml:space="preserve"> </w:t>
      </w:r>
      <w:proofErr w:type="spellStart"/>
      <w:r>
        <w:rPr>
          <w:lang w:val="sl"/>
        </w:rPr>
        <w:t>Count</w:t>
      </w:r>
      <w:proofErr w:type="spellEnd"/>
      <w:r>
        <w:rPr>
          <w:lang w:val="sl"/>
        </w:rPr>
        <w:t>. Na teh srečanjih smo se seznanili z našim novim namenom in dolgoročno vizijo ter zagotovili, da si vsi prizadevamo za iste cilje.«</w:t>
      </w:r>
    </w:p>
    <w:p w14:paraId="0C2CA09E" w14:textId="77777777" w:rsidR="00925F4D" w:rsidRPr="007C1BD2" w:rsidRDefault="00071A53">
      <w:pPr>
        <w:pStyle w:val="Picturecaption0"/>
        <w:framePr w:w="4286" w:h="13702" w:hRule="exact" w:wrap="none" w:vAnchor="page" w:hAnchor="page" w:x="13770" w:y="1700"/>
        <w:shd w:val="clear" w:color="auto" w:fill="auto"/>
        <w:jc w:val="both"/>
        <w:rPr>
          <w:lang w:val="sl"/>
        </w:rPr>
      </w:pPr>
      <w:proofErr w:type="spellStart"/>
      <w:r>
        <w:rPr>
          <w:rFonts w:ascii="Arial" w:hAnsi="Arial"/>
          <w:b/>
          <w:bCs/>
          <w:sz w:val="19"/>
          <w:szCs w:val="19"/>
          <w:lang w:val="sl"/>
        </w:rPr>
        <w:t>Martien</w:t>
      </w:r>
      <w:proofErr w:type="spellEnd"/>
      <w:r>
        <w:rPr>
          <w:rFonts w:ascii="Arial" w:hAnsi="Arial"/>
          <w:b/>
          <w:bCs/>
          <w:sz w:val="19"/>
          <w:szCs w:val="19"/>
          <w:lang w:val="sl"/>
        </w:rPr>
        <w:t xml:space="preserve">: </w:t>
      </w:r>
      <w:r>
        <w:rPr>
          <w:lang w:val="sl"/>
        </w:rPr>
        <w:t>»Mislim, da se tudi naša raziskava o globalni vključenosti zelo dobro ujema s to idejo pripadnosti. Vsak od nas lahko izrazi, kako doživlja delo v skupini B.I.G. Dobro je vedeti, da smo slišani in da se naše povratne informacije dejansko upoštevajo.«</w:t>
      </w:r>
    </w:p>
    <w:p w14:paraId="271A970E" w14:textId="77777777" w:rsidR="00925F4D" w:rsidRPr="007C1BD2" w:rsidRDefault="00071A53">
      <w:pPr>
        <w:pStyle w:val="Picturecaption0"/>
        <w:framePr w:w="4286" w:h="13702" w:hRule="exact" w:wrap="none" w:vAnchor="page" w:hAnchor="page" w:x="13770" w:y="1700"/>
        <w:shd w:val="clear" w:color="auto" w:fill="auto"/>
        <w:spacing w:line="180" w:lineRule="auto"/>
        <w:jc w:val="center"/>
        <w:rPr>
          <w:sz w:val="38"/>
          <w:szCs w:val="38"/>
          <w:lang w:val="it-IT"/>
        </w:rPr>
      </w:pPr>
      <w:r>
        <w:rPr>
          <w:rFonts w:ascii="Verdana" w:eastAsia="Verdana" w:hAnsi="Verdana" w:cs="Verdana"/>
          <w:color w:val="939498"/>
          <w:sz w:val="38"/>
          <w:szCs w:val="38"/>
          <w:lang w:val="sl"/>
        </w:rPr>
        <w:t>o</w:t>
      </w:r>
    </w:p>
    <w:p w14:paraId="4221BCC4" w14:textId="77777777" w:rsidR="00925F4D" w:rsidRPr="007C1BD2" w:rsidRDefault="00071A53">
      <w:pPr>
        <w:pStyle w:val="Picturecaption0"/>
        <w:framePr w:w="4286" w:h="13702" w:hRule="exact" w:wrap="none" w:vAnchor="page" w:hAnchor="page" w:x="13770" w:y="1700"/>
        <w:shd w:val="clear" w:color="auto" w:fill="auto"/>
        <w:jc w:val="both"/>
        <w:rPr>
          <w:lang w:val="sl"/>
        </w:rPr>
      </w:pPr>
      <w:r>
        <w:rPr>
          <w:rFonts w:ascii="Arial" w:hAnsi="Arial"/>
          <w:b/>
          <w:bCs/>
          <w:sz w:val="19"/>
          <w:szCs w:val="19"/>
          <w:lang w:val="sl"/>
        </w:rPr>
        <w:t xml:space="preserve">Mason: </w:t>
      </w:r>
      <w:r>
        <w:rPr>
          <w:lang w:val="sl"/>
        </w:rPr>
        <w:t xml:space="preserve">»In morda še eno pomembno področje rasti: trajnostni razvoj. Ob uvedbi trajnostne strategije </w:t>
      </w:r>
      <w:proofErr w:type="spellStart"/>
      <w:r>
        <w:rPr>
          <w:lang w:val="sl"/>
        </w:rPr>
        <w:t>Route</w:t>
      </w:r>
      <w:proofErr w:type="spellEnd"/>
      <w:r>
        <w:rPr>
          <w:lang w:val="sl"/>
        </w:rPr>
        <w:t xml:space="preserve"> 2030 je postalo jasno, da je bolje ukrepati prej kot pozneje. Tako smo tudi storili! V družbi </w:t>
      </w:r>
      <w:proofErr w:type="spellStart"/>
      <w:r>
        <w:rPr>
          <w:lang w:val="sl"/>
        </w:rPr>
        <w:t>Pinnacle</w:t>
      </w:r>
      <w:proofErr w:type="spellEnd"/>
      <w:r>
        <w:rPr>
          <w:lang w:val="sl"/>
        </w:rPr>
        <w:t xml:space="preserve"> se oziramo predvsem na kolege v Evropi, ki so nekaj korakov pred nami. Da bi dosegli njihovo raven, smo pred kratkim imenovali inženirja za trajnostni razvoj, ki nam pomaga pri izboljševanju energetske učinkovitosti in spremlja vse strožje predpise o trajnosti.«</w:t>
      </w:r>
    </w:p>
    <w:p w14:paraId="23538C63" w14:textId="77777777" w:rsidR="00925F4D" w:rsidRPr="007C1BD2" w:rsidRDefault="00071A53">
      <w:pPr>
        <w:pStyle w:val="Picturecaption0"/>
        <w:framePr w:w="4296" w:h="9903" w:hRule="exact" w:wrap="none" w:vAnchor="page" w:hAnchor="page" w:x="18750" w:y="1872"/>
        <w:shd w:val="clear" w:color="auto" w:fill="auto"/>
        <w:spacing w:after="60"/>
        <w:jc w:val="both"/>
        <w:rPr>
          <w:lang w:val="pl-PL"/>
        </w:rPr>
      </w:pPr>
      <w:proofErr w:type="spellStart"/>
      <w:r>
        <w:rPr>
          <w:rFonts w:ascii="Arial" w:hAnsi="Arial"/>
          <w:b/>
          <w:bCs/>
          <w:sz w:val="19"/>
          <w:szCs w:val="19"/>
          <w:lang w:val="sl"/>
        </w:rPr>
        <w:t>Martien</w:t>
      </w:r>
      <w:proofErr w:type="spellEnd"/>
      <w:r>
        <w:rPr>
          <w:rFonts w:ascii="Arial" w:hAnsi="Arial"/>
          <w:b/>
          <w:bCs/>
          <w:sz w:val="19"/>
          <w:szCs w:val="19"/>
          <w:lang w:val="sl"/>
        </w:rPr>
        <w:t xml:space="preserve">: </w:t>
      </w:r>
      <w:r>
        <w:rPr>
          <w:lang w:val="sl"/>
        </w:rPr>
        <w:t xml:space="preserve">Strategija </w:t>
      </w:r>
      <w:proofErr w:type="spellStart"/>
      <w:r>
        <w:rPr>
          <w:lang w:val="sl"/>
        </w:rPr>
        <w:t>Route</w:t>
      </w:r>
      <w:proofErr w:type="spellEnd"/>
      <w:r>
        <w:rPr>
          <w:lang w:val="sl"/>
        </w:rPr>
        <w:t xml:space="preserve"> 2030 je resnično sprožila spremembo miselnosti, kar je opazno v celotnem podjetju. Naša lokacija v Komnu je na primer opremljena s sončnimi celicami, tako kot številne druge lokacije v Belgiji. Prav tako proizvajamo manj odpadkov in imamo celo lastno storitev recikliranja. Z vsemi temi majhnimi koraki bomo lahko naredili velik preskok.«</w:t>
      </w:r>
    </w:p>
    <w:p w14:paraId="573D7BFE" w14:textId="77777777" w:rsidR="00925F4D" w:rsidRPr="007C1BD2" w:rsidRDefault="00071A53">
      <w:pPr>
        <w:pStyle w:val="Picturecaption0"/>
        <w:framePr w:w="4296" w:h="9903" w:hRule="exact" w:wrap="none" w:vAnchor="page" w:hAnchor="page" w:x="18750" w:y="1872"/>
        <w:shd w:val="clear" w:color="auto" w:fill="auto"/>
        <w:spacing w:after="220" w:line="240" w:lineRule="auto"/>
        <w:ind w:firstLine="500"/>
        <w:rPr>
          <w:sz w:val="38"/>
          <w:szCs w:val="38"/>
          <w:lang w:val="it-IT"/>
        </w:rPr>
      </w:pPr>
      <w:r>
        <w:rPr>
          <w:rFonts w:ascii="Verdana" w:eastAsia="Verdana" w:hAnsi="Verdana" w:cs="Verdana"/>
          <w:color w:val="C7C8CA"/>
          <w:sz w:val="38"/>
          <w:szCs w:val="38"/>
          <w:lang w:val="sl"/>
        </w:rPr>
        <w:t>o</w:t>
      </w:r>
    </w:p>
    <w:p w14:paraId="6CCAAACB" w14:textId="77777777" w:rsidR="00925F4D" w:rsidRPr="007C1BD2" w:rsidRDefault="00071A53">
      <w:pPr>
        <w:pStyle w:val="Picturecaption0"/>
        <w:framePr w:w="4296" w:h="9903" w:hRule="exact" w:wrap="none" w:vAnchor="page" w:hAnchor="page" w:x="18750" w:y="1872"/>
        <w:shd w:val="clear" w:color="auto" w:fill="auto"/>
        <w:spacing w:after="220" w:line="240" w:lineRule="auto"/>
        <w:rPr>
          <w:sz w:val="36"/>
          <w:szCs w:val="36"/>
          <w:lang w:val="it-IT"/>
        </w:rPr>
      </w:pPr>
      <w:r>
        <w:rPr>
          <w:rFonts w:ascii="Verdana" w:eastAsia="Verdana" w:hAnsi="Verdana" w:cs="Verdana"/>
          <w:color w:val="EE333E"/>
          <w:sz w:val="36"/>
          <w:szCs w:val="36"/>
          <w:lang w:val="sl"/>
        </w:rPr>
        <w:t>Zaupanje</w:t>
      </w:r>
    </w:p>
    <w:p w14:paraId="360720B0" w14:textId="77777777" w:rsidR="00925F4D" w:rsidRPr="007C1BD2" w:rsidRDefault="00071A53">
      <w:pPr>
        <w:pStyle w:val="Picturecaption0"/>
        <w:framePr w:w="4296" w:h="9903" w:hRule="exact" w:wrap="none" w:vAnchor="page" w:hAnchor="page" w:x="18750" w:y="1872"/>
        <w:shd w:val="clear" w:color="auto" w:fill="auto"/>
        <w:spacing w:after="220"/>
        <w:jc w:val="both"/>
        <w:rPr>
          <w:lang w:val="sl"/>
        </w:rPr>
      </w:pPr>
      <w:r>
        <w:rPr>
          <w:rFonts w:ascii="Arial" w:hAnsi="Arial"/>
          <w:b/>
          <w:bCs/>
          <w:sz w:val="19"/>
          <w:szCs w:val="19"/>
          <w:lang w:val="sl"/>
        </w:rPr>
        <w:t xml:space="preserve">Mason: </w:t>
      </w:r>
      <w:r>
        <w:rPr>
          <w:lang w:val="sl"/>
        </w:rPr>
        <w:t>»Zelo se veselim, da bomo tudi leta 2023 dali vse od sebe. Zagotovo ne bo šlo zlahka, vendar imamo načrt. Največji izziv za leto 2023 bo prodati naše zmogljivosti, saj je na severnoameriškem trgu trenutno velika presežna ponudba. Za to želimo začeti z dobavo naših izdelkov v Evropo. Pred nami so vznemirljivi časi in smo na pravi poti. Zdaj moramo nadaljevati z delom, ki ga znamo najbolje.«</w:t>
      </w:r>
    </w:p>
    <w:p w14:paraId="4A7DCBFD" w14:textId="77777777" w:rsidR="00925F4D" w:rsidRPr="007C1BD2" w:rsidRDefault="00071A53">
      <w:pPr>
        <w:pStyle w:val="Picturecaption0"/>
        <w:framePr w:w="4296" w:h="9903" w:hRule="exact" w:wrap="none" w:vAnchor="page" w:hAnchor="page" w:x="18750" w:y="1872"/>
        <w:shd w:val="clear" w:color="auto" w:fill="auto"/>
        <w:spacing w:after="220"/>
        <w:jc w:val="both"/>
        <w:rPr>
          <w:lang w:val="sl"/>
        </w:rPr>
      </w:pPr>
      <w:proofErr w:type="spellStart"/>
      <w:r>
        <w:rPr>
          <w:rFonts w:ascii="Arial" w:hAnsi="Arial"/>
          <w:b/>
          <w:bCs/>
          <w:sz w:val="19"/>
          <w:szCs w:val="19"/>
          <w:lang w:val="sl"/>
        </w:rPr>
        <w:t>Martien</w:t>
      </w:r>
      <w:proofErr w:type="spellEnd"/>
      <w:r>
        <w:rPr>
          <w:rFonts w:ascii="Arial" w:hAnsi="Arial"/>
          <w:b/>
          <w:bCs/>
          <w:sz w:val="19"/>
          <w:szCs w:val="19"/>
          <w:lang w:val="sl"/>
        </w:rPr>
        <w:t xml:space="preserve">: </w:t>
      </w:r>
      <w:r>
        <w:rPr>
          <w:lang w:val="sl"/>
        </w:rPr>
        <w:t>»Naj bo jasno: čeprav smo imeli izjemno težko leto, zlasti od poletja naprej, nisem niti enkrat podvomila v nas. Ravno nasprotno: prepričana sem, da bomo zaradi tega še močnejši. V 30 letih dela v skupini B.I.G. sem videla, da v težkih razmerah vedno ostajamo odločni in borbeni ter nikoli ne izgubimo pogleda na širšo sliko. V trenutkih, ko je to pomembno, smo enotni.«</w:t>
      </w:r>
    </w:p>
    <w:p w14:paraId="570790C2" w14:textId="77777777" w:rsidR="00925F4D" w:rsidRPr="007C1BD2" w:rsidRDefault="00071A53">
      <w:pPr>
        <w:pStyle w:val="Picturecaption0"/>
        <w:framePr w:w="4296" w:h="9903" w:hRule="exact" w:wrap="none" w:vAnchor="page" w:hAnchor="page" w:x="18750" w:y="1872"/>
        <w:shd w:val="clear" w:color="auto" w:fill="auto"/>
        <w:spacing w:after="220" w:line="269" w:lineRule="auto"/>
        <w:jc w:val="both"/>
        <w:rPr>
          <w:sz w:val="19"/>
          <w:szCs w:val="19"/>
          <w:lang w:val="sl"/>
        </w:rPr>
      </w:pPr>
      <w:r>
        <w:rPr>
          <w:rFonts w:ascii="Arial" w:eastAsia="Arial" w:hAnsi="Arial" w:cs="Arial"/>
          <w:b/>
          <w:bCs/>
          <w:sz w:val="19"/>
          <w:szCs w:val="19"/>
          <w:lang w:val="sl"/>
        </w:rPr>
        <w:t>Skupaj povezujemo točke za boljšo prihodnost skupine B.I.G.!</w:t>
      </w:r>
    </w:p>
    <w:p w14:paraId="5849593D" w14:textId="77777777" w:rsidR="00925F4D" w:rsidRPr="007C1BD2" w:rsidRDefault="00071A53">
      <w:pPr>
        <w:pStyle w:val="Picturecaption0"/>
        <w:framePr w:w="4296" w:h="9903" w:hRule="exact" w:wrap="none" w:vAnchor="page" w:hAnchor="page" w:x="18750" w:y="1872"/>
        <w:shd w:val="clear" w:color="auto" w:fill="auto"/>
        <w:rPr>
          <w:lang w:val="sl"/>
        </w:rPr>
      </w:pPr>
      <w:r>
        <w:rPr>
          <w:lang w:val="sl"/>
        </w:rPr>
        <w:t>Prijetno branje!</w:t>
      </w:r>
    </w:p>
    <w:p w14:paraId="10F14F2E" w14:textId="77777777" w:rsidR="00925F4D" w:rsidRPr="007C1BD2" w:rsidRDefault="00071A53">
      <w:pPr>
        <w:pStyle w:val="Picturecaption0"/>
        <w:framePr w:w="4296" w:h="9903" w:hRule="exact" w:wrap="none" w:vAnchor="page" w:hAnchor="page" w:x="18750" w:y="1872"/>
        <w:shd w:val="clear" w:color="auto" w:fill="auto"/>
        <w:jc w:val="both"/>
        <w:rPr>
          <w:lang w:val="sl"/>
        </w:rPr>
      </w:pPr>
      <w:proofErr w:type="spellStart"/>
      <w:r>
        <w:rPr>
          <w:lang w:val="sl"/>
        </w:rPr>
        <w:t>Martien</w:t>
      </w:r>
      <w:proofErr w:type="spellEnd"/>
      <w:r>
        <w:rPr>
          <w:lang w:val="sl"/>
        </w:rPr>
        <w:t xml:space="preserve"> in Mason</w:t>
      </w:r>
    </w:p>
    <w:p w14:paraId="14775F45" w14:textId="77777777" w:rsidR="00925F4D" w:rsidRPr="007C1BD2" w:rsidRDefault="00071A53">
      <w:pPr>
        <w:pStyle w:val="Picturecaption0"/>
        <w:framePr w:wrap="none" w:vAnchor="page" w:hAnchor="page" w:x="13774" w:y="16201"/>
        <w:shd w:val="clear" w:color="auto" w:fill="auto"/>
        <w:spacing w:line="240" w:lineRule="auto"/>
        <w:rPr>
          <w:sz w:val="15"/>
          <w:szCs w:val="15"/>
          <w:lang w:val="s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428E9F73" w14:textId="77777777" w:rsidR="00925F4D" w:rsidRPr="007C1BD2" w:rsidRDefault="00071A53">
      <w:pPr>
        <w:spacing w:line="1" w:lineRule="exact"/>
        <w:rPr>
          <w:lang w:val="s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697" behindDoc="1" locked="0" layoutInCell="1" allowOverlap="1" wp14:anchorId="36DAA5C1" wp14:editId="7D159D79">
            <wp:simplePos x="0" y="0"/>
            <wp:positionH relativeFrom="page">
              <wp:posOffset>151765</wp:posOffset>
            </wp:positionH>
            <wp:positionV relativeFrom="page">
              <wp:posOffset>106680</wp:posOffset>
            </wp:positionV>
            <wp:extent cx="15119350" cy="10693400"/>
            <wp:effectExtent l="0" t="0" r="0" b="0"/>
            <wp:wrapNone/>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14"/>
                    <a:stretch/>
                  </pic:blipFill>
                  <pic:spPr>
                    <a:xfrm>
                      <a:off x="0" y="0"/>
                      <a:ext cx="15119350" cy="10693400"/>
                    </a:xfrm>
                    <a:prstGeom prst="rect">
                      <a:avLst/>
                    </a:prstGeom>
                  </pic:spPr>
                </pic:pic>
              </a:graphicData>
            </a:graphic>
          </wp:anchor>
        </w:drawing>
      </w:r>
    </w:p>
    <w:p w14:paraId="7487E042" w14:textId="77777777" w:rsidR="00925F4D" w:rsidRPr="007C1BD2" w:rsidRDefault="00925F4D">
      <w:pPr>
        <w:spacing w:line="1" w:lineRule="exact"/>
        <w:rPr>
          <w:lang w:val="sl"/>
        </w:rPr>
      </w:pPr>
    </w:p>
    <w:p w14:paraId="1BB329E2" w14:textId="77777777" w:rsidR="00925F4D" w:rsidRPr="007C1BD2" w:rsidRDefault="00071A53">
      <w:pPr>
        <w:pStyle w:val="Picturecaption0"/>
        <w:framePr w:w="4473" w:h="6774" w:hRule="exact" w:wrap="none" w:vAnchor="page" w:hAnchor="page" w:x="6163" w:y="4374"/>
        <w:pBdr>
          <w:top w:val="single" w:sz="0" w:space="0" w:color="EF3040"/>
          <w:left w:val="single" w:sz="0" w:space="0" w:color="EF3040"/>
          <w:bottom w:val="single" w:sz="0" w:space="0" w:color="EF3040"/>
          <w:right w:val="single" w:sz="0" w:space="0" w:color="EF3040"/>
        </w:pBdr>
        <w:shd w:val="clear" w:color="auto" w:fill="EF3040"/>
        <w:spacing w:after="1200" w:line="240" w:lineRule="auto"/>
        <w:ind w:firstLine="240"/>
        <w:rPr>
          <w:sz w:val="58"/>
          <w:szCs w:val="58"/>
          <w:lang w:val="sl"/>
        </w:rPr>
      </w:pPr>
      <w:r>
        <w:rPr>
          <w:b/>
          <w:bCs/>
          <w:color w:val="FFFFFF"/>
          <w:sz w:val="58"/>
          <w:szCs w:val="58"/>
          <w:lang w:val="sl"/>
        </w:rPr>
        <w:t>Mejniki</w:t>
      </w:r>
    </w:p>
    <w:p w14:paraId="435A77C7" w14:textId="77777777" w:rsidR="00925F4D" w:rsidRPr="007C1BD2" w:rsidRDefault="00071A53">
      <w:pPr>
        <w:pStyle w:val="Picturecaption0"/>
        <w:framePr w:w="4473" w:h="6774" w:hRule="exact" w:wrap="none" w:vAnchor="page" w:hAnchor="page" w:x="6163" w:y="4374"/>
        <w:pBdr>
          <w:top w:val="single" w:sz="0" w:space="0" w:color="EF3040"/>
          <w:left w:val="single" w:sz="0" w:space="0" w:color="EF3040"/>
          <w:bottom w:val="single" w:sz="0" w:space="0" w:color="EF3040"/>
          <w:right w:val="single" w:sz="0" w:space="0" w:color="EF3040"/>
        </w:pBdr>
        <w:shd w:val="clear" w:color="auto" w:fill="EF3040"/>
        <w:spacing w:after="420" w:line="262" w:lineRule="auto"/>
        <w:ind w:left="240" w:firstLine="20"/>
        <w:rPr>
          <w:sz w:val="36"/>
          <w:szCs w:val="36"/>
          <w:lang w:val="sl"/>
        </w:rPr>
      </w:pPr>
      <w:r>
        <w:rPr>
          <w:rFonts w:ascii="Verdana" w:eastAsia="Verdana" w:hAnsi="Verdana" w:cs="Verdana"/>
          <w:color w:val="FFFFFF"/>
          <w:sz w:val="36"/>
          <w:szCs w:val="36"/>
          <w:lang w:val="sl"/>
        </w:rPr>
        <w:t>Izbor najodmevnejših dosežkov v letu 2022</w:t>
      </w:r>
    </w:p>
    <w:p w14:paraId="00B1DB5F" w14:textId="77777777" w:rsidR="00925F4D" w:rsidRPr="007C1BD2" w:rsidRDefault="00071A53" w:rsidP="002D2B4E">
      <w:pPr>
        <w:pStyle w:val="Picturecaption0"/>
        <w:framePr w:w="4473" w:h="6774" w:hRule="exact" w:wrap="none" w:vAnchor="page" w:hAnchor="page" w:x="6163" w:y="4374"/>
        <w:pBdr>
          <w:top w:val="single" w:sz="0" w:space="0" w:color="EF3040"/>
          <w:left w:val="single" w:sz="0" w:space="0" w:color="EF3040"/>
          <w:bottom w:val="single" w:sz="0" w:space="0" w:color="EF3040"/>
          <w:right w:val="single" w:sz="0" w:space="0" w:color="EF3040"/>
        </w:pBdr>
        <w:shd w:val="clear" w:color="auto" w:fill="EF3040"/>
        <w:ind w:left="284"/>
        <w:jc w:val="both"/>
        <w:rPr>
          <w:lang w:val="sl"/>
        </w:rPr>
      </w:pPr>
      <w:r>
        <w:rPr>
          <w:color w:val="FFFFFF"/>
          <w:lang w:val="sl"/>
        </w:rPr>
        <w:t>Vidite luknje v tem poročilu? Njihov namen ni varčevanje s papirjem ali okrasitev, temveč se nanašajo na točke, ki so jih naši sodelavci povezali v letu 2022. Povezovanje točno teh točk je bilo ključnega pomena, da smo postali ponudnik rešitev z dodano vrednostjo in organizacija, ki je usmerjena v nadarjene posameznike. Vsaka pika predstavlja timsko delo, izjemen preboj, v prihodnost usmerjeno naložbo, zavestno odločitev ali drug mejnik. Poglobite se in spoznajte podrobnosti.</w:t>
      </w:r>
    </w:p>
    <w:p w14:paraId="42398954" w14:textId="77777777" w:rsidR="00925F4D" w:rsidRPr="007C1BD2" w:rsidRDefault="00071A53" w:rsidP="00F95FE3">
      <w:pPr>
        <w:pStyle w:val="Picturecaption0"/>
        <w:framePr w:w="2809" w:wrap="none" w:vAnchor="page" w:hAnchor="page" w:x="13779" w:y="2690"/>
        <w:shd w:val="clear" w:color="auto" w:fill="auto"/>
        <w:spacing w:line="240" w:lineRule="auto"/>
        <w:rPr>
          <w:sz w:val="58"/>
          <w:szCs w:val="58"/>
          <w:lang w:val="sl"/>
        </w:rPr>
      </w:pPr>
      <w:r>
        <w:rPr>
          <w:b/>
          <w:bCs/>
          <w:color w:val="EE333E"/>
          <w:sz w:val="58"/>
          <w:szCs w:val="58"/>
          <w:lang w:val="sl"/>
        </w:rPr>
        <w:t>Skupina</w:t>
      </w:r>
    </w:p>
    <w:p w14:paraId="34562FBD" w14:textId="77777777" w:rsidR="00925F4D" w:rsidRPr="007C1BD2" w:rsidRDefault="00071A53">
      <w:pPr>
        <w:pStyle w:val="Picturecaption0"/>
        <w:framePr w:w="4286" w:h="5540" w:hRule="exact" w:wrap="none" w:vAnchor="page" w:hAnchor="page" w:x="13746" w:y="4580"/>
        <w:shd w:val="clear" w:color="auto" w:fill="auto"/>
        <w:spacing w:after="160" w:line="266" w:lineRule="auto"/>
        <w:rPr>
          <w:sz w:val="36"/>
          <w:szCs w:val="36"/>
          <w:lang w:val="sl"/>
        </w:rPr>
      </w:pPr>
      <w:r>
        <w:rPr>
          <w:rFonts w:ascii="Verdana" w:eastAsia="Verdana" w:hAnsi="Verdana" w:cs="Verdana"/>
          <w:color w:val="EE333E"/>
          <w:sz w:val="36"/>
          <w:szCs w:val="36"/>
          <w:lang w:val="sl"/>
        </w:rPr>
        <w:t>Prva raziskava o globalni vključenosti</w:t>
      </w:r>
    </w:p>
    <w:p w14:paraId="69722AE4" w14:textId="77777777" w:rsidR="00925F4D" w:rsidRPr="007C1BD2" w:rsidRDefault="00071A53">
      <w:pPr>
        <w:pStyle w:val="Picturecaption0"/>
        <w:framePr w:w="4286" w:h="5540" w:hRule="exact" w:wrap="none" w:vAnchor="page" w:hAnchor="page" w:x="13746" w:y="4580"/>
        <w:shd w:val="clear" w:color="auto" w:fill="auto"/>
        <w:jc w:val="both"/>
        <w:rPr>
          <w:lang w:val="sl"/>
        </w:rPr>
      </w:pPr>
      <w:r>
        <w:rPr>
          <w:lang w:val="sl"/>
        </w:rPr>
        <w:t xml:space="preserve">Kako je delati v skupini B.I.G.? To je bilo vprašanje, na katerega smo želeli odgovoriti z našo prvo raziskavo o globalni vključenosti, ki smo jo začeli izvajati junija 2022. Svoje mnenje o življenju v skupini B.I.G. je v odgovorih na 27 vprašanj podalo 76 % naših zaposlenih. Veseli nas, da je 73-odstotna stopnja vključenosti skladna z referenčno vrednostjo v panogi. Poleg tega je raziskava razkrila tri prednosti: ravnovesje med poklicnim in zasebnim življenjem, </w:t>
      </w:r>
      <w:proofErr w:type="spellStart"/>
      <w:r>
        <w:rPr>
          <w:lang w:val="sl"/>
        </w:rPr>
        <w:t>opolnomočenje</w:t>
      </w:r>
      <w:proofErr w:type="spellEnd"/>
      <w:r>
        <w:rPr>
          <w:lang w:val="sl"/>
        </w:rPr>
        <w:t xml:space="preserve"> in pripadnost ter tri priložnosti za izboljšave: odprta komunikacija, vključujoče vodenje in priznanje. Leta 2023 bomo na podlagi teh podatkov skupino B.I.G. spremenili v še boljše delovno mesto, načrtujemo pa tudi nadaljnjo raziskavo, ki nam bo omogočila izvedbo primerjalne analize tudi znotraj podjetja.</w:t>
      </w:r>
    </w:p>
    <w:p w14:paraId="5BE466BC" w14:textId="77777777" w:rsidR="00925F4D" w:rsidRPr="007C1BD2" w:rsidRDefault="00071A53">
      <w:pPr>
        <w:pStyle w:val="Picturecaption0"/>
        <w:framePr w:w="4291" w:h="5817" w:hRule="exact" w:wrap="none" w:vAnchor="page" w:hAnchor="page" w:x="18726" w:y="4590"/>
        <w:shd w:val="clear" w:color="auto" w:fill="auto"/>
        <w:spacing w:after="180" w:line="262" w:lineRule="auto"/>
        <w:rPr>
          <w:sz w:val="36"/>
          <w:szCs w:val="36"/>
          <w:lang w:val="pl-PL"/>
        </w:rPr>
      </w:pPr>
      <w:proofErr w:type="spellStart"/>
      <w:r>
        <w:rPr>
          <w:rFonts w:ascii="Verdana" w:eastAsia="Verdana" w:hAnsi="Verdana" w:cs="Verdana"/>
          <w:color w:val="EE333E"/>
          <w:sz w:val="36"/>
          <w:szCs w:val="36"/>
          <w:lang w:val="sl"/>
        </w:rPr>
        <w:t>Route</w:t>
      </w:r>
      <w:proofErr w:type="spellEnd"/>
      <w:r>
        <w:rPr>
          <w:rFonts w:ascii="Verdana" w:eastAsia="Verdana" w:hAnsi="Verdana" w:cs="Verdana"/>
          <w:color w:val="EE333E"/>
          <w:sz w:val="36"/>
          <w:szCs w:val="36"/>
          <w:lang w:val="sl"/>
        </w:rPr>
        <w:t xml:space="preserve"> 2030: naša pot do trajnostnega razvoja</w:t>
      </w:r>
    </w:p>
    <w:p w14:paraId="64462871" w14:textId="47EB8374" w:rsidR="00925F4D" w:rsidRPr="007C1BD2" w:rsidRDefault="00071A53">
      <w:pPr>
        <w:pStyle w:val="Picturecaption0"/>
        <w:framePr w:w="4291" w:h="5817" w:hRule="exact" w:wrap="none" w:vAnchor="page" w:hAnchor="page" w:x="18726" w:y="4590"/>
        <w:shd w:val="clear" w:color="auto" w:fill="auto"/>
        <w:tabs>
          <w:tab w:val="left" w:pos="3669"/>
        </w:tabs>
        <w:jc w:val="both"/>
        <w:rPr>
          <w:lang w:val="pl-PL"/>
        </w:rPr>
      </w:pPr>
      <w:r>
        <w:rPr>
          <w:lang w:val="sl"/>
        </w:rPr>
        <w:t xml:space="preserve">Trajnostni razvoj je bil vedno visoko med cilji skupine B.I.G., vendar smo lani na tem področju prestavili nekaj prestav višje. Potem ko smo leta 2021 oblikovali svoj trajnostni model, smo spomladi leta 2022 imenovali prvega direktorja za trajnostni razvoj v skupini. V naslednjih mesecih smo pospešili uresničevanje trajnostne strategije </w:t>
      </w:r>
      <w:proofErr w:type="spellStart"/>
      <w:r>
        <w:rPr>
          <w:lang w:val="sl"/>
        </w:rPr>
        <w:t>Route</w:t>
      </w:r>
      <w:proofErr w:type="spellEnd"/>
      <w:r>
        <w:rPr>
          <w:lang w:val="sl"/>
        </w:rPr>
        <w:t xml:space="preserve"> 2030 in dosegli različne mejnike. Med njimi so ustanovitev glavne skupine za trajnostni razvoj in različnih centrov odličnosti, opredelitev jasne metodologije s ključnimi kazalniki uspešnosti in kvantitativnimi cilji, prva ocena stanja glede emisij toplogrednih plinov ter številna partnerstva, nove pobude in usposabljanja. Na kratko: leta 2022 je trajnostni razvoj postal sestavni del naše DNK.</w:t>
      </w:r>
    </w:p>
    <w:p w14:paraId="728A5156" w14:textId="77777777" w:rsidR="00925F4D" w:rsidRPr="007C1BD2" w:rsidRDefault="00071A53">
      <w:pPr>
        <w:pStyle w:val="Picturecaption0"/>
        <w:framePr w:w="9262" w:h="1947" w:hRule="exact" w:wrap="none" w:vAnchor="page" w:hAnchor="page" w:x="13746" w:y="13211"/>
        <w:shd w:val="clear" w:color="auto" w:fill="auto"/>
        <w:spacing w:after="220" w:line="240" w:lineRule="auto"/>
        <w:rPr>
          <w:sz w:val="36"/>
          <w:szCs w:val="36"/>
          <w:lang w:val="pl-PL"/>
        </w:rPr>
      </w:pPr>
      <w:r>
        <w:rPr>
          <w:rFonts w:ascii="Verdana" w:eastAsia="Verdana" w:hAnsi="Verdana" w:cs="Verdana"/>
          <w:color w:val="EE333E"/>
          <w:sz w:val="36"/>
          <w:szCs w:val="36"/>
          <w:lang w:val="sl"/>
        </w:rPr>
        <w:t>Globalna kampanja za varnost</w:t>
      </w:r>
    </w:p>
    <w:p w14:paraId="3F5F4BB9" w14:textId="77777777" w:rsidR="00925F4D" w:rsidRPr="007C1BD2" w:rsidRDefault="00071A53">
      <w:pPr>
        <w:pStyle w:val="Picturecaption0"/>
        <w:framePr w:w="9262" w:h="1947" w:hRule="exact" w:wrap="none" w:vAnchor="page" w:hAnchor="page" w:x="13746" w:y="13211"/>
        <w:shd w:val="clear" w:color="auto" w:fill="auto"/>
        <w:jc w:val="both"/>
        <w:rPr>
          <w:lang w:val="sl"/>
        </w:rPr>
      </w:pPr>
      <w:r>
        <w:rPr>
          <w:lang w:val="sl"/>
        </w:rPr>
        <w:t>V skupini B.I.G. si zares nenehno prizadevamo osveščati o varnosti. Da bi racionalizirali naša prizadevanja po vsem svetu, smo 28. aprila 2022 skladno z našo strategijo ONE B.I.G., ki sovpada z vsakoletnim svetovnim dnevom varnosti in zdravja pri delu, začeli globalno kampanjo za varnost. Ta globalni pristop se je uveljavil na vseh lokacijah, kar je privedlo do številnih lokalnih pobud, ki so jih vodili naši ambiciozni vodje obratov in vodje za področje varnosti, zdravja in okolja, v praksi pa so jih izvajali naši zaposleni.</w:t>
      </w:r>
    </w:p>
    <w:p w14:paraId="45E8DF3C" w14:textId="77777777" w:rsidR="00925F4D" w:rsidRPr="007C1BD2" w:rsidRDefault="00071A53">
      <w:pPr>
        <w:pStyle w:val="Picturecaption0"/>
        <w:framePr w:wrap="none" w:vAnchor="page" w:hAnchor="page" w:x="13774" w:y="16201"/>
        <w:shd w:val="clear" w:color="auto" w:fill="auto"/>
        <w:spacing w:line="240" w:lineRule="auto"/>
        <w:rPr>
          <w:sz w:val="15"/>
          <w:szCs w:val="15"/>
          <w:lang w:val="s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11C8D146" w14:textId="77777777" w:rsidR="00925F4D" w:rsidRPr="007C1BD2" w:rsidRDefault="00071A53" w:rsidP="00F95FE3">
      <w:pPr>
        <w:pStyle w:val="Picturecaption0"/>
        <w:framePr w:w="657" w:h="843" w:hRule="exact" w:wrap="none" w:vAnchor="page" w:hAnchor="page" w:x="20532" w:y="11991"/>
        <w:shd w:val="clear" w:color="auto" w:fill="auto"/>
        <w:spacing w:line="204" w:lineRule="auto"/>
        <w:jc w:val="center"/>
        <w:rPr>
          <w:sz w:val="14"/>
          <w:szCs w:val="14"/>
          <w:lang w:val="sl"/>
        </w:rPr>
      </w:pPr>
      <w:r>
        <w:rPr>
          <w:b/>
          <w:bCs/>
          <w:color w:val="646364"/>
          <w:sz w:val="14"/>
          <w:szCs w:val="14"/>
          <w:lang w:val="sl"/>
        </w:rPr>
        <w:t>Ta</w:t>
      </w:r>
      <w:r>
        <w:rPr>
          <w:color w:val="646364"/>
          <w:sz w:val="14"/>
          <w:szCs w:val="14"/>
          <w:lang w:val="sl"/>
        </w:rPr>
        <w:br/>
      </w:r>
      <w:r>
        <w:rPr>
          <w:b/>
          <w:bCs/>
          <w:color w:val="646364"/>
          <w:sz w:val="14"/>
          <w:szCs w:val="14"/>
          <w:lang w:val="sl"/>
        </w:rPr>
        <w:t>pravila</w:t>
      </w:r>
      <w:r>
        <w:rPr>
          <w:color w:val="646364"/>
          <w:sz w:val="14"/>
          <w:szCs w:val="14"/>
          <w:lang w:val="sl"/>
        </w:rPr>
        <w:br/>
      </w:r>
      <w:r>
        <w:rPr>
          <w:b/>
          <w:bCs/>
          <w:color w:val="E21E31"/>
          <w:sz w:val="14"/>
          <w:szCs w:val="14"/>
          <w:lang w:val="sl"/>
        </w:rPr>
        <w:t>rešujejo</w:t>
      </w:r>
      <w:r>
        <w:rPr>
          <w:color w:val="E21E31"/>
          <w:sz w:val="14"/>
          <w:szCs w:val="14"/>
          <w:lang w:val="sl"/>
        </w:rPr>
        <w:br/>
      </w:r>
      <w:r>
        <w:rPr>
          <w:b/>
          <w:bCs/>
          <w:color w:val="E21E31"/>
          <w:sz w:val="14"/>
          <w:szCs w:val="14"/>
          <w:lang w:val="sl"/>
        </w:rPr>
        <w:t>življenja!</w:t>
      </w:r>
    </w:p>
    <w:p w14:paraId="6011210D" w14:textId="77777777" w:rsidR="00925F4D" w:rsidRPr="007C1BD2" w:rsidRDefault="00071A53">
      <w:pPr>
        <w:spacing w:line="1" w:lineRule="exact"/>
        <w:rPr>
          <w:lang w:val="s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698" behindDoc="1" locked="0" layoutInCell="1" allowOverlap="1" wp14:anchorId="41472C49" wp14:editId="627AB3C6">
            <wp:simplePos x="0" y="0"/>
            <wp:positionH relativeFrom="page">
              <wp:posOffset>151765</wp:posOffset>
            </wp:positionH>
            <wp:positionV relativeFrom="page">
              <wp:posOffset>106680</wp:posOffset>
            </wp:positionV>
            <wp:extent cx="15119350" cy="10693400"/>
            <wp:effectExtent l="0" t="0" r="0" b="0"/>
            <wp:wrapNone/>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5"/>
                    <a:stretch/>
                  </pic:blipFill>
                  <pic:spPr>
                    <a:xfrm>
                      <a:off x="0" y="0"/>
                      <a:ext cx="15119350" cy="10693400"/>
                    </a:xfrm>
                    <a:prstGeom prst="rect">
                      <a:avLst/>
                    </a:prstGeom>
                  </pic:spPr>
                </pic:pic>
              </a:graphicData>
            </a:graphic>
          </wp:anchor>
        </w:drawing>
      </w:r>
    </w:p>
    <w:p w14:paraId="0C2DD986" w14:textId="77777777" w:rsidR="00925F4D" w:rsidRPr="007C1BD2" w:rsidRDefault="00925F4D">
      <w:pPr>
        <w:spacing w:line="1" w:lineRule="exact"/>
        <w:rPr>
          <w:lang w:val="sl"/>
        </w:rPr>
      </w:pPr>
    </w:p>
    <w:p w14:paraId="55FEAF70" w14:textId="77777777" w:rsidR="00925F4D" w:rsidRPr="007C1BD2" w:rsidRDefault="00071A53" w:rsidP="00F95FE3">
      <w:pPr>
        <w:pStyle w:val="Picturecaption0"/>
        <w:framePr w:w="4122" w:wrap="none" w:vAnchor="page" w:hAnchor="page" w:x="1411" w:y="2699"/>
        <w:shd w:val="clear" w:color="auto" w:fill="auto"/>
        <w:spacing w:line="240" w:lineRule="auto"/>
        <w:rPr>
          <w:sz w:val="58"/>
          <w:szCs w:val="58"/>
          <w:lang w:val="sl"/>
        </w:rPr>
      </w:pPr>
      <w:r>
        <w:rPr>
          <w:b/>
          <w:bCs/>
          <w:color w:val="EE333E"/>
          <w:sz w:val="58"/>
          <w:szCs w:val="58"/>
          <w:lang w:val="sl"/>
        </w:rPr>
        <w:t>Talne rešitve</w:t>
      </w:r>
    </w:p>
    <w:p w14:paraId="269D39A6" w14:textId="77777777" w:rsidR="00925F4D" w:rsidRPr="007C1BD2" w:rsidRDefault="00071A53">
      <w:pPr>
        <w:pStyle w:val="Picturecaption0"/>
        <w:framePr w:w="4283" w:h="4096" w:hRule="exact" w:wrap="none" w:vAnchor="page" w:hAnchor="page" w:x="1366" w:y="4824"/>
        <w:shd w:val="clear" w:color="auto" w:fill="auto"/>
        <w:spacing w:after="180" w:line="264" w:lineRule="auto"/>
        <w:rPr>
          <w:sz w:val="36"/>
          <w:szCs w:val="36"/>
          <w:lang w:val="sl"/>
        </w:rPr>
      </w:pPr>
      <w:r>
        <w:rPr>
          <w:rFonts w:ascii="Verdana" w:eastAsia="Verdana" w:hAnsi="Verdana" w:cs="Verdana"/>
          <w:color w:val="EE333E"/>
          <w:sz w:val="36"/>
          <w:szCs w:val="36"/>
          <w:lang w:val="sl"/>
        </w:rPr>
        <w:t>Povečanje proizvodne zmogljivosti HPF</w:t>
      </w:r>
    </w:p>
    <w:p w14:paraId="78B96699" w14:textId="77777777" w:rsidR="00925F4D" w:rsidRPr="007C1BD2" w:rsidRDefault="00071A53">
      <w:pPr>
        <w:pStyle w:val="Picturecaption0"/>
        <w:framePr w:w="4283" w:h="4096" w:hRule="exact" w:wrap="none" w:vAnchor="page" w:hAnchor="page" w:x="1366" w:y="4824"/>
        <w:shd w:val="clear" w:color="auto" w:fill="auto"/>
        <w:jc w:val="both"/>
        <w:rPr>
          <w:lang w:val="sl"/>
        </w:rPr>
      </w:pPr>
      <w:r>
        <w:rPr>
          <w:lang w:val="sl"/>
        </w:rPr>
        <w:t xml:space="preserve">Družba </w:t>
      </w:r>
      <w:proofErr w:type="spellStart"/>
      <w:r>
        <w:rPr>
          <w:lang w:val="sl"/>
        </w:rPr>
        <w:t>BerryAlloc</w:t>
      </w:r>
      <w:proofErr w:type="spellEnd"/>
      <w:r>
        <w:rPr>
          <w:lang w:val="sl"/>
        </w:rPr>
        <w:t xml:space="preserve"> </w:t>
      </w:r>
      <w:proofErr w:type="spellStart"/>
      <w:r>
        <w:rPr>
          <w:lang w:val="sl"/>
        </w:rPr>
        <w:t>Norway</w:t>
      </w:r>
      <w:proofErr w:type="spellEnd"/>
      <w:r>
        <w:rPr>
          <w:lang w:val="sl"/>
        </w:rPr>
        <w:t xml:space="preserve"> je specializirana za proizvodnjo visokotlačnih talnih oblog (HPF), vrhunskega laminata z visoko odpornostjo proti obrabi, udarcem in padcem. Družba </w:t>
      </w:r>
      <w:proofErr w:type="spellStart"/>
      <w:r>
        <w:rPr>
          <w:lang w:val="sl"/>
        </w:rPr>
        <w:t>BerryAlloc</w:t>
      </w:r>
      <w:proofErr w:type="spellEnd"/>
      <w:r>
        <w:rPr>
          <w:lang w:val="sl"/>
        </w:rPr>
        <w:t xml:space="preserve"> je januarja 2022 odobrila razširitev proizvodne zmogljivosti HPF s 5 na 9 milijonov</w:t>
      </w:r>
      <w:r>
        <w:rPr>
          <w:vertAlign w:val="superscript"/>
          <w:lang w:val="sl"/>
        </w:rPr>
        <w:t xml:space="preserve"> </w:t>
      </w:r>
      <w:r>
        <w:rPr>
          <w:lang w:val="sl"/>
        </w:rPr>
        <w:t>m</w:t>
      </w:r>
      <w:r>
        <w:rPr>
          <w:vertAlign w:val="superscript"/>
          <w:lang w:val="sl"/>
        </w:rPr>
        <w:t>2</w:t>
      </w:r>
      <w:r>
        <w:rPr>
          <w:lang w:val="sl"/>
        </w:rPr>
        <w:t xml:space="preserve"> na leto kot odgovor na vse večje povpraševanje na trgu. Za razširitev smo zagnali novo proizvodno linijo in dodatno optimizirali obstoječi proizvodni proces.</w:t>
      </w:r>
    </w:p>
    <w:p w14:paraId="7BA1FEDA" w14:textId="77777777" w:rsidR="00925F4D" w:rsidRPr="007C1BD2" w:rsidRDefault="00071A53" w:rsidP="00F95FE3">
      <w:pPr>
        <w:pStyle w:val="Picturecaption0"/>
        <w:framePr w:w="4296" w:h="5704" w:hRule="exact" w:wrap="none" w:vAnchor="page" w:hAnchor="page" w:x="6343" w:y="5305"/>
        <w:shd w:val="clear" w:color="auto" w:fill="auto"/>
        <w:spacing w:after="200" w:line="259" w:lineRule="auto"/>
        <w:rPr>
          <w:sz w:val="36"/>
          <w:szCs w:val="36"/>
          <w:lang w:val="sl"/>
        </w:rPr>
      </w:pPr>
      <w:r>
        <w:rPr>
          <w:rFonts w:ascii="Verdana" w:eastAsia="Verdana" w:hAnsi="Verdana" w:cs="Verdana"/>
          <w:color w:val="EE333E"/>
          <w:sz w:val="36"/>
          <w:szCs w:val="36"/>
          <w:lang w:val="sl"/>
        </w:rPr>
        <w:t xml:space="preserve">Prevzem družbe </w:t>
      </w:r>
      <w:proofErr w:type="spellStart"/>
      <w:r>
        <w:rPr>
          <w:rFonts w:ascii="Verdana" w:eastAsia="Verdana" w:hAnsi="Verdana" w:cs="Verdana"/>
          <w:color w:val="EE333E"/>
          <w:sz w:val="36"/>
          <w:szCs w:val="36"/>
          <w:lang w:val="sl"/>
        </w:rPr>
        <w:t>Act</w:t>
      </w:r>
      <w:proofErr w:type="spellEnd"/>
      <w:r>
        <w:rPr>
          <w:rFonts w:ascii="Verdana" w:eastAsia="Verdana" w:hAnsi="Verdana" w:cs="Verdana"/>
          <w:color w:val="EE333E"/>
          <w:sz w:val="36"/>
          <w:szCs w:val="36"/>
          <w:lang w:val="sl"/>
        </w:rPr>
        <w:t xml:space="preserve"> Global</w:t>
      </w:r>
    </w:p>
    <w:p w14:paraId="10BAFA64" w14:textId="77777777" w:rsidR="00925F4D" w:rsidRPr="007C1BD2" w:rsidRDefault="00071A53" w:rsidP="00F95FE3">
      <w:pPr>
        <w:pStyle w:val="Picturecaption0"/>
        <w:framePr w:w="4296" w:h="5704" w:hRule="exact" w:wrap="none" w:vAnchor="page" w:hAnchor="page" w:x="6343" w:y="5305"/>
        <w:shd w:val="clear" w:color="auto" w:fill="auto"/>
        <w:jc w:val="both"/>
        <w:rPr>
          <w:lang w:val="sl"/>
        </w:rPr>
      </w:pPr>
      <w:r>
        <w:rPr>
          <w:lang w:val="sl"/>
        </w:rPr>
        <w:t xml:space="preserve">V okviru naše strategije dejavno vlagamo v ključne rastoče trge, da bi dodatno razširili svoj portfelj rešitev. Novembra 2022 smo s prevzemom podjetja </w:t>
      </w:r>
      <w:proofErr w:type="spellStart"/>
      <w:r>
        <w:rPr>
          <w:lang w:val="sl"/>
        </w:rPr>
        <w:t>Act</w:t>
      </w:r>
      <w:proofErr w:type="spellEnd"/>
      <w:r>
        <w:rPr>
          <w:lang w:val="sl"/>
        </w:rPr>
        <w:t xml:space="preserve"> Global poslovanje na področju umetne trave dvignili na naslednjo raven. Vodilni ameriški proizvajalec sintetične trave ima že skoraj 300 certificiranih igrišč ter certifikate za nogomet (FIFA), hokej na travi (FIH), ragbi (WR) in tenis (ITF). Izkušnje družbe </w:t>
      </w:r>
      <w:proofErr w:type="spellStart"/>
      <w:r>
        <w:rPr>
          <w:lang w:val="sl"/>
        </w:rPr>
        <w:t>Act</w:t>
      </w:r>
      <w:proofErr w:type="spellEnd"/>
      <w:r>
        <w:rPr>
          <w:lang w:val="sl"/>
        </w:rPr>
        <w:t xml:space="preserve"> Global zajemajo projekte v več kot 90 državah, več igrišč za ameriški nogomet NFL, rastočo dejavnost krajinske arhitekture v Severni Ameriki, patentirane rešitve za letalstvo in odlagališča odpadkov ter priznanje Sveta za sintetično travo za trajnostno usmeritev in človekoljubna prizadevanja. Ta prevzem nam bo omogočil, da okrepimo svoj položaj na svetovnem trgu umetne trave, zlasti v športnem segmentu, in v prihodnosti razvijemo še bolj trajnostne rešitve.</w:t>
      </w:r>
    </w:p>
    <w:p w14:paraId="70249848" w14:textId="77777777" w:rsidR="00925F4D" w:rsidRPr="007C1BD2" w:rsidRDefault="00071A53" w:rsidP="00F95FE3">
      <w:pPr>
        <w:pStyle w:val="Picturecaption0"/>
        <w:framePr w:w="4483" w:h="6060" w:hRule="exact" w:wrap="none" w:vAnchor="page" w:hAnchor="page" w:x="1166" w:y="9621"/>
        <w:shd w:val="clear" w:color="auto" w:fill="auto"/>
        <w:spacing w:after="180" w:line="264" w:lineRule="auto"/>
        <w:ind w:left="220" w:hanging="10"/>
        <w:rPr>
          <w:sz w:val="36"/>
          <w:szCs w:val="36"/>
          <w:lang w:val="sl"/>
        </w:rPr>
      </w:pPr>
      <w:r>
        <w:rPr>
          <w:rFonts w:ascii="Verdana" w:eastAsia="Verdana" w:hAnsi="Verdana" w:cs="Verdana"/>
          <w:color w:val="EE333E"/>
          <w:sz w:val="36"/>
          <w:szCs w:val="36"/>
          <w:lang w:val="sl"/>
        </w:rPr>
        <w:t>Oblazinjeni vinil je najboljši v svojem razredu kljub velikemu povečanju vhodnih stroškov</w:t>
      </w:r>
    </w:p>
    <w:p w14:paraId="46F2E6B6" w14:textId="77777777" w:rsidR="00925F4D" w:rsidRPr="007C1BD2" w:rsidRDefault="00071A53" w:rsidP="00F95FE3">
      <w:pPr>
        <w:pStyle w:val="Picturecaption0"/>
        <w:framePr w:w="4483" w:h="6060" w:hRule="exact" w:wrap="none" w:vAnchor="page" w:hAnchor="page" w:x="1166" w:y="9621"/>
        <w:shd w:val="clear" w:color="auto" w:fill="auto"/>
        <w:ind w:left="220" w:firstLine="40"/>
        <w:jc w:val="both"/>
        <w:rPr>
          <w:lang w:val="sl"/>
        </w:rPr>
      </w:pPr>
      <w:r>
        <w:rPr>
          <w:lang w:val="sl"/>
        </w:rPr>
        <w:t xml:space="preserve">Lansko leto se je naša blagovna znamka oblazinjenega vinila </w:t>
      </w:r>
      <w:proofErr w:type="spellStart"/>
      <w:r>
        <w:rPr>
          <w:lang w:val="sl"/>
        </w:rPr>
        <w:t>Beauflor</w:t>
      </w:r>
      <w:proofErr w:type="spellEnd"/>
      <w:r>
        <w:rPr>
          <w:lang w:val="sl"/>
        </w:rPr>
        <w:t xml:space="preserve"> soočila z znatnim povečanjem vhodnih stroškov. Zaradi podvojitve cen PVC in umetnih snovi ter hitre rasti stroškov energije in inflacije v letu 2022 je bilo treba poskrbeti za marsikaj. Da bi lahko tudi v težkih časih svojim strankam in potrošnikom še naprej zagotavljali pravo vrednost, se je morala znamka </w:t>
      </w:r>
      <w:proofErr w:type="spellStart"/>
      <w:r>
        <w:rPr>
          <w:lang w:val="sl"/>
        </w:rPr>
        <w:t>Beauflor</w:t>
      </w:r>
      <w:proofErr w:type="spellEnd"/>
      <w:r>
        <w:rPr>
          <w:lang w:val="sl"/>
        </w:rPr>
        <w:t xml:space="preserve"> osredotočiti na obvladovanje cen in je leta 2022 prvič v zgodovini trikrat zvišala cene. Kljub temu je oblazinjeni vinil še vedno cenovno dostopna talna rešitev, ki je boljša od vseh drugih kategorij talnih oblog, saj nanjo ne vpliva toliko pomanjkanje virov, kot je les, in lahko pritegne več kupcev z omejenim proračunom.</w:t>
      </w:r>
    </w:p>
    <w:p w14:paraId="6F89A4F6" w14:textId="77777777" w:rsidR="00925F4D" w:rsidRPr="007C1BD2" w:rsidRDefault="00071A53">
      <w:pPr>
        <w:pStyle w:val="Picturecaption0"/>
        <w:framePr w:wrap="none" w:vAnchor="page" w:hAnchor="page" w:x="8652" w:y="16197"/>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0E8A7133" w14:textId="77777777" w:rsidR="00925F4D" w:rsidRPr="007C1BD2" w:rsidRDefault="00071A53">
      <w:pPr>
        <w:pStyle w:val="Picturecaption0"/>
        <w:framePr w:w="4287" w:h="5882" w:hRule="exact" w:wrap="none" w:vAnchor="page" w:hAnchor="page" w:x="13743" w:y="4718"/>
        <w:shd w:val="clear" w:color="auto" w:fill="auto"/>
        <w:spacing w:after="180" w:line="264" w:lineRule="auto"/>
        <w:rPr>
          <w:sz w:val="36"/>
          <w:szCs w:val="36"/>
          <w:lang w:val="pl-PL"/>
        </w:rPr>
      </w:pPr>
      <w:proofErr w:type="spellStart"/>
      <w:r>
        <w:rPr>
          <w:rFonts w:ascii="Verdana" w:eastAsia="Verdana" w:hAnsi="Verdana" w:cs="Verdana"/>
          <w:color w:val="EE333E"/>
          <w:sz w:val="36"/>
          <w:szCs w:val="36"/>
          <w:lang w:val="sl"/>
        </w:rPr>
        <w:t>Beauflor</w:t>
      </w:r>
      <w:proofErr w:type="spellEnd"/>
      <w:r>
        <w:rPr>
          <w:rFonts w:ascii="Verdana" w:eastAsia="Verdana" w:hAnsi="Verdana" w:cs="Verdana"/>
          <w:color w:val="EE333E"/>
          <w:sz w:val="36"/>
          <w:szCs w:val="36"/>
          <w:lang w:val="sl"/>
        </w:rPr>
        <w:t xml:space="preserve"> poveča zmogljivost digitalnega tiska za 50 %</w:t>
      </w:r>
    </w:p>
    <w:p w14:paraId="70256081" w14:textId="77777777" w:rsidR="00925F4D" w:rsidRPr="007C1BD2" w:rsidRDefault="00071A53">
      <w:pPr>
        <w:pStyle w:val="Picturecaption0"/>
        <w:framePr w:w="4287" w:h="5882" w:hRule="exact" w:wrap="none" w:vAnchor="page" w:hAnchor="page" w:x="13743" w:y="4718"/>
        <w:shd w:val="clear" w:color="auto" w:fill="auto"/>
        <w:jc w:val="both"/>
        <w:rPr>
          <w:lang w:val="sl"/>
        </w:rPr>
      </w:pPr>
      <w:r>
        <w:rPr>
          <w:lang w:val="sl"/>
        </w:rPr>
        <w:t xml:space="preserve">Da bi zadostili vse večjemu povpraševanju po oblazinjenem vinilu, smo se še naprej ohranili poudarek na digitalnem tiskanju. Leta 2022 smo v podjetju </w:t>
      </w:r>
      <w:proofErr w:type="spellStart"/>
      <w:r>
        <w:rPr>
          <w:lang w:val="sl"/>
        </w:rPr>
        <w:t>Beauflor</w:t>
      </w:r>
      <w:proofErr w:type="spellEnd"/>
      <w:r>
        <w:rPr>
          <w:lang w:val="sl"/>
        </w:rPr>
        <w:t xml:space="preserve"> vložili sredstva v dva nova digitalna tiskalnika, ki sta nam omogočila povečanje proizvodnje s 4000 na 6000 m</w:t>
      </w:r>
      <w:r>
        <w:rPr>
          <w:vertAlign w:val="superscript"/>
          <w:lang w:val="sl"/>
        </w:rPr>
        <w:t>2</w:t>
      </w:r>
      <w:r>
        <w:rPr>
          <w:lang w:val="sl"/>
        </w:rPr>
        <w:t xml:space="preserve"> digitalno natisnjenega oblazinjenega vinila na dan. Prehod z analognega na digitalni tisk ima številne prednosti, kot so učinkovitejša proizvodnja, krajši dobavni roki, večja prilagodljivost pri ustvarjanju edinstvenih, prilagojenih modelov in varnejše delovno mesto. Danes naša ponudba šteje več kot 2000 modelov. Poleg tega naše ekipe za raziskave in razvoj tesno sodelujejo s proizvajalci tiskalnikov, dobavitelji črnil in drugimi akterji, da bi razvili naslednjo generacijo tehnologije tiskanja in še povečali naše zmogljivosti digitalnega tiskanja.</w:t>
      </w:r>
    </w:p>
    <w:p w14:paraId="64F430CB" w14:textId="77777777" w:rsidR="00925F4D" w:rsidRPr="007C1BD2" w:rsidRDefault="00071A53">
      <w:pPr>
        <w:pStyle w:val="Picturecaption0"/>
        <w:framePr w:w="4300" w:h="6498" w:hRule="exact" w:wrap="none" w:vAnchor="page" w:hAnchor="page" w:x="18723" w:y="4343"/>
        <w:shd w:val="clear" w:color="auto" w:fill="auto"/>
        <w:spacing w:after="180" w:line="264" w:lineRule="auto"/>
        <w:rPr>
          <w:sz w:val="36"/>
          <w:szCs w:val="36"/>
          <w:lang w:val="sl"/>
        </w:rPr>
      </w:pPr>
      <w:r>
        <w:rPr>
          <w:rFonts w:ascii="Verdana" w:eastAsia="Verdana" w:hAnsi="Verdana" w:cs="Verdana"/>
          <w:color w:val="EE333E"/>
          <w:sz w:val="36"/>
          <w:szCs w:val="36"/>
          <w:lang w:val="sl"/>
        </w:rPr>
        <w:t xml:space="preserve">Predstavitev prihodnosti talnih oblog na dnevih talnih oblog </w:t>
      </w:r>
      <w:proofErr w:type="spellStart"/>
      <w:r>
        <w:rPr>
          <w:rFonts w:ascii="Verdana" w:eastAsia="Verdana" w:hAnsi="Verdana" w:cs="Verdana"/>
          <w:color w:val="EE333E"/>
          <w:sz w:val="36"/>
          <w:szCs w:val="36"/>
          <w:lang w:val="sl"/>
        </w:rPr>
        <w:t>Flanders</w:t>
      </w:r>
      <w:proofErr w:type="spellEnd"/>
      <w:r>
        <w:rPr>
          <w:rFonts w:ascii="Verdana" w:eastAsia="Verdana" w:hAnsi="Verdana" w:cs="Verdana"/>
          <w:color w:val="EE333E"/>
          <w:sz w:val="36"/>
          <w:szCs w:val="36"/>
          <w:lang w:val="sl"/>
        </w:rPr>
        <w:t xml:space="preserve"> </w:t>
      </w:r>
      <w:proofErr w:type="spellStart"/>
      <w:r>
        <w:rPr>
          <w:rFonts w:ascii="Verdana" w:eastAsia="Verdana" w:hAnsi="Verdana" w:cs="Verdana"/>
          <w:color w:val="EE333E"/>
          <w:sz w:val="36"/>
          <w:szCs w:val="36"/>
          <w:lang w:val="sl"/>
        </w:rPr>
        <w:t>Flooring</w:t>
      </w:r>
      <w:proofErr w:type="spellEnd"/>
      <w:r>
        <w:rPr>
          <w:rFonts w:ascii="Verdana" w:eastAsia="Verdana" w:hAnsi="Verdana" w:cs="Verdana"/>
          <w:color w:val="EE333E"/>
          <w:sz w:val="36"/>
          <w:szCs w:val="36"/>
          <w:lang w:val="sl"/>
        </w:rPr>
        <w:t xml:space="preserve"> </w:t>
      </w:r>
      <w:proofErr w:type="spellStart"/>
      <w:r>
        <w:rPr>
          <w:rFonts w:ascii="Verdana" w:eastAsia="Verdana" w:hAnsi="Verdana" w:cs="Verdana"/>
          <w:color w:val="EE333E"/>
          <w:sz w:val="36"/>
          <w:szCs w:val="36"/>
          <w:lang w:val="sl"/>
        </w:rPr>
        <w:t>Days</w:t>
      </w:r>
      <w:proofErr w:type="spellEnd"/>
    </w:p>
    <w:p w14:paraId="0700C65F" w14:textId="77777777" w:rsidR="00925F4D" w:rsidRPr="007C1BD2" w:rsidRDefault="00071A53">
      <w:pPr>
        <w:pStyle w:val="Picturecaption0"/>
        <w:framePr w:w="4300" w:h="6498" w:hRule="exact" w:wrap="none" w:vAnchor="page" w:hAnchor="page" w:x="18723" w:y="4343"/>
        <w:shd w:val="clear" w:color="auto" w:fill="auto"/>
        <w:jc w:val="both"/>
        <w:rPr>
          <w:lang w:val="sl"/>
        </w:rPr>
      </w:pPr>
      <w:r>
        <w:rPr>
          <w:lang w:val="sl"/>
        </w:rPr>
        <w:t xml:space="preserve">Maja 2022 je skupina B.I.G. soorganizirala prvo izvedbo dogodka Dnevi talnih oblog v Flandriji. Na tem dogodku je deset vodilnih proizvajalcev talnih oblog iz vzhodne in zahodne Flandrije (Belgija) odprlo svoja vrata več kot 1000 strankam iz 55 držav z vsega sveta. V naših razstavnih prostorih znamk </w:t>
      </w:r>
      <w:proofErr w:type="spellStart"/>
      <w:r>
        <w:rPr>
          <w:lang w:val="sl"/>
        </w:rPr>
        <w:t>Beauflor</w:t>
      </w:r>
      <w:proofErr w:type="spellEnd"/>
      <w:r>
        <w:rPr>
          <w:lang w:val="sl"/>
        </w:rPr>
        <w:t xml:space="preserve">, </w:t>
      </w:r>
      <w:proofErr w:type="spellStart"/>
      <w:r>
        <w:rPr>
          <w:lang w:val="sl"/>
        </w:rPr>
        <w:t>BerryAlloc</w:t>
      </w:r>
      <w:proofErr w:type="spellEnd"/>
      <w:r>
        <w:rPr>
          <w:lang w:val="sl"/>
        </w:rPr>
        <w:t xml:space="preserve">, </w:t>
      </w:r>
      <w:proofErr w:type="spellStart"/>
      <w:r>
        <w:rPr>
          <w:lang w:val="sl"/>
        </w:rPr>
        <w:t>Carus</w:t>
      </w:r>
      <w:proofErr w:type="spellEnd"/>
      <w:r>
        <w:rPr>
          <w:lang w:val="sl"/>
        </w:rPr>
        <w:t>/Ideal in Real/</w:t>
      </w:r>
      <w:proofErr w:type="spellStart"/>
      <w:r>
        <w:rPr>
          <w:lang w:val="sl"/>
        </w:rPr>
        <w:t>Orotex</w:t>
      </w:r>
      <w:proofErr w:type="spellEnd"/>
      <w:r>
        <w:rPr>
          <w:lang w:val="sl"/>
        </w:rPr>
        <w:t xml:space="preserve"> si je kar 130 podjetij ogledalo najširše in najbolj ustvarjalne kolekcije talnih oblog. Zanimivost: obiskovalce smo v vseh sodelujočih partnerskih razstavnih prostorih (</w:t>
      </w:r>
      <w:proofErr w:type="spellStart"/>
      <w:r>
        <w:rPr>
          <w:lang w:val="sl"/>
        </w:rPr>
        <w:t>Associated</w:t>
      </w:r>
      <w:proofErr w:type="spellEnd"/>
      <w:r>
        <w:rPr>
          <w:lang w:val="sl"/>
        </w:rPr>
        <w:t xml:space="preserve"> </w:t>
      </w:r>
      <w:proofErr w:type="spellStart"/>
      <w:r>
        <w:rPr>
          <w:lang w:val="sl"/>
        </w:rPr>
        <w:t>Weavers</w:t>
      </w:r>
      <w:proofErr w:type="spellEnd"/>
      <w:r>
        <w:rPr>
          <w:lang w:val="sl"/>
        </w:rPr>
        <w:t xml:space="preserve">, Balta, </w:t>
      </w:r>
      <w:proofErr w:type="spellStart"/>
      <w:r>
        <w:rPr>
          <w:lang w:val="sl"/>
        </w:rPr>
        <w:t>COREtec</w:t>
      </w:r>
      <w:proofErr w:type="spellEnd"/>
      <w:r>
        <w:rPr>
          <w:lang w:val="sl"/>
        </w:rPr>
        <w:t xml:space="preserve"> </w:t>
      </w:r>
      <w:proofErr w:type="spellStart"/>
      <w:r>
        <w:rPr>
          <w:lang w:val="sl"/>
        </w:rPr>
        <w:t>Floors</w:t>
      </w:r>
      <w:proofErr w:type="spellEnd"/>
      <w:r>
        <w:rPr>
          <w:lang w:val="sl"/>
        </w:rPr>
        <w:t xml:space="preserve">, ITC, IVC </w:t>
      </w:r>
      <w:proofErr w:type="spellStart"/>
      <w:r>
        <w:rPr>
          <w:lang w:val="sl"/>
        </w:rPr>
        <w:t>Group</w:t>
      </w:r>
      <w:proofErr w:type="spellEnd"/>
      <w:r>
        <w:rPr>
          <w:lang w:val="sl"/>
        </w:rPr>
        <w:t xml:space="preserve">, Lano </w:t>
      </w:r>
      <w:proofErr w:type="spellStart"/>
      <w:r>
        <w:rPr>
          <w:lang w:val="sl"/>
        </w:rPr>
        <w:t>Carpet</w:t>
      </w:r>
      <w:proofErr w:type="spellEnd"/>
      <w:r>
        <w:rPr>
          <w:lang w:val="sl"/>
        </w:rPr>
        <w:t xml:space="preserve"> </w:t>
      </w:r>
      <w:proofErr w:type="spellStart"/>
      <w:r>
        <w:rPr>
          <w:lang w:val="sl"/>
        </w:rPr>
        <w:t>Solutions</w:t>
      </w:r>
      <w:proofErr w:type="spellEnd"/>
      <w:r>
        <w:rPr>
          <w:lang w:val="sl"/>
        </w:rPr>
        <w:t xml:space="preserve">, </w:t>
      </w:r>
      <w:proofErr w:type="spellStart"/>
      <w:r>
        <w:rPr>
          <w:lang w:val="sl"/>
        </w:rPr>
        <w:t>Modulyss</w:t>
      </w:r>
      <w:proofErr w:type="spellEnd"/>
      <w:r>
        <w:rPr>
          <w:lang w:val="sl"/>
        </w:rPr>
        <w:t xml:space="preserve">, </w:t>
      </w:r>
      <w:proofErr w:type="spellStart"/>
      <w:r>
        <w:rPr>
          <w:lang w:val="sl"/>
        </w:rPr>
        <w:t>Ragolle</w:t>
      </w:r>
      <w:proofErr w:type="spellEnd"/>
      <w:r>
        <w:rPr>
          <w:lang w:val="sl"/>
        </w:rPr>
        <w:t xml:space="preserve"> in </w:t>
      </w:r>
      <w:proofErr w:type="spellStart"/>
      <w:r>
        <w:rPr>
          <w:lang w:val="sl"/>
        </w:rPr>
        <w:t>Unilin</w:t>
      </w:r>
      <w:proofErr w:type="spellEnd"/>
      <w:r>
        <w:rPr>
          <w:lang w:val="sl"/>
        </w:rPr>
        <w:t xml:space="preserve">) pričakali na lastni preprogi iz </w:t>
      </w:r>
      <w:proofErr w:type="spellStart"/>
      <w:r>
        <w:rPr>
          <w:lang w:val="sl"/>
        </w:rPr>
        <w:t>iglane</w:t>
      </w:r>
      <w:proofErr w:type="spellEnd"/>
      <w:r>
        <w:rPr>
          <w:lang w:val="sl"/>
        </w:rPr>
        <w:t xml:space="preserve"> klobučevine, okrašeni z edinstvenim podpisom »</w:t>
      </w:r>
      <w:proofErr w:type="spellStart"/>
      <w:r>
        <w:rPr>
          <w:lang w:val="sl"/>
        </w:rPr>
        <w:t>Flanders</w:t>
      </w:r>
      <w:proofErr w:type="spellEnd"/>
      <w:r>
        <w:rPr>
          <w:lang w:val="sl"/>
        </w:rPr>
        <w:t xml:space="preserve"> </w:t>
      </w:r>
      <w:proofErr w:type="spellStart"/>
      <w:r>
        <w:rPr>
          <w:lang w:val="sl"/>
        </w:rPr>
        <w:t>Flooring</w:t>
      </w:r>
      <w:proofErr w:type="spellEnd"/>
      <w:r>
        <w:rPr>
          <w:lang w:val="sl"/>
        </w:rPr>
        <w:t xml:space="preserve"> </w:t>
      </w:r>
      <w:proofErr w:type="spellStart"/>
      <w:r>
        <w:rPr>
          <w:lang w:val="sl"/>
        </w:rPr>
        <w:t>Days</w:t>
      </w:r>
      <w:proofErr w:type="spellEnd"/>
      <w:r>
        <w:rPr>
          <w:lang w:val="sl"/>
        </w:rPr>
        <w:t>« (Dnevi talnih oblog v Flandriji)! Prva izvedba je bila vsekakor zelo uspešna, v maju 2023 pa je načrtovana naslednja.</w:t>
      </w:r>
    </w:p>
    <w:p w14:paraId="43C6F032" w14:textId="77777777" w:rsidR="00925F4D" w:rsidRPr="007C1BD2" w:rsidRDefault="00071A53">
      <w:pPr>
        <w:pStyle w:val="Picturecaption0"/>
        <w:framePr w:w="6274" w:h="555" w:hRule="exact" w:wrap="none" w:vAnchor="page" w:hAnchor="page" w:x="13779" w:y="13211"/>
        <w:shd w:val="clear" w:color="auto" w:fill="auto"/>
        <w:spacing w:line="240" w:lineRule="auto"/>
        <w:jc w:val="right"/>
        <w:rPr>
          <w:sz w:val="36"/>
          <w:szCs w:val="36"/>
          <w:lang w:val="sl"/>
        </w:rPr>
      </w:pPr>
      <w:proofErr w:type="spellStart"/>
      <w:r>
        <w:rPr>
          <w:rFonts w:ascii="Verdana" w:hAnsi="Verdana"/>
          <w:color w:val="EE333E"/>
          <w:sz w:val="36"/>
          <w:szCs w:val="36"/>
          <w:lang w:val="sl"/>
        </w:rPr>
        <w:t>Rewind</w:t>
      </w:r>
      <w:proofErr w:type="spellEnd"/>
      <w:r>
        <w:rPr>
          <w:color w:val="EE333E"/>
          <w:sz w:val="22"/>
          <w:szCs w:val="22"/>
          <w:vertAlign w:val="superscript"/>
          <w:lang w:val="sl"/>
        </w:rPr>
        <w:t>®</w:t>
      </w:r>
      <w:r>
        <w:rPr>
          <w:color w:val="EE333E"/>
          <w:sz w:val="22"/>
          <w:szCs w:val="22"/>
          <w:lang w:val="sl"/>
        </w:rPr>
        <w:t xml:space="preserve"> </w:t>
      </w:r>
      <w:r>
        <w:rPr>
          <w:rFonts w:ascii="Verdana" w:hAnsi="Verdana"/>
          <w:color w:val="EE333E"/>
          <w:sz w:val="36"/>
          <w:szCs w:val="36"/>
          <w:lang w:val="sl"/>
        </w:rPr>
        <w:t>(ponovno) pridobiva zagon</w:t>
      </w:r>
    </w:p>
    <w:p w14:paraId="41F98528" w14:textId="77777777" w:rsidR="00925F4D" w:rsidRPr="007C1BD2" w:rsidRDefault="00071A53">
      <w:pPr>
        <w:pStyle w:val="Picturecaption0"/>
        <w:framePr w:w="9260" w:h="1766" w:hRule="exact" w:wrap="none" w:vAnchor="page" w:hAnchor="page" w:x="13747" w:y="13872"/>
        <w:shd w:val="clear" w:color="auto" w:fill="auto"/>
        <w:jc w:val="both"/>
        <w:rPr>
          <w:lang w:val="sl"/>
        </w:rPr>
      </w:pPr>
      <w:r>
        <w:rPr>
          <w:lang w:val="sl"/>
        </w:rPr>
        <w:t xml:space="preserve">Lani se je zaradi ponovnega vzpona v industriji prireditev in razstav, večjega poudarka na trajnostnem razvoju in uspešne digitalne kampanje, neposredno usmerjene na prizorišča in organizatorje, tržni delež blagovne znamke </w:t>
      </w:r>
      <w:proofErr w:type="spellStart"/>
      <w:r>
        <w:rPr>
          <w:lang w:val="sl"/>
        </w:rPr>
        <w:t>Rewind</w:t>
      </w:r>
      <w:proofErr w:type="spellEnd"/>
      <w:r>
        <w:rPr>
          <w:sz w:val="10"/>
          <w:szCs w:val="10"/>
          <w:vertAlign w:val="superscript"/>
          <w:lang w:val="sl"/>
        </w:rPr>
        <w:t>®</w:t>
      </w:r>
      <w:r>
        <w:rPr>
          <w:sz w:val="10"/>
          <w:szCs w:val="10"/>
          <w:lang w:val="sl"/>
        </w:rPr>
        <w:t xml:space="preserve"> </w:t>
      </w:r>
      <w:r>
        <w:rPr>
          <w:lang w:val="sl"/>
        </w:rPr>
        <w:t xml:space="preserve">v primerjavi z letom 2021 potrojil. Od leta 2019 je bilo položenih več kot 6 milijonov kvadratnih metrov »najbolj trajnostne preproge za dogodke«, </w:t>
      </w:r>
      <w:proofErr w:type="spellStart"/>
      <w:r>
        <w:rPr>
          <w:lang w:val="sl"/>
        </w:rPr>
        <w:t>Rewind</w:t>
      </w:r>
      <w:proofErr w:type="spellEnd"/>
      <w:r>
        <w:rPr>
          <w:sz w:val="10"/>
          <w:szCs w:val="10"/>
          <w:vertAlign w:val="superscript"/>
          <w:lang w:val="sl"/>
        </w:rPr>
        <w:t>®</w:t>
      </w:r>
      <w:r>
        <w:rPr>
          <w:sz w:val="10"/>
          <w:szCs w:val="10"/>
          <w:lang w:val="sl"/>
        </w:rPr>
        <w:t xml:space="preserve"> </w:t>
      </w:r>
      <w:r>
        <w:rPr>
          <w:lang w:val="sl"/>
        </w:rPr>
        <w:t xml:space="preserve">pa si je prislužil več pomembnih priznanj, vključno z nagrado UFI </w:t>
      </w:r>
      <w:proofErr w:type="spellStart"/>
      <w:r>
        <w:rPr>
          <w:lang w:val="sl"/>
        </w:rPr>
        <w:t>Industry</w:t>
      </w:r>
      <w:proofErr w:type="spellEnd"/>
      <w:r>
        <w:rPr>
          <w:lang w:val="sl"/>
        </w:rPr>
        <w:t xml:space="preserve"> </w:t>
      </w:r>
      <w:proofErr w:type="spellStart"/>
      <w:r>
        <w:rPr>
          <w:lang w:val="sl"/>
        </w:rPr>
        <w:t>Partners</w:t>
      </w:r>
      <w:proofErr w:type="spellEnd"/>
      <w:r>
        <w:rPr>
          <w:lang w:val="sl"/>
        </w:rPr>
        <w:t xml:space="preserve"> </w:t>
      </w:r>
      <w:proofErr w:type="spellStart"/>
      <w:r>
        <w:rPr>
          <w:lang w:val="sl"/>
        </w:rPr>
        <w:t>Award</w:t>
      </w:r>
      <w:proofErr w:type="spellEnd"/>
      <w:r>
        <w:rPr>
          <w:lang w:val="sl"/>
        </w:rPr>
        <w:t xml:space="preserve"> 2022 za projekt preobrazbe krožne preproge. Da bi še povečali proizvodne zmogljivosti, smo vložili sredstva v najsodobnejši stroj, ki bo začel delovati aprila 2024. To bo znamki </w:t>
      </w:r>
      <w:proofErr w:type="spellStart"/>
      <w:r>
        <w:rPr>
          <w:lang w:val="sl"/>
        </w:rPr>
        <w:t>Rewind</w:t>
      </w:r>
      <w:proofErr w:type="spellEnd"/>
      <w:r>
        <w:rPr>
          <w:sz w:val="10"/>
          <w:szCs w:val="10"/>
          <w:vertAlign w:val="superscript"/>
          <w:lang w:val="sl"/>
        </w:rPr>
        <w:t>®</w:t>
      </w:r>
      <w:r>
        <w:rPr>
          <w:sz w:val="10"/>
          <w:szCs w:val="10"/>
          <w:lang w:val="sl"/>
        </w:rPr>
        <w:t xml:space="preserve"> </w:t>
      </w:r>
      <w:r>
        <w:rPr>
          <w:lang w:val="sl"/>
        </w:rPr>
        <w:t>omogočilo še hitrejši prehod na trajnostne talne obloge za prireditve, ki jih je mogoče reciklirati.</w:t>
      </w:r>
    </w:p>
    <w:p w14:paraId="1C7624F4" w14:textId="77777777" w:rsidR="00925F4D" w:rsidRPr="007C1BD2" w:rsidRDefault="00071A53">
      <w:pPr>
        <w:pStyle w:val="Picturecaption0"/>
        <w:framePr w:wrap="none" w:vAnchor="page" w:hAnchor="page" w:x="13808" w:y="16197"/>
        <w:shd w:val="clear" w:color="auto" w:fill="auto"/>
        <w:spacing w:line="240" w:lineRule="auto"/>
        <w:rPr>
          <w:sz w:val="15"/>
          <w:szCs w:val="15"/>
          <w:lang w:val="s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7B745ACF" w14:textId="77777777" w:rsidR="00925F4D" w:rsidRPr="007C1BD2" w:rsidRDefault="00071A53">
      <w:pPr>
        <w:spacing w:line="1" w:lineRule="exact"/>
        <w:rPr>
          <w:lang w:val="s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699" behindDoc="1" locked="0" layoutInCell="1" allowOverlap="1" wp14:anchorId="184FA92B" wp14:editId="4319A239">
            <wp:simplePos x="0" y="0"/>
            <wp:positionH relativeFrom="page">
              <wp:posOffset>151765</wp:posOffset>
            </wp:positionH>
            <wp:positionV relativeFrom="page">
              <wp:posOffset>106680</wp:posOffset>
            </wp:positionV>
            <wp:extent cx="15119985" cy="10692765"/>
            <wp:effectExtent l="0" t="0" r="0" b="0"/>
            <wp:wrapNone/>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16"/>
                    <a:stretch/>
                  </pic:blipFill>
                  <pic:spPr>
                    <a:xfrm>
                      <a:off x="0" y="0"/>
                      <a:ext cx="15119985" cy="10692765"/>
                    </a:xfrm>
                    <a:prstGeom prst="rect">
                      <a:avLst/>
                    </a:prstGeom>
                  </pic:spPr>
                </pic:pic>
              </a:graphicData>
            </a:graphic>
          </wp:anchor>
        </w:drawing>
      </w:r>
    </w:p>
    <w:p w14:paraId="39CCC3EA" w14:textId="77777777" w:rsidR="00925F4D" w:rsidRPr="007C1BD2" w:rsidRDefault="00925F4D">
      <w:pPr>
        <w:spacing w:line="1" w:lineRule="exact"/>
        <w:rPr>
          <w:lang w:val="sl"/>
        </w:rPr>
      </w:pPr>
    </w:p>
    <w:p w14:paraId="7F84C6A4" w14:textId="77777777" w:rsidR="00925F4D" w:rsidRPr="007C1BD2" w:rsidRDefault="00071A53" w:rsidP="00F95FE3">
      <w:pPr>
        <w:pStyle w:val="Picturecaption0"/>
        <w:framePr w:w="5647" w:wrap="none" w:vAnchor="page" w:hAnchor="page" w:x="1410" w:y="2700"/>
        <w:shd w:val="clear" w:color="auto" w:fill="auto"/>
        <w:spacing w:line="240" w:lineRule="auto"/>
        <w:rPr>
          <w:sz w:val="58"/>
          <w:szCs w:val="58"/>
          <w:lang w:val="sl"/>
        </w:rPr>
      </w:pPr>
      <w:r>
        <w:rPr>
          <w:b/>
          <w:bCs/>
          <w:color w:val="EE333E"/>
          <w:sz w:val="58"/>
          <w:szCs w:val="58"/>
          <w:lang w:val="sl"/>
        </w:rPr>
        <w:t>Inženirske rešitve</w:t>
      </w:r>
    </w:p>
    <w:p w14:paraId="23C56B3B" w14:textId="77777777" w:rsidR="00925F4D" w:rsidRPr="007C1BD2" w:rsidRDefault="00071A53">
      <w:pPr>
        <w:pStyle w:val="Picturecaption0"/>
        <w:framePr w:w="5808" w:h="1493" w:hRule="exact" w:wrap="none" w:vAnchor="page" w:hAnchor="page" w:x="1381" w:y="4576"/>
        <w:shd w:val="clear" w:color="auto" w:fill="auto"/>
        <w:spacing w:line="264" w:lineRule="auto"/>
        <w:rPr>
          <w:sz w:val="36"/>
          <w:szCs w:val="36"/>
          <w:lang w:val="sl"/>
        </w:rPr>
      </w:pPr>
      <w:r>
        <w:rPr>
          <w:rFonts w:ascii="Verdana" w:eastAsia="Verdana" w:hAnsi="Verdana" w:cs="Verdana"/>
          <w:color w:val="EE333E"/>
          <w:sz w:val="36"/>
          <w:szCs w:val="36"/>
          <w:lang w:val="sl"/>
        </w:rPr>
        <w:t xml:space="preserve">Družba Beaulieu </w:t>
      </w:r>
      <w:proofErr w:type="spellStart"/>
      <w:r>
        <w:rPr>
          <w:rFonts w:ascii="Verdana" w:eastAsia="Verdana" w:hAnsi="Verdana" w:cs="Verdana"/>
          <w:color w:val="EE333E"/>
          <w:sz w:val="36"/>
          <w:szCs w:val="36"/>
          <w:lang w:val="sl"/>
        </w:rPr>
        <w:t>Fibres</w:t>
      </w:r>
      <w:proofErr w:type="spellEnd"/>
      <w:r>
        <w:rPr>
          <w:rFonts w:ascii="Verdana" w:eastAsia="Verdana" w:hAnsi="Verdana" w:cs="Verdana"/>
          <w:color w:val="EE333E"/>
          <w:sz w:val="36"/>
          <w:szCs w:val="36"/>
          <w:lang w:val="sl"/>
        </w:rPr>
        <w:t xml:space="preserve"> </w:t>
      </w:r>
      <w:proofErr w:type="spellStart"/>
      <w:r>
        <w:rPr>
          <w:rFonts w:ascii="Verdana" w:eastAsia="Verdana" w:hAnsi="Verdana" w:cs="Verdana"/>
          <w:color w:val="EE333E"/>
          <w:sz w:val="36"/>
          <w:szCs w:val="36"/>
          <w:lang w:val="sl"/>
        </w:rPr>
        <w:t>International</w:t>
      </w:r>
      <w:proofErr w:type="spellEnd"/>
      <w:r>
        <w:rPr>
          <w:rFonts w:ascii="Verdana" w:eastAsia="Verdana" w:hAnsi="Verdana" w:cs="Verdana"/>
          <w:color w:val="EE333E"/>
          <w:sz w:val="36"/>
          <w:szCs w:val="36"/>
          <w:lang w:val="sl"/>
        </w:rPr>
        <w:t xml:space="preserve"> (BFI) je prenovila pristop k poslovnemu razvoju</w:t>
      </w:r>
    </w:p>
    <w:p w14:paraId="67AF6E67" w14:textId="77777777" w:rsidR="00925F4D" w:rsidRPr="007C1BD2" w:rsidRDefault="00071A53">
      <w:pPr>
        <w:pStyle w:val="Picturecaption0"/>
        <w:framePr w:w="9154" w:h="1046" w:hRule="exact" w:wrap="none" w:vAnchor="page" w:hAnchor="page" w:x="1362" w:y="6194"/>
        <w:shd w:val="clear" w:color="auto" w:fill="auto"/>
        <w:rPr>
          <w:lang w:val="sl"/>
        </w:rPr>
      </w:pPr>
      <w:r>
        <w:rPr>
          <w:lang w:val="sl"/>
        </w:rPr>
        <w:t>Na začetku leta 2022 je družba BFI naredila prvi korak k prenovi svojega pristopa k poslovnemu razvoju. Stari model, v katerem so bile različne odgovornosti za rast in strategijo razpršene po vsej organizaciji, je zamenjalo novo, namensko področje poslovnega razvoja, ki dopolnjuje obstoječo strukturo inovacij. Končni cilj je skupaj z vsemi našimi partnerji ustvariti bolj trajnostno vrednost.</w:t>
      </w:r>
    </w:p>
    <w:p w14:paraId="502B598E" w14:textId="77777777" w:rsidR="00925F4D" w:rsidRPr="007C1BD2" w:rsidRDefault="00071A53">
      <w:pPr>
        <w:pStyle w:val="Picturecaption0"/>
        <w:framePr w:w="5453" w:h="1973" w:hRule="exact" w:wrap="none" w:vAnchor="page" w:hAnchor="page" w:x="1381" w:y="7936"/>
        <w:shd w:val="clear" w:color="auto" w:fill="auto"/>
        <w:spacing w:line="264" w:lineRule="auto"/>
        <w:rPr>
          <w:sz w:val="36"/>
          <w:szCs w:val="36"/>
          <w:lang w:val="sl"/>
        </w:rPr>
      </w:pPr>
      <w:r>
        <w:rPr>
          <w:rFonts w:ascii="Verdana" w:eastAsia="Verdana" w:hAnsi="Verdana" w:cs="Verdana"/>
          <w:color w:val="EE333E"/>
          <w:sz w:val="36"/>
          <w:szCs w:val="36"/>
          <w:lang w:val="sl"/>
        </w:rPr>
        <w:t xml:space="preserve">Družba B.I.G. </w:t>
      </w:r>
      <w:proofErr w:type="spellStart"/>
      <w:r>
        <w:rPr>
          <w:rFonts w:ascii="Verdana" w:eastAsia="Verdana" w:hAnsi="Verdana" w:cs="Verdana"/>
          <w:color w:val="EE333E"/>
          <w:sz w:val="36"/>
          <w:szCs w:val="36"/>
          <w:lang w:val="sl"/>
        </w:rPr>
        <w:t>Yarns</w:t>
      </w:r>
      <w:proofErr w:type="spellEnd"/>
      <w:r>
        <w:rPr>
          <w:rFonts w:ascii="Verdana" w:eastAsia="Verdana" w:hAnsi="Verdana" w:cs="Verdana"/>
          <w:color w:val="EE333E"/>
          <w:sz w:val="36"/>
          <w:szCs w:val="36"/>
          <w:lang w:val="sl"/>
        </w:rPr>
        <w:t xml:space="preserve"> </w:t>
      </w:r>
      <w:proofErr w:type="spellStart"/>
      <w:r>
        <w:rPr>
          <w:rFonts w:ascii="Verdana" w:eastAsia="Verdana" w:hAnsi="Verdana" w:cs="Verdana"/>
          <w:color w:val="EE333E"/>
          <w:sz w:val="36"/>
          <w:szCs w:val="36"/>
          <w:lang w:val="sl"/>
        </w:rPr>
        <w:t>China</w:t>
      </w:r>
      <w:proofErr w:type="spellEnd"/>
      <w:r>
        <w:rPr>
          <w:rFonts w:ascii="Verdana" w:eastAsia="Verdana" w:hAnsi="Verdana" w:cs="Verdana"/>
          <w:color w:val="EE333E"/>
          <w:sz w:val="36"/>
          <w:szCs w:val="36"/>
          <w:lang w:val="sl"/>
        </w:rPr>
        <w:t xml:space="preserve"> se je usmerila na trg naročil in umerjene stanovanjske trge.</w:t>
      </w:r>
    </w:p>
    <w:p w14:paraId="2A178B42" w14:textId="77777777" w:rsidR="00925F4D" w:rsidRPr="007C1BD2" w:rsidRDefault="00071A53">
      <w:pPr>
        <w:pStyle w:val="Picturecaption0"/>
        <w:framePr w:w="9259" w:h="1286" w:hRule="exact" w:wrap="none" w:vAnchor="page" w:hAnchor="page" w:x="1372" w:y="10034"/>
        <w:shd w:val="clear" w:color="auto" w:fill="auto"/>
        <w:jc w:val="both"/>
        <w:rPr>
          <w:lang w:val="sl"/>
        </w:rPr>
      </w:pPr>
      <w:r>
        <w:rPr>
          <w:lang w:val="sl"/>
        </w:rPr>
        <w:t xml:space="preserve">Družba B.I.G. </w:t>
      </w:r>
      <w:proofErr w:type="spellStart"/>
      <w:r>
        <w:rPr>
          <w:lang w:val="sl"/>
        </w:rPr>
        <w:t>Yarns</w:t>
      </w:r>
      <w:proofErr w:type="spellEnd"/>
      <w:r>
        <w:rPr>
          <w:lang w:val="sl"/>
        </w:rPr>
        <w:t xml:space="preserve"> </w:t>
      </w:r>
      <w:proofErr w:type="spellStart"/>
      <w:r>
        <w:rPr>
          <w:lang w:val="sl"/>
        </w:rPr>
        <w:t>China</w:t>
      </w:r>
      <w:proofErr w:type="spellEnd"/>
      <w:r>
        <w:rPr>
          <w:lang w:val="sl"/>
        </w:rPr>
        <w:t xml:space="preserve"> proizvaja poliamidno (PA) in </w:t>
      </w:r>
      <w:proofErr w:type="spellStart"/>
      <w:r>
        <w:rPr>
          <w:lang w:val="sl"/>
        </w:rPr>
        <w:t>polipropilensko</w:t>
      </w:r>
      <w:proofErr w:type="spellEnd"/>
      <w:r>
        <w:rPr>
          <w:lang w:val="sl"/>
        </w:rPr>
        <w:t xml:space="preserve"> (PP) prejo predvsem za trge naročil, avtomobilske in stanovanjske trge na Kitajskem in za izvoz. Poleg filament preje (BCF), sukane toplotno obdelane preje, družba B.I.G. </w:t>
      </w:r>
      <w:proofErr w:type="spellStart"/>
      <w:r>
        <w:rPr>
          <w:lang w:val="sl"/>
        </w:rPr>
        <w:t>Yarns</w:t>
      </w:r>
      <w:proofErr w:type="spellEnd"/>
      <w:r>
        <w:rPr>
          <w:lang w:val="sl"/>
        </w:rPr>
        <w:t xml:space="preserve"> </w:t>
      </w:r>
      <w:proofErr w:type="spellStart"/>
      <w:r>
        <w:rPr>
          <w:lang w:val="sl"/>
        </w:rPr>
        <w:t>China</w:t>
      </w:r>
      <w:proofErr w:type="spellEnd"/>
      <w:r>
        <w:rPr>
          <w:lang w:val="sl"/>
        </w:rPr>
        <w:t xml:space="preserve"> zdaj izdeluje tudi dvostopenjsko prejo z zračnim prepletanjem na povsem novem namenskem stroju, ki je bil zagnan lani. Na ta način želimo okrepiti poslovanje na področju preje s hitrimi storitvami in ponudbo novih izdelkov.</w:t>
      </w:r>
    </w:p>
    <w:p w14:paraId="64462151" w14:textId="77777777" w:rsidR="00925F4D" w:rsidRPr="007C1BD2" w:rsidRDefault="00071A53" w:rsidP="00F95FE3">
      <w:pPr>
        <w:pStyle w:val="Picturecaption0"/>
        <w:framePr w:w="4046" w:h="1854" w:hRule="exact" w:wrap="none" w:vAnchor="page" w:hAnchor="page" w:x="1357" w:y="11911"/>
        <w:shd w:val="clear" w:color="auto" w:fill="auto"/>
        <w:spacing w:line="264" w:lineRule="auto"/>
        <w:rPr>
          <w:sz w:val="36"/>
          <w:szCs w:val="36"/>
          <w:lang w:val="sl"/>
        </w:rPr>
      </w:pPr>
      <w:r>
        <w:rPr>
          <w:rFonts w:ascii="Verdana" w:eastAsia="Verdana" w:hAnsi="Verdana" w:cs="Verdana"/>
          <w:color w:val="EE333E"/>
          <w:sz w:val="36"/>
          <w:szCs w:val="36"/>
          <w:lang w:val="sl"/>
        </w:rPr>
        <w:t>Upravljanje našega proizvodnega obrata na Kitajskem med pandemijo</w:t>
      </w:r>
    </w:p>
    <w:p w14:paraId="7178FF0F" w14:textId="77777777" w:rsidR="00925F4D" w:rsidRPr="007C1BD2" w:rsidRDefault="00071A53" w:rsidP="00F95FE3">
      <w:pPr>
        <w:pStyle w:val="Picturecaption0"/>
        <w:framePr w:w="9259" w:h="1766" w:hRule="exact" w:wrap="none" w:vAnchor="page" w:hAnchor="page" w:x="1372" w:y="14016"/>
        <w:shd w:val="clear" w:color="auto" w:fill="auto"/>
        <w:jc w:val="both"/>
        <w:rPr>
          <w:lang w:val="sl"/>
        </w:rPr>
      </w:pPr>
      <w:r>
        <w:rPr>
          <w:lang w:val="sl"/>
        </w:rPr>
        <w:t xml:space="preserve">Pandemija covida-19 je imela lani velik vpliv na poslovanje družbe B.I.G. </w:t>
      </w:r>
      <w:proofErr w:type="spellStart"/>
      <w:r>
        <w:rPr>
          <w:lang w:val="sl"/>
        </w:rPr>
        <w:t>Yarns</w:t>
      </w:r>
      <w:proofErr w:type="spellEnd"/>
      <w:r>
        <w:rPr>
          <w:lang w:val="sl"/>
        </w:rPr>
        <w:t xml:space="preserve"> </w:t>
      </w:r>
      <w:proofErr w:type="spellStart"/>
      <w:r>
        <w:rPr>
          <w:lang w:val="sl"/>
        </w:rPr>
        <w:t>China</w:t>
      </w:r>
      <w:proofErr w:type="spellEnd"/>
      <w:r>
        <w:rPr>
          <w:lang w:val="sl"/>
        </w:rPr>
        <w:t xml:space="preserve">. Obvezna začasna karantena za blago v skladiščih, ki jih je določila vlada, in delno zaprtje pristanišča </w:t>
      </w:r>
      <w:proofErr w:type="spellStart"/>
      <w:r>
        <w:rPr>
          <w:lang w:val="sl"/>
        </w:rPr>
        <w:t>Weihai</w:t>
      </w:r>
      <w:proofErr w:type="spellEnd"/>
      <w:r>
        <w:rPr>
          <w:lang w:val="sl"/>
        </w:rPr>
        <w:t xml:space="preserve"> sta ovirala uvoz in izvoz blaga. Prav tako delavci med zaprtjem niso mogli prihajati v obrat oziroma iz njega odhajati. Da bi ohranili obratovanje proizvodnje, so naši delavci in nekateri ključni srednji vodstveni uslužbenci s področja poslovanja živeli v tovarni in še naprej služili našim strankam. Danes so strogi ukrepi zaradi pandemije covida-19 na Kitajskem odpravljeni in razmere so stabilne. Obeti so celo pozitivni: po ocenah naj bi se obseg prodaje in novih projektov leta 2023 znatno povečal.</w:t>
      </w:r>
    </w:p>
    <w:p w14:paraId="49DDCC19"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5CEBB96A" w14:textId="77777777" w:rsidR="00925F4D" w:rsidRPr="007C1BD2" w:rsidRDefault="00071A53" w:rsidP="00F95FE3">
      <w:pPr>
        <w:pStyle w:val="Picturecaption0"/>
        <w:framePr w:w="4435" w:h="5064" w:hRule="exact" w:wrap="none" w:vAnchor="page" w:hAnchor="page" w:x="13732" w:y="4096"/>
        <w:shd w:val="clear" w:color="auto" w:fill="auto"/>
        <w:spacing w:line="264" w:lineRule="auto"/>
        <w:rPr>
          <w:sz w:val="36"/>
          <w:szCs w:val="36"/>
          <w:lang w:val="fr-FR"/>
        </w:rPr>
      </w:pPr>
      <w:r>
        <w:rPr>
          <w:rFonts w:ascii="Verdana" w:eastAsia="Verdana" w:hAnsi="Verdana" w:cs="Verdana"/>
          <w:color w:val="EE333E"/>
          <w:sz w:val="36"/>
          <w:szCs w:val="36"/>
          <w:lang w:val="sl"/>
        </w:rPr>
        <w:t>Družba Beaulieu</w:t>
      </w:r>
    </w:p>
    <w:p w14:paraId="5A350BA5" w14:textId="77777777" w:rsidR="00925F4D" w:rsidRPr="007C1BD2" w:rsidRDefault="00071A53" w:rsidP="00F95FE3">
      <w:pPr>
        <w:pStyle w:val="Picturecaption0"/>
        <w:framePr w:w="4435" w:h="5064" w:hRule="exact" w:wrap="none" w:vAnchor="page" w:hAnchor="page" w:x="13732" w:y="4096"/>
        <w:shd w:val="clear" w:color="auto" w:fill="auto"/>
        <w:spacing w:after="180" w:line="264" w:lineRule="auto"/>
        <w:rPr>
          <w:sz w:val="36"/>
          <w:szCs w:val="36"/>
          <w:lang w:val="fr-FR"/>
        </w:rPr>
      </w:pPr>
      <w:proofErr w:type="spellStart"/>
      <w:r>
        <w:rPr>
          <w:rFonts w:ascii="Verdana" w:eastAsia="Verdana" w:hAnsi="Verdana" w:cs="Verdana"/>
          <w:color w:val="EE333E"/>
          <w:sz w:val="36"/>
          <w:szCs w:val="36"/>
          <w:lang w:val="sl"/>
        </w:rPr>
        <w:t>Technical</w:t>
      </w:r>
      <w:proofErr w:type="spellEnd"/>
      <w:r>
        <w:rPr>
          <w:rFonts w:ascii="Verdana" w:eastAsia="Verdana" w:hAnsi="Verdana" w:cs="Verdana"/>
          <w:color w:val="EE333E"/>
          <w:sz w:val="36"/>
          <w:szCs w:val="36"/>
          <w:lang w:val="sl"/>
        </w:rPr>
        <w:t xml:space="preserve"> </w:t>
      </w:r>
      <w:proofErr w:type="spellStart"/>
      <w:r>
        <w:rPr>
          <w:rFonts w:ascii="Verdana" w:eastAsia="Verdana" w:hAnsi="Verdana" w:cs="Verdana"/>
          <w:color w:val="EE333E"/>
          <w:sz w:val="36"/>
          <w:szCs w:val="36"/>
          <w:lang w:val="sl"/>
        </w:rPr>
        <w:t>Textiles</w:t>
      </w:r>
      <w:proofErr w:type="spellEnd"/>
      <w:r>
        <w:rPr>
          <w:rFonts w:ascii="Verdana" w:eastAsia="Verdana" w:hAnsi="Verdana" w:cs="Verdana"/>
          <w:color w:val="EE333E"/>
          <w:sz w:val="36"/>
          <w:szCs w:val="36"/>
          <w:lang w:val="sl"/>
        </w:rPr>
        <w:t xml:space="preserve"> (BTT) je obrnila nov list</w:t>
      </w:r>
    </w:p>
    <w:p w14:paraId="400CA79C" w14:textId="77777777" w:rsidR="00925F4D" w:rsidRPr="007C1BD2" w:rsidRDefault="00071A53" w:rsidP="00F95FE3">
      <w:pPr>
        <w:pStyle w:val="Picturecaption0"/>
        <w:framePr w:w="4435" w:h="5064" w:hRule="exact" w:wrap="none" w:vAnchor="page" w:hAnchor="page" w:x="13732" w:y="4096"/>
        <w:shd w:val="clear" w:color="auto" w:fill="auto"/>
        <w:rPr>
          <w:lang w:val="sl"/>
        </w:rPr>
      </w:pPr>
      <w:r>
        <w:rPr>
          <w:lang w:val="sl"/>
        </w:rPr>
        <w:t>Zmanjšanje povpraševanja, porast cen energije in konec nekaterih dolgoletnih partnerstev zaradi oboroženega spopada v Ukrajini so sprožili postopke preoblikovanja. Ta pot, podprta z dodatnimi ukrepi na področju poslovanja, dobavnih verig in prodaje, vključuje izpopolnjen pristop k trženju in nova področja uporabe na trgu. Kmalu bomo na primer uvedli nove rešitve za stranke, ki uporabljajo umetno travo, in za industrijo sončne energije. Iz preteklosti se učimo, ne pa v njej živimo.</w:t>
      </w:r>
    </w:p>
    <w:p w14:paraId="4086F060" w14:textId="77777777" w:rsidR="00925F4D" w:rsidRPr="007C1BD2" w:rsidRDefault="00071A53">
      <w:pPr>
        <w:pStyle w:val="Picturecaption0"/>
        <w:framePr w:w="4291" w:h="8506" w:hRule="exact" w:wrap="none" w:vAnchor="page" w:hAnchor="page" w:x="18724" w:y="4471"/>
        <w:shd w:val="clear" w:color="auto" w:fill="auto"/>
        <w:spacing w:after="180" w:line="264" w:lineRule="auto"/>
        <w:rPr>
          <w:sz w:val="36"/>
          <w:szCs w:val="36"/>
          <w:lang w:val="sl"/>
        </w:rPr>
      </w:pPr>
      <w:r>
        <w:rPr>
          <w:rFonts w:ascii="Verdana" w:eastAsia="Verdana" w:hAnsi="Verdana" w:cs="Verdana"/>
          <w:color w:val="EE333E"/>
          <w:sz w:val="36"/>
          <w:szCs w:val="36"/>
          <w:lang w:val="sl"/>
        </w:rPr>
        <w:t>Večje naložbe v novo tehnologijo izdelovanja preje</w:t>
      </w:r>
    </w:p>
    <w:p w14:paraId="13C07183" w14:textId="77777777" w:rsidR="00925F4D" w:rsidRPr="007C1BD2" w:rsidRDefault="00071A53">
      <w:pPr>
        <w:pStyle w:val="Picturecaption0"/>
        <w:framePr w:w="4291" w:h="8506" w:hRule="exact" w:wrap="none" w:vAnchor="page" w:hAnchor="page" w:x="18724" w:y="4471"/>
        <w:shd w:val="clear" w:color="auto" w:fill="auto"/>
        <w:spacing w:after="240"/>
        <w:jc w:val="both"/>
        <w:rPr>
          <w:lang w:val="sl"/>
        </w:rPr>
      </w:pPr>
      <w:r>
        <w:rPr>
          <w:lang w:val="sl"/>
        </w:rPr>
        <w:t xml:space="preserve">Družba B.I.G. </w:t>
      </w:r>
      <w:proofErr w:type="spellStart"/>
      <w:r>
        <w:rPr>
          <w:lang w:val="sl"/>
        </w:rPr>
        <w:t>Yarns</w:t>
      </w:r>
      <w:proofErr w:type="spellEnd"/>
      <w:r>
        <w:rPr>
          <w:lang w:val="sl"/>
        </w:rPr>
        <w:t xml:space="preserve"> nenehno išče nove načine, da bi okrepila svojo vodilno vlogo pri inovacijah na področju preje in ostala v ospredju pri podpiranju spreminjajočih se potreb končnega trga. Dokaz za to sta dve pobudi iz leta 2022. Po eni strani smo sredi leta 2022 v proizvodnem obratu v Franciji postavili štiri nove linije naslednje generacije, da bi povečali proizvodno zmogljivost enostopenjske </w:t>
      </w:r>
      <w:proofErr w:type="spellStart"/>
      <w:r>
        <w:rPr>
          <w:lang w:val="sl"/>
        </w:rPr>
        <w:t>trinitne</w:t>
      </w:r>
      <w:proofErr w:type="spellEnd"/>
      <w:r>
        <w:rPr>
          <w:lang w:val="sl"/>
        </w:rPr>
        <w:t xml:space="preserve"> preje za več kot 20 %. Te linije uporabljajo našo najsodobnejšo tehnologijo preje PA, ki proizvajalcem preprog daje več svobode z vidika oblikovanja, kontrasta in barv ter povečuje prilagodljivost pri velikosti serij. Poleg tega ima višjo stopnjo avtomatizacije, kar izboljšuje ergonomijo za naše zaposlene, in optimizira porabo energije v francoskem obratu. Po drugi strani pa smo za večjo podporo bolj trajnostni avtomobilski notranjosti prvič vstopili v proizvodnjo preje iz PET in od tretjega četrtletja leta 2022 ponujamo portfelj preje iz tega materiala. Te vrste preje so na voljo za uporabo v avtomobilski industriji skupaj z našimi izdelki </w:t>
      </w:r>
      <w:proofErr w:type="spellStart"/>
      <w:r>
        <w:rPr>
          <w:lang w:val="sl"/>
        </w:rPr>
        <w:t>EqoCycle</w:t>
      </w:r>
      <w:proofErr w:type="spellEnd"/>
      <w:r>
        <w:rPr>
          <w:lang w:val="sl"/>
        </w:rPr>
        <w:t xml:space="preserve"> na osnovi reciklirane preje PA6.</w:t>
      </w:r>
    </w:p>
    <w:p w14:paraId="58CF71E0" w14:textId="77777777" w:rsidR="00925F4D" w:rsidRPr="007C1BD2" w:rsidRDefault="00071A53">
      <w:pPr>
        <w:pStyle w:val="Picturecaption0"/>
        <w:framePr w:w="4291" w:h="8506" w:hRule="exact" w:wrap="none" w:vAnchor="page" w:hAnchor="page" w:x="18724" w:y="4471"/>
        <w:shd w:val="clear" w:color="auto" w:fill="auto"/>
        <w:jc w:val="both"/>
        <w:rPr>
          <w:lang w:val="sl"/>
        </w:rPr>
      </w:pPr>
      <w:r>
        <w:rPr>
          <w:lang w:val="sl"/>
        </w:rPr>
        <w:t xml:space="preserve">Naša prizadevanja niso ostala neopažena: regija </w:t>
      </w:r>
      <w:proofErr w:type="spellStart"/>
      <w:r>
        <w:rPr>
          <w:lang w:val="sl"/>
        </w:rPr>
        <w:t>Hauts</w:t>
      </w:r>
      <w:proofErr w:type="spellEnd"/>
      <w:r>
        <w:rPr>
          <w:lang w:val="sl"/>
        </w:rPr>
        <w:t xml:space="preserve">-de-France in francoski program </w:t>
      </w:r>
      <w:proofErr w:type="spellStart"/>
      <w:r>
        <w:rPr>
          <w:lang w:val="sl"/>
        </w:rPr>
        <w:t>Relance</w:t>
      </w:r>
      <w:proofErr w:type="spellEnd"/>
      <w:r>
        <w:rPr>
          <w:lang w:val="sl"/>
        </w:rPr>
        <w:t xml:space="preserve"> sta podprla obe pobudi in s skladom za pospeševanje industrijskih naložb izbrala naš francoski proizvodni obrat.</w:t>
      </w:r>
    </w:p>
    <w:p w14:paraId="29507C90" w14:textId="77777777" w:rsidR="00925F4D" w:rsidRPr="007C1BD2" w:rsidRDefault="00071A53">
      <w:pPr>
        <w:pStyle w:val="Picturecaption0"/>
        <w:framePr w:wrap="none" w:vAnchor="page" w:hAnchor="page" w:x="13775" w:y="16202"/>
        <w:shd w:val="clear" w:color="auto" w:fill="auto"/>
        <w:spacing w:line="240" w:lineRule="auto"/>
        <w:rPr>
          <w:sz w:val="15"/>
          <w:szCs w:val="15"/>
          <w:lang w:val="s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0FC76028" w14:textId="77777777" w:rsidR="00925F4D" w:rsidRPr="007C1BD2" w:rsidRDefault="00071A53">
      <w:pPr>
        <w:spacing w:line="1" w:lineRule="exact"/>
        <w:rPr>
          <w:lang w:val="s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00" behindDoc="1" locked="0" layoutInCell="1" allowOverlap="1" wp14:anchorId="4971491C" wp14:editId="1A0EA04D">
            <wp:simplePos x="0" y="0"/>
            <wp:positionH relativeFrom="page">
              <wp:posOffset>151130</wp:posOffset>
            </wp:positionH>
            <wp:positionV relativeFrom="page">
              <wp:posOffset>107315</wp:posOffset>
            </wp:positionV>
            <wp:extent cx="15121255" cy="10692130"/>
            <wp:effectExtent l="0" t="0" r="0" b="0"/>
            <wp:wrapNone/>
            <wp:docPr id="21"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17"/>
                    <a:stretch/>
                  </pic:blipFill>
                  <pic:spPr>
                    <a:xfrm>
                      <a:off x="0" y="0"/>
                      <a:ext cx="15121255" cy="10692130"/>
                    </a:xfrm>
                    <a:prstGeom prst="rect">
                      <a:avLst/>
                    </a:prstGeom>
                  </pic:spPr>
                </pic:pic>
              </a:graphicData>
            </a:graphic>
          </wp:anchor>
        </w:drawing>
      </w:r>
    </w:p>
    <w:p w14:paraId="6EC088B7" w14:textId="77777777" w:rsidR="00925F4D" w:rsidRPr="007C1BD2" w:rsidRDefault="00925F4D">
      <w:pPr>
        <w:spacing w:line="1" w:lineRule="exact"/>
        <w:rPr>
          <w:lang w:val="sl"/>
        </w:rPr>
      </w:pPr>
    </w:p>
    <w:p w14:paraId="6B49B86F" w14:textId="77777777" w:rsidR="00925F4D" w:rsidRPr="007C1BD2" w:rsidRDefault="00071A53" w:rsidP="00F95FE3">
      <w:pPr>
        <w:pStyle w:val="Picturecaption0"/>
        <w:framePr w:w="2668" w:wrap="none" w:vAnchor="page" w:hAnchor="page" w:x="1410" w:y="2690"/>
        <w:shd w:val="clear" w:color="auto" w:fill="auto"/>
        <w:spacing w:line="240" w:lineRule="auto"/>
        <w:rPr>
          <w:sz w:val="58"/>
          <w:szCs w:val="58"/>
          <w:lang w:val="sl"/>
        </w:rPr>
      </w:pPr>
      <w:r>
        <w:rPr>
          <w:b/>
          <w:bCs/>
          <w:color w:val="EE333E"/>
          <w:sz w:val="58"/>
          <w:szCs w:val="58"/>
          <w:lang w:val="sl"/>
        </w:rPr>
        <w:t>Polimeri</w:t>
      </w:r>
    </w:p>
    <w:p w14:paraId="06356028" w14:textId="77777777" w:rsidR="00925F4D" w:rsidRPr="007C1BD2" w:rsidRDefault="00071A53">
      <w:pPr>
        <w:pStyle w:val="Picturecaption0"/>
        <w:framePr w:w="4282" w:h="5770" w:hRule="exact" w:wrap="none" w:vAnchor="page" w:hAnchor="page" w:x="1362" w:y="4591"/>
        <w:shd w:val="clear" w:color="auto" w:fill="auto"/>
        <w:spacing w:after="180" w:line="264" w:lineRule="auto"/>
        <w:rPr>
          <w:sz w:val="36"/>
          <w:szCs w:val="36"/>
          <w:lang w:val="sl"/>
        </w:rPr>
      </w:pPr>
      <w:r>
        <w:rPr>
          <w:rFonts w:ascii="Verdana" w:eastAsia="Verdana" w:hAnsi="Verdana" w:cs="Verdana"/>
          <w:color w:val="EE333E"/>
          <w:sz w:val="36"/>
          <w:szCs w:val="36"/>
          <w:lang w:val="sl"/>
        </w:rPr>
        <w:t xml:space="preserve">Zakonsko predpisani remont za družbi </w:t>
      </w:r>
      <w:proofErr w:type="spellStart"/>
      <w:r>
        <w:rPr>
          <w:rFonts w:ascii="Verdana" w:eastAsia="Verdana" w:hAnsi="Verdana" w:cs="Verdana"/>
          <w:color w:val="EE333E"/>
          <w:sz w:val="36"/>
          <w:szCs w:val="36"/>
          <w:lang w:val="sl"/>
        </w:rPr>
        <w:t>Pinnacle</w:t>
      </w:r>
      <w:proofErr w:type="spellEnd"/>
      <w:r>
        <w:rPr>
          <w:rFonts w:ascii="Verdana" w:eastAsia="Verdana" w:hAnsi="Verdana" w:cs="Verdana"/>
          <w:color w:val="EE333E"/>
          <w:sz w:val="36"/>
          <w:szCs w:val="36"/>
          <w:lang w:val="sl"/>
        </w:rPr>
        <w:t xml:space="preserve"> in </w:t>
      </w:r>
      <w:proofErr w:type="spellStart"/>
      <w:r>
        <w:rPr>
          <w:rFonts w:ascii="Verdana" w:eastAsia="Verdana" w:hAnsi="Verdana" w:cs="Verdana"/>
          <w:color w:val="EE333E"/>
          <w:sz w:val="36"/>
          <w:szCs w:val="36"/>
          <w:lang w:val="sl"/>
        </w:rPr>
        <w:t>Polychim</w:t>
      </w:r>
      <w:proofErr w:type="spellEnd"/>
    </w:p>
    <w:p w14:paraId="48B68C50" w14:textId="77777777" w:rsidR="00925F4D" w:rsidRPr="007C1BD2" w:rsidRDefault="00071A53">
      <w:pPr>
        <w:pStyle w:val="Picturecaption0"/>
        <w:framePr w:w="4282" w:h="5770" w:hRule="exact" w:wrap="none" w:vAnchor="page" w:hAnchor="page" w:x="1362" w:y="4591"/>
        <w:shd w:val="clear" w:color="auto" w:fill="auto"/>
        <w:jc w:val="both"/>
        <w:rPr>
          <w:lang w:val="sl"/>
        </w:rPr>
      </w:pPr>
      <w:r>
        <w:rPr>
          <w:lang w:val="sl"/>
        </w:rPr>
        <w:t xml:space="preserve">Skladno z vladnimi predpisi morata družbi </w:t>
      </w:r>
      <w:proofErr w:type="spellStart"/>
      <w:r>
        <w:rPr>
          <w:lang w:val="sl"/>
        </w:rPr>
        <w:t>Pinnacle</w:t>
      </w:r>
      <w:proofErr w:type="spellEnd"/>
      <w:r>
        <w:rPr>
          <w:lang w:val="sl"/>
        </w:rPr>
        <w:t xml:space="preserve"> in </w:t>
      </w:r>
      <w:proofErr w:type="spellStart"/>
      <w:r>
        <w:rPr>
          <w:lang w:val="sl"/>
        </w:rPr>
        <w:t>Polychim</w:t>
      </w:r>
      <w:proofErr w:type="spellEnd"/>
      <w:r>
        <w:rPr>
          <w:lang w:val="sl"/>
        </w:rPr>
        <w:t xml:space="preserve"> vsakih šest let opraviti zakonsko predpisani </w:t>
      </w:r>
      <w:proofErr w:type="spellStart"/>
      <w:r>
        <w:rPr>
          <w:lang w:val="sl"/>
        </w:rPr>
        <w:t>remont,zato</w:t>
      </w:r>
      <w:proofErr w:type="spellEnd"/>
      <w:r>
        <w:rPr>
          <w:lang w:val="sl"/>
        </w:rPr>
        <w:t xml:space="preserve"> sta bila v drugi polovici leta 2022 oba obrata več mesecev zaprta. V tem obdobju so bile vse vrste opreme, kot so posode, reaktorji, destilacijske kolone itn., izključene iz obratovanja, odprte za pregled, čiščenje in popravilo ter nato preizkušene. Poleg tega so bile izvedene številne posodobitve opreme. V družbi </w:t>
      </w:r>
      <w:proofErr w:type="spellStart"/>
      <w:r>
        <w:rPr>
          <w:lang w:val="sl"/>
        </w:rPr>
        <w:t>Polychim</w:t>
      </w:r>
      <w:proofErr w:type="spellEnd"/>
      <w:r>
        <w:rPr>
          <w:lang w:val="sl"/>
        </w:rPr>
        <w:t xml:space="preserve"> smo na primer uvedli nov sušilnik </w:t>
      </w:r>
      <w:proofErr w:type="spellStart"/>
      <w:r>
        <w:rPr>
          <w:lang w:val="sl"/>
        </w:rPr>
        <w:t>peletov</w:t>
      </w:r>
      <w:proofErr w:type="spellEnd"/>
      <w:r>
        <w:rPr>
          <w:lang w:val="sl"/>
        </w:rPr>
        <w:t xml:space="preserve"> PP, uparjalnik </w:t>
      </w:r>
      <w:proofErr w:type="spellStart"/>
      <w:r>
        <w:rPr>
          <w:lang w:val="sl"/>
        </w:rPr>
        <w:t>propilena</w:t>
      </w:r>
      <w:proofErr w:type="spellEnd"/>
      <w:r>
        <w:rPr>
          <w:lang w:val="sl"/>
        </w:rPr>
        <w:t xml:space="preserve"> in menjalnik črpalke </w:t>
      </w:r>
      <w:proofErr w:type="spellStart"/>
      <w:r>
        <w:rPr>
          <w:lang w:val="sl"/>
        </w:rPr>
        <w:t>ekstruderja</w:t>
      </w:r>
      <w:proofErr w:type="spellEnd"/>
      <w:r>
        <w:rPr>
          <w:lang w:val="sl"/>
        </w:rPr>
        <w:t xml:space="preserve">. Družba </w:t>
      </w:r>
      <w:proofErr w:type="spellStart"/>
      <w:r>
        <w:rPr>
          <w:lang w:val="sl"/>
        </w:rPr>
        <w:t>Pinnacle</w:t>
      </w:r>
      <w:proofErr w:type="spellEnd"/>
      <w:r>
        <w:rPr>
          <w:lang w:val="sl"/>
        </w:rPr>
        <w:t xml:space="preserve"> je proizvodnjo ponovno zagnala decembra 2022. Obrat </w:t>
      </w:r>
      <w:proofErr w:type="spellStart"/>
      <w:r>
        <w:rPr>
          <w:lang w:val="sl"/>
        </w:rPr>
        <w:t>Polychim</w:t>
      </w:r>
      <w:proofErr w:type="spellEnd"/>
      <w:r>
        <w:rPr>
          <w:lang w:val="sl"/>
        </w:rPr>
        <w:t xml:space="preserve"> je ponovno začel obratovati v prvem četrtletju leta 2023.</w:t>
      </w:r>
    </w:p>
    <w:p w14:paraId="1E31B23B" w14:textId="77777777" w:rsidR="00925F4D" w:rsidRPr="007C1BD2" w:rsidRDefault="00071A53">
      <w:pPr>
        <w:pStyle w:val="Picturecaption0"/>
        <w:framePr w:w="4286" w:h="5294" w:hRule="exact" w:wrap="none" w:vAnchor="page" w:hAnchor="page" w:x="6345" w:y="5066"/>
        <w:shd w:val="clear" w:color="auto" w:fill="auto"/>
        <w:spacing w:after="180" w:line="262" w:lineRule="auto"/>
        <w:rPr>
          <w:sz w:val="36"/>
          <w:szCs w:val="36"/>
          <w:lang w:val="sl"/>
        </w:rPr>
      </w:pPr>
      <w:r>
        <w:rPr>
          <w:rFonts w:ascii="Verdana" w:eastAsia="Verdana" w:hAnsi="Verdana" w:cs="Verdana"/>
          <w:color w:val="EE333E"/>
          <w:sz w:val="36"/>
          <w:szCs w:val="36"/>
          <w:lang w:val="sl"/>
        </w:rPr>
        <w:t xml:space="preserve">Družba </w:t>
      </w:r>
      <w:proofErr w:type="spellStart"/>
      <w:r>
        <w:rPr>
          <w:rFonts w:ascii="Verdana" w:eastAsia="Verdana" w:hAnsi="Verdana" w:cs="Verdana"/>
          <w:color w:val="EE333E"/>
          <w:sz w:val="36"/>
          <w:szCs w:val="36"/>
          <w:lang w:val="sl"/>
        </w:rPr>
        <w:t>Distriplast</w:t>
      </w:r>
      <w:proofErr w:type="spellEnd"/>
      <w:r>
        <w:rPr>
          <w:rFonts w:ascii="Verdana" w:eastAsia="Verdana" w:hAnsi="Verdana" w:cs="Verdana"/>
          <w:color w:val="EE333E"/>
          <w:sz w:val="36"/>
          <w:szCs w:val="36"/>
          <w:lang w:val="sl"/>
        </w:rPr>
        <w:t xml:space="preserve"> je povečala uporabo recikliranega materiala za 13 %</w:t>
      </w:r>
    </w:p>
    <w:p w14:paraId="738F3AC0" w14:textId="77777777" w:rsidR="00925F4D" w:rsidRPr="007C1BD2" w:rsidRDefault="00071A53">
      <w:pPr>
        <w:pStyle w:val="Picturecaption0"/>
        <w:framePr w:w="4286" w:h="5294" w:hRule="exact" w:wrap="none" w:vAnchor="page" w:hAnchor="page" w:x="6345" w:y="5066"/>
        <w:shd w:val="clear" w:color="auto" w:fill="auto"/>
        <w:jc w:val="both"/>
        <w:rPr>
          <w:lang w:val="sl"/>
        </w:rPr>
      </w:pPr>
      <w:r>
        <w:rPr>
          <w:lang w:val="sl"/>
        </w:rPr>
        <w:t xml:space="preserve">Naša blagovna znamka tehničnih folij </w:t>
      </w:r>
      <w:proofErr w:type="spellStart"/>
      <w:r>
        <w:rPr>
          <w:lang w:val="sl"/>
        </w:rPr>
        <w:t>Distriplast</w:t>
      </w:r>
      <w:proofErr w:type="spellEnd"/>
      <w:r>
        <w:rPr>
          <w:lang w:val="sl"/>
        </w:rPr>
        <w:t xml:space="preserve"> je eden od trajnostnih paradnih konjev skupine B.I.G. Lani nam je uspelo povečati skupni delež recikliranega materiala v naših izdelkih za 13 %. To pomeni, da smo skupaj pridobili 2712 ton zunanje recikliranega PP (</w:t>
      </w:r>
      <w:proofErr w:type="spellStart"/>
      <w:r>
        <w:rPr>
          <w:lang w:val="sl"/>
        </w:rPr>
        <w:t>rPP</w:t>
      </w:r>
      <w:proofErr w:type="spellEnd"/>
      <w:r>
        <w:rPr>
          <w:lang w:val="sl"/>
        </w:rPr>
        <w:t xml:space="preserve">). Poleg tega smo razvili trajnostno linijo izdelkov, namenjeno predvsem gradbeništvu. Naše črne valovite plošče za stene, talne obloge in obloge iz betonskih plošč vsebujejo med 50 in 62 % </w:t>
      </w:r>
      <w:proofErr w:type="spellStart"/>
      <w:r>
        <w:rPr>
          <w:lang w:val="sl"/>
        </w:rPr>
        <w:t>rPP</w:t>
      </w:r>
      <w:proofErr w:type="spellEnd"/>
      <w:r>
        <w:rPr>
          <w:lang w:val="sl"/>
        </w:rPr>
        <w:t xml:space="preserve">. Omeniti velja tudi, da smo našli uporaben vir recikliranega materiala v podjetju Beaulieu </w:t>
      </w:r>
      <w:proofErr w:type="spellStart"/>
      <w:r>
        <w:rPr>
          <w:lang w:val="sl"/>
        </w:rPr>
        <w:t>Technical</w:t>
      </w:r>
      <w:proofErr w:type="spellEnd"/>
      <w:r>
        <w:rPr>
          <w:lang w:val="sl"/>
        </w:rPr>
        <w:t xml:space="preserve"> </w:t>
      </w:r>
      <w:proofErr w:type="spellStart"/>
      <w:r>
        <w:rPr>
          <w:lang w:val="sl"/>
        </w:rPr>
        <w:t>Textiles</w:t>
      </w:r>
      <w:proofErr w:type="spellEnd"/>
      <w:r>
        <w:rPr>
          <w:lang w:val="sl"/>
        </w:rPr>
        <w:t>, kar še dodatno spodbuja krožnost v naši organizaciji.</w:t>
      </w:r>
    </w:p>
    <w:p w14:paraId="58CDD63A"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6BA06049" w14:textId="77777777" w:rsidR="00925F4D" w:rsidRPr="007C1BD2" w:rsidRDefault="00071A53">
      <w:pPr>
        <w:pStyle w:val="Picturecaption0"/>
        <w:framePr w:wrap="none" w:vAnchor="page" w:hAnchor="page" w:x="13775" w:y="16202"/>
        <w:shd w:val="clear" w:color="auto" w:fill="auto"/>
        <w:spacing w:line="240" w:lineRule="auto"/>
        <w:rPr>
          <w:sz w:val="15"/>
          <w:szCs w:val="15"/>
          <w:lang w:val="pl-P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029ABBF9" w14:textId="77777777"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01" behindDoc="1" locked="0" layoutInCell="1" allowOverlap="1" wp14:anchorId="3E285761" wp14:editId="2CAD00ED">
            <wp:simplePos x="0" y="0"/>
            <wp:positionH relativeFrom="page">
              <wp:posOffset>151130</wp:posOffset>
            </wp:positionH>
            <wp:positionV relativeFrom="page">
              <wp:posOffset>107315</wp:posOffset>
            </wp:positionV>
            <wp:extent cx="15121255" cy="10692130"/>
            <wp:effectExtent l="0" t="0" r="0" b="0"/>
            <wp:wrapNone/>
            <wp:docPr id="23"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18"/>
                    <a:stretch/>
                  </pic:blipFill>
                  <pic:spPr>
                    <a:xfrm>
                      <a:off x="0" y="0"/>
                      <a:ext cx="15121255" cy="10692130"/>
                    </a:xfrm>
                    <a:prstGeom prst="rect">
                      <a:avLst/>
                    </a:prstGeom>
                  </pic:spPr>
                </pic:pic>
              </a:graphicData>
            </a:graphic>
          </wp:anchor>
        </w:drawing>
      </w:r>
    </w:p>
    <w:p w14:paraId="0529DEDB" w14:textId="77777777" w:rsidR="00925F4D" w:rsidRPr="007C1BD2" w:rsidRDefault="00071A53">
      <w:pPr>
        <w:spacing w:line="1" w:lineRule="exact"/>
        <w:rPr>
          <w:lang w:val="pl-PL"/>
        </w:rPr>
      </w:pPr>
      <w:r>
        <w:rPr>
          <w:noProof/>
          <w:lang w:val="sl"/>
        </w:rPr>
        <w:lastRenderedPageBreak/>
        <mc:AlternateContent>
          <mc:Choice Requires="wps">
            <w:drawing>
              <wp:anchor distT="0" distB="0" distL="114300" distR="114300" simplePos="0" relativeHeight="2" behindDoc="1" locked="0" layoutInCell="1" allowOverlap="1" wp14:anchorId="04095207" wp14:editId="749C866B">
                <wp:simplePos x="0" y="0"/>
                <wp:positionH relativeFrom="page">
                  <wp:posOffset>0</wp:posOffset>
                </wp:positionH>
                <wp:positionV relativeFrom="page">
                  <wp:posOffset>0</wp:posOffset>
                </wp:positionV>
                <wp:extent cx="15423515" cy="11033760"/>
                <wp:effectExtent l="0" t="0" r="0" b="0"/>
                <wp:wrapNone/>
                <wp:docPr id="25" name="Shape 2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15423515" cy="11033760"/>
                        </a:xfrm>
                        <a:prstGeom prst="rect">
                          <a:avLst/>
                        </a:prstGeom>
                        <a:solidFill>
                          <a:srgbClr val="EF3040"/>
                        </a:solidFill>
                      </wps:spPr>
                      <wps:bodyPr/>
                    </wps:wsp>
                  </a:graphicData>
                </a:graphic>
              </wp:anchor>
            </w:drawing>
          </mc:Choice>
          <mc:Fallback>
            <w:pict>
              <v:rect style="position:absolute;margin-left:0;margin-top:0;width:1214.45pt;height:868.79999999999995pt;z-index:-251658240;mso-position-horizontal-relative:page;mso-position-vertical-relative:page;z-index:-251658740" fillcolor="#EF3040" stroked="f"/>
            </w:pict>
          </mc:Fallback>
        </mc:AlternateContent>
      </w:r>
    </w:p>
    <w:p w14:paraId="32572F29" w14:textId="77777777" w:rsidR="00925F4D" w:rsidRPr="007C1BD2" w:rsidRDefault="00071A53" w:rsidP="00F95FE3">
      <w:pPr>
        <w:pStyle w:val="Picturecaption0"/>
        <w:framePr w:w="4128" w:h="7115" w:hRule="exact" w:wrap="none" w:vAnchor="page" w:hAnchor="page" w:x="18738" w:y="5193"/>
        <w:pBdr>
          <w:top w:val="single" w:sz="0" w:space="0" w:color="EF3040"/>
          <w:left w:val="single" w:sz="0" w:space="0" w:color="EF3040"/>
          <w:bottom w:val="single" w:sz="0" w:space="0" w:color="EF3040"/>
          <w:right w:val="single" w:sz="0" w:space="0" w:color="EF3040"/>
        </w:pBdr>
        <w:shd w:val="clear" w:color="auto" w:fill="EF3040"/>
        <w:spacing w:after="60" w:line="240" w:lineRule="auto"/>
        <w:rPr>
          <w:sz w:val="24"/>
          <w:szCs w:val="24"/>
          <w:lang w:val="pl-PL"/>
        </w:rPr>
      </w:pPr>
      <w:r>
        <w:rPr>
          <w:rFonts w:ascii="Arial" w:eastAsia="Arial" w:hAnsi="Arial" w:cs="Arial"/>
          <w:b/>
          <w:bCs/>
          <w:color w:val="FFFFFF"/>
          <w:sz w:val="24"/>
          <w:szCs w:val="24"/>
          <w:lang w:val="sl"/>
        </w:rPr>
        <w:t>1. poglavje</w:t>
      </w:r>
    </w:p>
    <w:p w14:paraId="55B8F9D2" w14:textId="77777777" w:rsidR="00925F4D" w:rsidRPr="007C1BD2" w:rsidRDefault="00071A53" w:rsidP="00F95FE3">
      <w:pPr>
        <w:pStyle w:val="Picturecaption0"/>
        <w:framePr w:w="4128" w:h="7115" w:hRule="exact" w:wrap="none" w:vAnchor="page" w:hAnchor="page" w:x="18738" w:y="5193"/>
        <w:pBdr>
          <w:top w:val="single" w:sz="0" w:space="0" w:color="EF3040"/>
          <w:left w:val="single" w:sz="0" w:space="0" w:color="EF3040"/>
          <w:bottom w:val="single" w:sz="0" w:space="0" w:color="EF3040"/>
          <w:right w:val="single" w:sz="0" w:space="0" w:color="EF3040"/>
        </w:pBdr>
        <w:shd w:val="clear" w:color="auto" w:fill="EF3040"/>
        <w:spacing w:after="640" w:line="240" w:lineRule="auto"/>
        <w:rPr>
          <w:sz w:val="58"/>
          <w:szCs w:val="58"/>
          <w:lang w:val="pl-PL"/>
        </w:rPr>
      </w:pPr>
      <w:r>
        <w:rPr>
          <w:b/>
          <w:bCs/>
          <w:color w:val="FFFFFF"/>
          <w:sz w:val="58"/>
          <w:szCs w:val="58"/>
          <w:lang w:val="sl"/>
        </w:rPr>
        <w:t>Naše poslovne enote</w:t>
      </w:r>
    </w:p>
    <w:p w14:paraId="3454D840" w14:textId="77777777" w:rsidR="00925F4D" w:rsidRPr="007C1BD2" w:rsidRDefault="00071A53" w:rsidP="00F95FE3">
      <w:pPr>
        <w:pStyle w:val="Picturecaption0"/>
        <w:framePr w:w="4128" w:h="7115" w:hRule="exact" w:wrap="none" w:vAnchor="page" w:hAnchor="page" w:x="18738" w:y="5193"/>
        <w:pBdr>
          <w:top w:val="single" w:sz="0" w:space="0" w:color="EF3040"/>
          <w:left w:val="single" w:sz="0" w:space="0" w:color="EF3040"/>
          <w:bottom w:val="single" w:sz="0" w:space="0" w:color="EF3040"/>
          <w:right w:val="single" w:sz="0" w:space="0" w:color="EF3040"/>
        </w:pBdr>
        <w:shd w:val="clear" w:color="auto" w:fill="EF3040"/>
        <w:spacing w:after="60" w:line="240" w:lineRule="auto"/>
        <w:rPr>
          <w:sz w:val="36"/>
          <w:szCs w:val="36"/>
          <w:lang w:val="pl-PL"/>
        </w:rPr>
      </w:pPr>
      <w:r>
        <w:rPr>
          <w:rFonts w:ascii="Verdana" w:eastAsia="Verdana" w:hAnsi="Verdana" w:cs="Verdana"/>
          <w:color w:val="FFFFFF"/>
          <w:sz w:val="36"/>
          <w:szCs w:val="36"/>
          <w:lang w:val="sl"/>
        </w:rPr>
        <w:t>Talne</w:t>
      </w:r>
    </w:p>
    <w:p w14:paraId="35F8E113" w14:textId="77777777" w:rsidR="00925F4D" w:rsidRPr="007C1BD2" w:rsidRDefault="00071A53" w:rsidP="00F95FE3">
      <w:pPr>
        <w:pStyle w:val="Picturecaption0"/>
        <w:framePr w:w="4128" w:h="7115" w:hRule="exact" w:wrap="none" w:vAnchor="page" w:hAnchor="page" w:x="18738" w:y="5193"/>
        <w:pBdr>
          <w:top w:val="single" w:sz="0" w:space="0" w:color="EF3040"/>
          <w:left w:val="single" w:sz="0" w:space="0" w:color="EF3040"/>
          <w:bottom w:val="single" w:sz="0" w:space="0" w:color="EF3040"/>
          <w:right w:val="single" w:sz="0" w:space="0" w:color="EF3040"/>
        </w:pBdr>
        <w:shd w:val="clear" w:color="auto" w:fill="EF3040"/>
        <w:spacing w:after="500" w:line="240" w:lineRule="auto"/>
        <w:rPr>
          <w:sz w:val="36"/>
          <w:szCs w:val="36"/>
          <w:lang w:val="pl-PL"/>
        </w:rPr>
      </w:pPr>
      <w:r>
        <w:rPr>
          <w:rFonts w:ascii="Verdana" w:eastAsia="Verdana" w:hAnsi="Verdana" w:cs="Verdana"/>
          <w:color w:val="FFFFFF"/>
          <w:sz w:val="36"/>
          <w:szCs w:val="36"/>
          <w:lang w:val="sl"/>
        </w:rPr>
        <w:t>rešitve</w:t>
      </w:r>
    </w:p>
    <w:p w14:paraId="27DF56DE" w14:textId="77777777" w:rsidR="00925F4D" w:rsidRPr="007C1BD2" w:rsidRDefault="00071A53" w:rsidP="00F95FE3">
      <w:pPr>
        <w:pStyle w:val="Picturecaption0"/>
        <w:framePr w:w="4128" w:h="7115" w:hRule="exact" w:wrap="none" w:vAnchor="page" w:hAnchor="page" w:x="18738" w:y="5193"/>
        <w:pBdr>
          <w:top w:val="single" w:sz="0" w:space="0" w:color="EF3040"/>
          <w:left w:val="single" w:sz="0" w:space="0" w:color="EF3040"/>
          <w:bottom w:val="single" w:sz="0" w:space="0" w:color="EF3040"/>
          <w:right w:val="single" w:sz="0" w:space="0" w:color="EF3040"/>
        </w:pBdr>
        <w:shd w:val="clear" w:color="auto" w:fill="EF3040"/>
        <w:spacing w:after="60" w:line="240" w:lineRule="auto"/>
        <w:rPr>
          <w:sz w:val="36"/>
          <w:szCs w:val="36"/>
          <w:lang w:val="pl-PL"/>
        </w:rPr>
      </w:pPr>
      <w:r>
        <w:rPr>
          <w:rFonts w:ascii="Verdana" w:eastAsia="Verdana" w:hAnsi="Verdana" w:cs="Verdana"/>
          <w:color w:val="FFFFFF"/>
          <w:sz w:val="36"/>
          <w:szCs w:val="36"/>
          <w:lang w:val="sl"/>
        </w:rPr>
        <w:t>Inženirske</w:t>
      </w:r>
    </w:p>
    <w:p w14:paraId="3E1448A2" w14:textId="77777777" w:rsidR="00925F4D" w:rsidRPr="007C1BD2" w:rsidRDefault="00071A53" w:rsidP="00F95FE3">
      <w:pPr>
        <w:pStyle w:val="Picturecaption0"/>
        <w:framePr w:w="4128" w:h="7115" w:hRule="exact" w:wrap="none" w:vAnchor="page" w:hAnchor="page" w:x="18738" w:y="5193"/>
        <w:pBdr>
          <w:top w:val="single" w:sz="0" w:space="0" w:color="EF3040"/>
          <w:left w:val="single" w:sz="0" w:space="0" w:color="EF3040"/>
          <w:bottom w:val="single" w:sz="0" w:space="0" w:color="EF3040"/>
          <w:right w:val="single" w:sz="0" w:space="0" w:color="EF3040"/>
        </w:pBdr>
        <w:shd w:val="clear" w:color="auto" w:fill="EF3040"/>
        <w:spacing w:after="500" w:line="240" w:lineRule="auto"/>
        <w:rPr>
          <w:sz w:val="36"/>
          <w:szCs w:val="36"/>
          <w:lang w:val="pl-PL"/>
        </w:rPr>
      </w:pPr>
      <w:r>
        <w:rPr>
          <w:rFonts w:ascii="Verdana" w:eastAsia="Verdana" w:hAnsi="Verdana" w:cs="Verdana"/>
          <w:color w:val="FFFFFF"/>
          <w:sz w:val="36"/>
          <w:szCs w:val="36"/>
          <w:lang w:val="sl"/>
        </w:rPr>
        <w:t>rešitve</w:t>
      </w:r>
    </w:p>
    <w:p w14:paraId="2B333B5B" w14:textId="77777777" w:rsidR="00925F4D" w:rsidRPr="007C1BD2" w:rsidRDefault="00071A53" w:rsidP="00F95FE3">
      <w:pPr>
        <w:pStyle w:val="Picturecaption0"/>
        <w:framePr w:w="4128" w:h="7115" w:hRule="exact" w:wrap="none" w:vAnchor="page" w:hAnchor="page" w:x="18738" w:y="5193"/>
        <w:pBdr>
          <w:top w:val="single" w:sz="0" w:space="0" w:color="EF3040"/>
          <w:left w:val="single" w:sz="0" w:space="0" w:color="EF3040"/>
          <w:bottom w:val="single" w:sz="0" w:space="0" w:color="EF3040"/>
          <w:right w:val="single" w:sz="0" w:space="0" w:color="EF3040"/>
        </w:pBdr>
        <w:shd w:val="clear" w:color="auto" w:fill="EF3040"/>
        <w:spacing w:line="240" w:lineRule="auto"/>
        <w:rPr>
          <w:sz w:val="36"/>
          <w:szCs w:val="36"/>
          <w:lang w:val="pl-PL"/>
        </w:rPr>
      </w:pPr>
      <w:r>
        <w:rPr>
          <w:rFonts w:ascii="Verdana" w:eastAsia="Verdana" w:hAnsi="Verdana" w:cs="Verdana"/>
          <w:color w:val="FFFFFF"/>
          <w:sz w:val="36"/>
          <w:szCs w:val="36"/>
          <w:lang w:val="sl"/>
        </w:rPr>
        <w:t>Polimeri</w:t>
      </w:r>
    </w:p>
    <w:p w14:paraId="6778D6FE" w14:textId="77777777"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03" behindDoc="1" locked="0" layoutInCell="1" allowOverlap="1" wp14:anchorId="33DDB9B2" wp14:editId="5C29C132">
            <wp:simplePos x="0" y="0"/>
            <wp:positionH relativeFrom="page">
              <wp:posOffset>151130</wp:posOffset>
            </wp:positionH>
            <wp:positionV relativeFrom="page">
              <wp:posOffset>108585</wp:posOffset>
            </wp:positionV>
            <wp:extent cx="15121255" cy="10689590"/>
            <wp:effectExtent l="0" t="0" r="0" b="0"/>
            <wp:wrapNone/>
            <wp:docPr id="26" name="Shape 26"/>
            <wp:cNvGraphicFramePr/>
            <a:graphic xmlns:a="http://schemas.openxmlformats.org/drawingml/2006/main">
              <a:graphicData uri="http://schemas.openxmlformats.org/drawingml/2006/picture">
                <pic:pic xmlns:pic="http://schemas.openxmlformats.org/drawingml/2006/picture">
                  <pic:nvPicPr>
                    <pic:cNvPr id="27" name="Picture box 27"/>
                    <pic:cNvPicPr/>
                  </pic:nvPicPr>
                  <pic:blipFill>
                    <a:blip r:embed="rId19"/>
                    <a:stretch/>
                  </pic:blipFill>
                  <pic:spPr>
                    <a:xfrm>
                      <a:off x="0" y="0"/>
                      <a:ext cx="15121255" cy="10689590"/>
                    </a:xfrm>
                    <a:prstGeom prst="rect">
                      <a:avLst/>
                    </a:prstGeom>
                  </pic:spPr>
                </pic:pic>
              </a:graphicData>
            </a:graphic>
          </wp:anchor>
        </w:drawing>
      </w:r>
    </w:p>
    <w:p w14:paraId="21DCAC50" w14:textId="77777777" w:rsidR="00925F4D" w:rsidRPr="007C1BD2" w:rsidRDefault="00925F4D">
      <w:pPr>
        <w:spacing w:line="1" w:lineRule="exact"/>
        <w:rPr>
          <w:lang w:val="pl-PL"/>
        </w:rPr>
      </w:pPr>
    </w:p>
    <w:p w14:paraId="29CB2AF7" w14:textId="77777777" w:rsidR="00925F4D" w:rsidRPr="007C1BD2" w:rsidRDefault="00071A53">
      <w:pPr>
        <w:pStyle w:val="Picturecaption0"/>
        <w:framePr w:wrap="none" w:vAnchor="page" w:hAnchor="page" w:x="1410" w:y="2935"/>
        <w:shd w:val="clear" w:color="auto" w:fill="auto"/>
        <w:spacing w:line="240" w:lineRule="auto"/>
        <w:rPr>
          <w:sz w:val="58"/>
          <w:szCs w:val="58"/>
          <w:lang w:val="pl-PL"/>
        </w:rPr>
      </w:pPr>
      <w:r>
        <w:rPr>
          <w:b/>
          <w:bCs/>
          <w:color w:val="EE333E"/>
          <w:sz w:val="58"/>
          <w:szCs w:val="58"/>
          <w:lang w:val="sl"/>
        </w:rPr>
        <w:t>Talne rešitve</w:t>
      </w:r>
    </w:p>
    <w:p w14:paraId="723C1E85" w14:textId="77777777" w:rsidR="00925F4D" w:rsidRPr="007C1BD2" w:rsidRDefault="00071A53">
      <w:pPr>
        <w:pStyle w:val="Picturecaption0"/>
        <w:framePr w:w="4282" w:h="3144" w:hRule="exact" w:wrap="none" w:vAnchor="page" w:hAnchor="page" w:x="1362" w:y="4816"/>
        <w:shd w:val="clear" w:color="auto" w:fill="auto"/>
        <w:spacing w:after="220" w:line="240" w:lineRule="auto"/>
        <w:rPr>
          <w:sz w:val="36"/>
          <w:szCs w:val="36"/>
          <w:lang w:val="pl-PL"/>
        </w:rPr>
      </w:pPr>
      <w:r>
        <w:rPr>
          <w:rFonts w:ascii="Verdana" w:eastAsia="Verdana" w:hAnsi="Verdana" w:cs="Verdana"/>
          <w:color w:val="EE333E"/>
          <w:sz w:val="36"/>
          <w:szCs w:val="36"/>
          <w:lang w:val="sl"/>
        </w:rPr>
        <w:t>Divizija v pregledu</w:t>
      </w:r>
    </w:p>
    <w:p w14:paraId="076BB786" w14:textId="77777777" w:rsidR="00925F4D" w:rsidRPr="007C1BD2" w:rsidRDefault="00071A53">
      <w:pPr>
        <w:pStyle w:val="Picturecaption0"/>
        <w:framePr w:w="4282" w:h="3144" w:hRule="exact" w:wrap="none" w:vAnchor="page" w:hAnchor="page" w:x="1362" w:y="4816"/>
        <w:shd w:val="clear" w:color="auto" w:fill="auto"/>
        <w:jc w:val="both"/>
        <w:rPr>
          <w:lang w:val="sl"/>
        </w:rPr>
      </w:pPr>
      <w:r>
        <w:rPr>
          <w:lang w:val="sl"/>
        </w:rPr>
        <w:t xml:space="preserve">Kot ugledni mednarodni vodilni proizvajalec stanovanjskih talnih oblog ponujamo širok nabor izdelkov in storitev, vključno z vinilnimi rolami, luksuznimi vinilnimi ploščicami (LVT), lesom (parket, laminat in visokotlačni tlaki), mehkimi talnimi oblogami, predpražniki in umetno travo. Naša ponudba vključuje tudi rešitve za posebne segmente, kot je </w:t>
      </w:r>
      <w:proofErr w:type="spellStart"/>
      <w:r>
        <w:rPr>
          <w:lang w:val="sl"/>
        </w:rPr>
        <w:t>iglana</w:t>
      </w:r>
      <w:proofErr w:type="spellEnd"/>
      <w:r>
        <w:rPr>
          <w:lang w:val="sl"/>
        </w:rPr>
        <w:t xml:space="preserve"> klobučevina za preproge za sejme in prireditve, ter vse večjo izbiro izdelkov za komercialne talne obloge.</w:t>
      </w:r>
    </w:p>
    <w:p w14:paraId="4A6C5609" w14:textId="77777777" w:rsidR="00925F4D" w:rsidRPr="007C1BD2" w:rsidRDefault="00071A53">
      <w:pPr>
        <w:pStyle w:val="Picturecaption0"/>
        <w:framePr w:w="4291" w:h="5510" w:hRule="exact" w:wrap="none" w:vAnchor="page" w:hAnchor="page" w:x="6340" w:y="4826"/>
        <w:shd w:val="clear" w:color="auto" w:fill="auto"/>
        <w:spacing w:after="240" w:line="240" w:lineRule="auto"/>
        <w:jc w:val="both"/>
        <w:rPr>
          <w:sz w:val="36"/>
          <w:szCs w:val="36"/>
          <w:lang w:val="pl-PL"/>
        </w:rPr>
      </w:pPr>
      <w:r>
        <w:rPr>
          <w:rFonts w:ascii="Verdana" w:eastAsia="Verdana" w:hAnsi="Verdana" w:cs="Verdana"/>
          <w:color w:val="EE333E"/>
          <w:sz w:val="36"/>
          <w:szCs w:val="36"/>
          <w:lang w:val="sl"/>
        </w:rPr>
        <w:t>Kako nam je šlo v letu 2022</w:t>
      </w:r>
    </w:p>
    <w:p w14:paraId="392D869D" w14:textId="77777777" w:rsidR="00925F4D" w:rsidRPr="007C1BD2" w:rsidRDefault="00071A53">
      <w:pPr>
        <w:pStyle w:val="Picturecaption0"/>
        <w:framePr w:w="4291" w:h="5510" w:hRule="exact" w:wrap="none" w:vAnchor="page" w:hAnchor="page" w:x="6340" w:y="4826"/>
        <w:shd w:val="clear" w:color="auto" w:fill="auto"/>
        <w:spacing w:after="240"/>
        <w:jc w:val="both"/>
        <w:rPr>
          <w:lang w:val="sl"/>
        </w:rPr>
      </w:pPr>
      <w:r>
        <w:rPr>
          <w:lang w:val="sl"/>
        </w:rPr>
        <w:t>V prvi polovici leta 2022 smo nadaljevali pozitivne rezultate iz preteklega leta. Od poletja naprej pa je zaradi spremembe potrošnje po pandemiji covida-19 in vpliva inflacije na zaupanje potrošnikov znatno upadlo celotno povpraševanje na trgu. Skupaj z naraščajočimi cenami energije in konkurenco z azijske celine se je zmanjšala splošna dobičkonosnost, čeprav so nekatere divizije, zlasti oblazinjeni vinil, še naprej dobro poslovale.</w:t>
      </w:r>
    </w:p>
    <w:p w14:paraId="22920BBB" w14:textId="77777777" w:rsidR="00925F4D" w:rsidRPr="007C1BD2" w:rsidRDefault="00071A53">
      <w:pPr>
        <w:pStyle w:val="Picturecaption0"/>
        <w:framePr w:w="4291" w:h="5510" w:hRule="exact" w:wrap="none" w:vAnchor="page" w:hAnchor="page" w:x="6340" w:y="4826"/>
        <w:shd w:val="clear" w:color="auto" w:fill="auto"/>
        <w:jc w:val="both"/>
        <w:rPr>
          <w:lang w:val="sl"/>
        </w:rPr>
      </w:pPr>
      <w:r>
        <w:rPr>
          <w:lang w:val="sl"/>
        </w:rPr>
        <w:t xml:space="preserve">Čeprav je imel covid negativen vpliv na naše poslovanje z </w:t>
      </w:r>
      <w:proofErr w:type="spellStart"/>
      <w:r>
        <w:rPr>
          <w:lang w:val="sl"/>
        </w:rPr>
        <w:t>iglano</w:t>
      </w:r>
      <w:proofErr w:type="spellEnd"/>
      <w:r>
        <w:rPr>
          <w:lang w:val="sl"/>
        </w:rPr>
        <w:t xml:space="preserve"> klobučevino za sejme in prireditve, se je ta linija izdelkov leta 2022 močno okrepila, kar je bil povod za potrjeno pomembno naložbo v povečanje proizvodnih zmogljivosti za našo krožno preprogo za sejme in prireditve </w:t>
      </w:r>
      <w:proofErr w:type="spellStart"/>
      <w:r>
        <w:rPr>
          <w:lang w:val="sl"/>
        </w:rPr>
        <w:t>Rewind</w:t>
      </w:r>
      <w:proofErr w:type="spellEnd"/>
      <w:r>
        <w:rPr>
          <w:sz w:val="10"/>
          <w:szCs w:val="10"/>
          <w:vertAlign w:val="superscript"/>
          <w:lang w:val="sl"/>
        </w:rPr>
        <w:t>®</w:t>
      </w:r>
      <w:r>
        <w:rPr>
          <w:sz w:val="10"/>
          <w:szCs w:val="10"/>
          <w:lang w:val="sl"/>
        </w:rPr>
        <w:t xml:space="preserve"> </w:t>
      </w:r>
      <w:r>
        <w:rPr>
          <w:lang w:val="sl"/>
        </w:rPr>
        <w:t xml:space="preserve">v naši proizvodni enoti </w:t>
      </w:r>
      <w:proofErr w:type="spellStart"/>
      <w:r>
        <w:rPr>
          <w:lang w:val="sl"/>
        </w:rPr>
        <w:t>Kruisem</w:t>
      </w:r>
      <w:proofErr w:type="spellEnd"/>
      <w:r>
        <w:rPr>
          <w:lang w:val="sl"/>
        </w:rPr>
        <w:t>.</w:t>
      </w:r>
    </w:p>
    <w:p w14:paraId="57D8BE7A" w14:textId="77777777" w:rsidR="00925F4D" w:rsidRDefault="00071A53">
      <w:pPr>
        <w:pStyle w:val="Picturecaption0"/>
        <w:framePr w:w="1469" w:h="854" w:hRule="exact" w:wrap="none" w:vAnchor="page" w:hAnchor="page" w:x="3589" w:y="9314"/>
        <w:shd w:val="clear" w:color="auto" w:fill="auto"/>
        <w:spacing w:line="240" w:lineRule="auto"/>
        <w:jc w:val="center"/>
        <w:rPr>
          <w:sz w:val="24"/>
          <w:szCs w:val="24"/>
        </w:rPr>
      </w:pPr>
      <w:r>
        <w:rPr>
          <w:rFonts w:ascii="Verdana" w:hAnsi="Verdana"/>
          <w:color w:val="EE333E"/>
          <w:sz w:val="36"/>
          <w:szCs w:val="36"/>
          <w:lang w:val="sl"/>
        </w:rPr>
        <w:t>3324</w:t>
      </w:r>
      <w:r>
        <w:rPr>
          <w:color w:val="EE333E"/>
          <w:sz w:val="36"/>
          <w:szCs w:val="36"/>
          <w:lang w:val="sl"/>
        </w:rPr>
        <w:br/>
      </w:r>
      <w:r>
        <w:rPr>
          <w:rFonts w:ascii="Arial" w:hAnsi="Arial"/>
          <w:b/>
          <w:bCs/>
          <w:sz w:val="24"/>
          <w:szCs w:val="24"/>
          <w:lang w:val="sl"/>
        </w:rPr>
        <w:t>Zaposleni</w:t>
      </w:r>
    </w:p>
    <w:p w14:paraId="31103B58" w14:textId="77777777" w:rsidR="00925F4D" w:rsidRDefault="00071A53">
      <w:pPr>
        <w:pStyle w:val="Picturecaption0"/>
        <w:framePr w:w="1954" w:h="826" w:hRule="exact" w:wrap="none" w:vAnchor="page" w:hAnchor="page" w:x="1804" w:y="11608"/>
        <w:shd w:val="clear" w:color="auto" w:fill="auto"/>
        <w:spacing w:after="40" w:line="240" w:lineRule="auto"/>
        <w:jc w:val="center"/>
        <w:rPr>
          <w:sz w:val="36"/>
          <w:szCs w:val="36"/>
        </w:rPr>
      </w:pPr>
      <w:r>
        <w:rPr>
          <w:rFonts w:ascii="Verdana" w:eastAsia="Verdana" w:hAnsi="Verdana" w:cs="Verdana"/>
          <w:color w:val="EE333E"/>
          <w:sz w:val="36"/>
          <w:szCs w:val="36"/>
          <w:lang w:val="sl"/>
        </w:rPr>
        <w:t>47 %</w:t>
      </w:r>
    </w:p>
    <w:p w14:paraId="56C15D75" w14:textId="77777777" w:rsidR="00925F4D" w:rsidRDefault="00071A53">
      <w:pPr>
        <w:pStyle w:val="Picturecaption0"/>
        <w:framePr w:w="1954" w:h="826" w:hRule="exact" w:wrap="none" w:vAnchor="page" w:hAnchor="page" w:x="1804" w:y="11608"/>
        <w:shd w:val="clear" w:color="auto" w:fill="auto"/>
        <w:spacing w:line="240" w:lineRule="auto"/>
        <w:jc w:val="center"/>
        <w:rPr>
          <w:sz w:val="24"/>
          <w:szCs w:val="24"/>
        </w:rPr>
      </w:pPr>
      <w:r>
        <w:rPr>
          <w:rFonts w:ascii="Arial" w:eastAsia="Arial" w:hAnsi="Arial" w:cs="Arial"/>
          <w:b/>
          <w:bCs/>
          <w:sz w:val="24"/>
          <w:szCs w:val="24"/>
          <w:lang w:val="sl"/>
        </w:rPr>
        <w:t>Delež prometa</w:t>
      </w:r>
    </w:p>
    <w:p w14:paraId="532B3E13" w14:textId="77777777" w:rsidR="00925F4D" w:rsidRDefault="00071A53" w:rsidP="00F95FE3">
      <w:pPr>
        <w:pStyle w:val="Picturecaption0"/>
        <w:framePr w:w="1156" w:wrap="none" w:vAnchor="page" w:hAnchor="page" w:x="6004" w:y="12291"/>
        <w:shd w:val="clear" w:color="auto" w:fill="auto"/>
        <w:spacing w:line="240" w:lineRule="auto"/>
        <w:rPr>
          <w:sz w:val="24"/>
          <w:szCs w:val="24"/>
        </w:rPr>
      </w:pPr>
      <w:r>
        <w:rPr>
          <w:rFonts w:ascii="Arial" w:eastAsia="Arial" w:hAnsi="Arial" w:cs="Arial"/>
          <w:b/>
          <w:bCs/>
          <w:sz w:val="24"/>
          <w:szCs w:val="24"/>
          <w:lang w:val="sl"/>
        </w:rPr>
        <w:t>Lokacije</w:t>
      </w:r>
    </w:p>
    <w:p w14:paraId="3CF9404F" w14:textId="77777777" w:rsidR="00925F4D" w:rsidRDefault="00071A53" w:rsidP="00F95FE3">
      <w:pPr>
        <w:pStyle w:val="Picturecaption0"/>
        <w:framePr w:w="1920" w:h="2040" w:hRule="exact" w:wrap="none" w:vAnchor="page" w:hAnchor="page" w:x="6359" w:y="13639"/>
        <w:numPr>
          <w:ilvl w:val="0"/>
          <w:numId w:val="1"/>
        </w:numPr>
        <w:shd w:val="clear" w:color="auto" w:fill="auto"/>
        <w:tabs>
          <w:tab w:val="left" w:pos="158"/>
        </w:tabs>
      </w:pPr>
      <w:r>
        <w:rPr>
          <w:lang w:val="sl"/>
        </w:rPr>
        <w:t>Avstralija</w:t>
      </w:r>
    </w:p>
    <w:p w14:paraId="4124F5A2" w14:textId="77777777" w:rsidR="00925F4D" w:rsidRDefault="00071A53" w:rsidP="00F95FE3">
      <w:pPr>
        <w:pStyle w:val="Picturecaption0"/>
        <w:framePr w:w="1920" w:h="2040" w:hRule="exact" w:wrap="none" w:vAnchor="page" w:hAnchor="page" w:x="6359" w:y="13639"/>
        <w:numPr>
          <w:ilvl w:val="0"/>
          <w:numId w:val="1"/>
        </w:numPr>
        <w:shd w:val="clear" w:color="auto" w:fill="auto"/>
        <w:tabs>
          <w:tab w:val="left" w:pos="173"/>
        </w:tabs>
      </w:pPr>
      <w:r>
        <w:rPr>
          <w:lang w:val="sl"/>
        </w:rPr>
        <w:t>Belgija</w:t>
      </w:r>
    </w:p>
    <w:p w14:paraId="41F02703" w14:textId="77777777" w:rsidR="00925F4D" w:rsidRDefault="00071A53" w:rsidP="00F95FE3">
      <w:pPr>
        <w:pStyle w:val="Picturecaption0"/>
        <w:framePr w:w="1920" w:h="2040" w:hRule="exact" w:wrap="none" w:vAnchor="page" w:hAnchor="page" w:x="6359" w:y="13639"/>
        <w:numPr>
          <w:ilvl w:val="0"/>
          <w:numId w:val="1"/>
        </w:numPr>
        <w:shd w:val="clear" w:color="auto" w:fill="auto"/>
        <w:tabs>
          <w:tab w:val="left" w:pos="168"/>
        </w:tabs>
      </w:pPr>
      <w:r>
        <w:rPr>
          <w:lang w:val="sl"/>
        </w:rPr>
        <w:t>Kanada</w:t>
      </w:r>
    </w:p>
    <w:p w14:paraId="35156BCB" w14:textId="77777777" w:rsidR="00925F4D" w:rsidRDefault="00071A53" w:rsidP="00F95FE3">
      <w:pPr>
        <w:pStyle w:val="Picturecaption0"/>
        <w:framePr w:w="1920" w:h="2040" w:hRule="exact" w:wrap="none" w:vAnchor="page" w:hAnchor="page" w:x="6359" w:y="13639"/>
        <w:numPr>
          <w:ilvl w:val="0"/>
          <w:numId w:val="1"/>
        </w:numPr>
        <w:shd w:val="clear" w:color="auto" w:fill="auto"/>
        <w:tabs>
          <w:tab w:val="left" w:pos="168"/>
        </w:tabs>
        <w:ind w:left="200" w:hanging="200"/>
      </w:pPr>
      <w:r>
        <w:rPr>
          <w:lang w:val="sl"/>
        </w:rPr>
        <w:t>Kitajska (odsvojitev v tretjem četrtletju leta 2022)</w:t>
      </w:r>
    </w:p>
    <w:p w14:paraId="11D50C16" w14:textId="77777777" w:rsidR="00925F4D" w:rsidRDefault="00071A53" w:rsidP="00F95FE3">
      <w:pPr>
        <w:pStyle w:val="Picturecaption0"/>
        <w:framePr w:w="1920" w:h="2040" w:hRule="exact" w:wrap="none" w:vAnchor="page" w:hAnchor="page" w:x="6359" w:y="13639"/>
        <w:numPr>
          <w:ilvl w:val="0"/>
          <w:numId w:val="1"/>
        </w:numPr>
        <w:shd w:val="clear" w:color="auto" w:fill="auto"/>
        <w:tabs>
          <w:tab w:val="left" w:pos="173"/>
        </w:tabs>
      </w:pPr>
      <w:r>
        <w:rPr>
          <w:lang w:val="sl"/>
        </w:rPr>
        <w:t>Francija</w:t>
      </w:r>
    </w:p>
    <w:p w14:paraId="353D6A74" w14:textId="77777777" w:rsidR="00925F4D" w:rsidRDefault="00071A53" w:rsidP="00F95FE3">
      <w:pPr>
        <w:pStyle w:val="Picturecaption0"/>
        <w:framePr w:w="1522" w:h="1841" w:hRule="exact" w:wrap="none" w:vAnchor="page" w:hAnchor="page" w:x="8548" w:y="13639"/>
        <w:numPr>
          <w:ilvl w:val="0"/>
          <w:numId w:val="2"/>
        </w:numPr>
        <w:shd w:val="clear" w:color="auto" w:fill="auto"/>
        <w:tabs>
          <w:tab w:val="left" w:pos="168"/>
        </w:tabs>
        <w:spacing w:line="240" w:lineRule="auto"/>
      </w:pPr>
      <w:r>
        <w:rPr>
          <w:lang w:val="sl"/>
        </w:rPr>
        <w:t>Norveška</w:t>
      </w:r>
    </w:p>
    <w:p w14:paraId="1029C267" w14:textId="77777777" w:rsidR="00925F4D" w:rsidRDefault="00071A53" w:rsidP="00F95FE3">
      <w:pPr>
        <w:pStyle w:val="Picturecaption0"/>
        <w:framePr w:w="1522" w:h="1841" w:hRule="exact" w:wrap="none" w:vAnchor="page" w:hAnchor="page" w:x="8548" w:y="13639"/>
        <w:numPr>
          <w:ilvl w:val="0"/>
          <w:numId w:val="2"/>
        </w:numPr>
        <w:shd w:val="clear" w:color="auto" w:fill="auto"/>
        <w:tabs>
          <w:tab w:val="left" w:pos="168"/>
        </w:tabs>
        <w:spacing w:line="240" w:lineRule="auto"/>
      </w:pPr>
      <w:r>
        <w:rPr>
          <w:lang w:val="sl"/>
        </w:rPr>
        <w:t>Poljska</w:t>
      </w:r>
    </w:p>
    <w:p w14:paraId="2D13B03A" w14:textId="77777777" w:rsidR="00925F4D" w:rsidRDefault="00071A53" w:rsidP="00F95FE3">
      <w:pPr>
        <w:pStyle w:val="Picturecaption0"/>
        <w:framePr w:w="1522" w:h="1841" w:hRule="exact" w:wrap="none" w:vAnchor="page" w:hAnchor="page" w:x="8548" w:y="13639"/>
        <w:numPr>
          <w:ilvl w:val="0"/>
          <w:numId w:val="2"/>
        </w:numPr>
        <w:shd w:val="clear" w:color="auto" w:fill="auto"/>
        <w:tabs>
          <w:tab w:val="left" w:pos="168"/>
        </w:tabs>
        <w:spacing w:line="240" w:lineRule="auto"/>
      </w:pPr>
      <w:r>
        <w:rPr>
          <w:lang w:val="sl"/>
        </w:rPr>
        <w:t>Rusija</w:t>
      </w:r>
    </w:p>
    <w:p w14:paraId="675C6D7F" w14:textId="77777777" w:rsidR="00925F4D" w:rsidRDefault="00071A53" w:rsidP="00F95FE3">
      <w:pPr>
        <w:pStyle w:val="Picturecaption0"/>
        <w:framePr w:w="1522" w:h="1841" w:hRule="exact" w:wrap="none" w:vAnchor="page" w:hAnchor="page" w:x="8548" w:y="13639"/>
        <w:numPr>
          <w:ilvl w:val="0"/>
          <w:numId w:val="2"/>
        </w:numPr>
        <w:shd w:val="clear" w:color="auto" w:fill="auto"/>
        <w:tabs>
          <w:tab w:val="left" w:pos="149"/>
        </w:tabs>
        <w:spacing w:line="240" w:lineRule="auto"/>
      </w:pPr>
      <w:r>
        <w:rPr>
          <w:lang w:val="sl"/>
        </w:rPr>
        <w:t>Slovenija</w:t>
      </w:r>
    </w:p>
    <w:p w14:paraId="5FE18577" w14:textId="77777777" w:rsidR="00925F4D" w:rsidRDefault="00071A53" w:rsidP="00F95FE3">
      <w:pPr>
        <w:pStyle w:val="Picturecaption0"/>
        <w:framePr w:w="1522" w:h="1841" w:hRule="exact" w:wrap="none" w:vAnchor="page" w:hAnchor="page" w:x="8548" w:y="13639"/>
        <w:numPr>
          <w:ilvl w:val="0"/>
          <w:numId w:val="2"/>
        </w:numPr>
        <w:shd w:val="clear" w:color="auto" w:fill="auto"/>
        <w:tabs>
          <w:tab w:val="left" w:pos="149"/>
        </w:tabs>
        <w:spacing w:line="240" w:lineRule="auto"/>
      </w:pPr>
      <w:r>
        <w:rPr>
          <w:lang w:val="sl"/>
        </w:rPr>
        <w:t>Španija</w:t>
      </w:r>
    </w:p>
    <w:p w14:paraId="69CA0862" w14:textId="77777777" w:rsidR="00925F4D" w:rsidRDefault="00071A53" w:rsidP="00F95FE3">
      <w:pPr>
        <w:pStyle w:val="Picturecaption0"/>
        <w:framePr w:w="1522" w:h="1841" w:hRule="exact" w:wrap="none" w:vAnchor="page" w:hAnchor="page" w:x="8548" w:y="13639"/>
        <w:numPr>
          <w:ilvl w:val="0"/>
          <w:numId w:val="2"/>
        </w:numPr>
        <w:shd w:val="clear" w:color="auto" w:fill="auto"/>
        <w:tabs>
          <w:tab w:val="left" w:pos="149"/>
        </w:tabs>
        <w:spacing w:line="240" w:lineRule="auto"/>
      </w:pPr>
      <w:r>
        <w:rPr>
          <w:lang w:val="sl"/>
        </w:rPr>
        <w:t>Združene države Amerike</w:t>
      </w:r>
    </w:p>
    <w:p w14:paraId="06B095DC"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3F71CEDF" w14:textId="77777777" w:rsidR="00925F4D" w:rsidRPr="007C1BD2" w:rsidRDefault="00071A53" w:rsidP="00F95FE3">
      <w:pPr>
        <w:pStyle w:val="Picturecaption0"/>
        <w:framePr w:w="4718" w:h="2069" w:hRule="exact" w:wrap="none" w:vAnchor="page" w:hAnchor="page" w:x="13674" w:y="4336"/>
        <w:shd w:val="clear" w:color="auto" w:fill="auto"/>
        <w:spacing w:after="360" w:line="264" w:lineRule="auto"/>
        <w:rPr>
          <w:sz w:val="36"/>
          <w:szCs w:val="36"/>
          <w:lang w:val="pl-PL"/>
        </w:rPr>
      </w:pPr>
      <w:r>
        <w:rPr>
          <w:rFonts w:ascii="Verdana" w:eastAsia="Verdana" w:hAnsi="Verdana" w:cs="Verdana"/>
          <w:color w:val="EE333E"/>
          <w:sz w:val="36"/>
          <w:szCs w:val="36"/>
          <w:lang w:val="sl"/>
        </w:rPr>
        <w:t>Talne rešitve povezujejo točke</w:t>
      </w:r>
    </w:p>
    <w:p w14:paraId="0C1A1276" w14:textId="77777777" w:rsidR="00925F4D" w:rsidRPr="007C1BD2" w:rsidRDefault="00071A53" w:rsidP="00F95FE3">
      <w:pPr>
        <w:pStyle w:val="Picturecaption0"/>
        <w:framePr w:w="4718" w:h="2069" w:hRule="exact" w:wrap="none" w:vAnchor="page" w:hAnchor="page" w:x="13674" w:y="4336"/>
        <w:shd w:val="clear" w:color="auto" w:fill="auto"/>
        <w:spacing w:line="240" w:lineRule="auto"/>
        <w:rPr>
          <w:sz w:val="24"/>
          <w:szCs w:val="24"/>
          <w:lang w:val="pl-PL"/>
        </w:rPr>
      </w:pPr>
      <w:r>
        <w:rPr>
          <w:rFonts w:ascii="Arial" w:eastAsia="Arial" w:hAnsi="Arial" w:cs="Arial"/>
          <w:b/>
          <w:bCs/>
          <w:sz w:val="24"/>
          <w:szCs w:val="24"/>
          <w:lang w:val="sl"/>
        </w:rPr>
        <w:t>Okrepitev področja trdih talnih oblog</w:t>
      </w:r>
    </w:p>
    <w:p w14:paraId="5F42FD5A" w14:textId="77777777" w:rsidR="00925F4D" w:rsidRPr="007C1BD2" w:rsidRDefault="00071A53" w:rsidP="00F95FE3">
      <w:pPr>
        <w:pStyle w:val="Picturecaption0"/>
        <w:framePr w:w="974" w:h="293" w:hRule="exact" w:wrap="none" w:vAnchor="page" w:hAnchor="page" w:x="21537" w:y="5719"/>
        <w:shd w:val="clear" w:color="auto" w:fill="auto"/>
        <w:spacing w:line="240" w:lineRule="auto"/>
        <w:jc w:val="center"/>
        <w:rPr>
          <w:lang w:val="pl-PL"/>
        </w:rPr>
      </w:pPr>
      <w:r>
        <w:rPr>
          <w:lang w:val="sl"/>
        </w:rPr>
        <w:t>Laminat</w:t>
      </w:r>
    </w:p>
    <w:p w14:paraId="27FE4049" w14:textId="77777777" w:rsidR="00925F4D" w:rsidRPr="007C1BD2" w:rsidRDefault="00071A53">
      <w:pPr>
        <w:pStyle w:val="Picturecaption0"/>
        <w:framePr w:w="1262" w:h="557" w:hRule="exact" w:wrap="none" w:vAnchor="page" w:hAnchor="page" w:x="17092" w:y="10039"/>
        <w:shd w:val="clear" w:color="auto" w:fill="auto"/>
        <w:rPr>
          <w:lang w:val="pl-PL"/>
        </w:rPr>
      </w:pPr>
      <w:r>
        <w:rPr>
          <w:lang w:val="sl"/>
        </w:rPr>
        <w:t>Luksuzne vinilne ploščice (LVT)</w:t>
      </w:r>
    </w:p>
    <w:p w14:paraId="5FF4FB26" w14:textId="77777777" w:rsidR="00925F4D" w:rsidRPr="007C1BD2" w:rsidRDefault="00071A53" w:rsidP="00F95FE3">
      <w:pPr>
        <w:pStyle w:val="Picturecaption0"/>
        <w:framePr w:w="850" w:h="322" w:hRule="exact" w:wrap="none" w:vAnchor="page" w:hAnchor="page" w:x="20581" w:y="13639"/>
        <w:shd w:val="clear" w:color="auto" w:fill="auto"/>
        <w:spacing w:line="240" w:lineRule="auto"/>
        <w:jc w:val="center"/>
        <w:rPr>
          <w:lang w:val="pl-PL"/>
        </w:rPr>
      </w:pPr>
      <w:r>
        <w:rPr>
          <w:lang w:val="sl"/>
        </w:rPr>
        <w:t>Parket</w:t>
      </w:r>
    </w:p>
    <w:p w14:paraId="5453B759" w14:textId="77777777" w:rsidR="00925F4D" w:rsidRPr="007C1BD2" w:rsidRDefault="00071A53">
      <w:pPr>
        <w:pStyle w:val="Picturecaption0"/>
        <w:framePr w:wrap="none" w:vAnchor="page" w:hAnchor="page" w:x="13775" w:y="16202"/>
        <w:shd w:val="clear" w:color="auto" w:fill="auto"/>
        <w:spacing w:line="240" w:lineRule="auto"/>
        <w:rPr>
          <w:sz w:val="15"/>
          <w:szCs w:val="15"/>
          <w:lang w:val="pl-P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2AADA34E" w14:textId="77777777"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04" behindDoc="1" locked="0" layoutInCell="1" allowOverlap="1" wp14:anchorId="48E58BB5" wp14:editId="292D71DA">
            <wp:simplePos x="0" y="0"/>
            <wp:positionH relativeFrom="page">
              <wp:posOffset>151130</wp:posOffset>
            </wp:positionH>
            <wp:positionV relativeFrom="page">
              <wp:posOffset>107315</wp:posOffset>
            </wp:positionV>
            <wp:extent cx="15121255" cy="10692130"/>
            <wp:effectExtent l="0" t="0" r="0" b="0"/>
            <wp:wrapNone/>
            <wp:docPr id="28" name="Shape 28"/>
            <wp:cNvGraphicFramePr/>
            <a:graphic xmlns:a="http://schemas.openxmlformats.org/drawingml/2006/main">
              <a:graphicData uri="http://schemas.openxmlformats.org/drawingml/2006/picture">
                <pic:pic xmlns:pic="http://schemas.openxmlformats.org/drawingml/2006/picture">
                  <pic:nvPicPr>
                    <pic:cNvPr id="29" name="Picture box 29"/>
                    <pic:cNvPicPr/>
                  </pic:nvPicPr>
                  <pic:blipFill>
                    <a:blip r:embed="rId20"/>
                    <a:stretch/>
                  </pic:blipFill>
                  <pic:spPr>
                    <a:xfrm>
                      <a:off x="0" y="0"/>
                      <a:ext cx="15121255" cy="10692130"/>
                    </a:xfrm>
                    <a:prstGeom prst="rect">
                      <a:avLst/>
                    </a:prstGeom>
                  </pic:spPr>
                </pic:pic>
              </a:graphicData>
            </a:graphic>
          </wp:anchor>
        </w:drawing>
      </w:r>
    </w:p>
    <w:p w14:paraId="625EB63C" w14:textId="77777777" w:rsidR="00925F4D" w:rsidRPr="007C1BD2" w:rsidRDefault="00925F4D">
      <w:pPr>
        <w:spacing w:line="1" w:lineRule="exact"/>
        <w:rPr>
          <w:lang w:val="pl-PL"/>
        </w:rPr>
      </w:pPr>
    </w:p>
    <w:p w14:paraId="6681FFE6" w14:textId="77777777" w:rsidR="00925F4D" w:rsidRPr="007C1BD2" w:rsidRDefault="00071A53">
      <w:pPr>
        <w:pStyle w:val="Picturecaption0"/>
        <w:framePr w:w="3681" w:h="1489" w:hRule="exact" w:wrap="none" w:vAnchor="page" w:hAnchor="page" w:x="1397" w:y="2901"/>
        <w:shd w:val="clear" w:color="auto" w:fill="auto"/>
        <w:spacing w:line="264" w:lineRule="auto"/>
        <w:rPr>
          <w:sz w:val="36"/>
          <w:szCs w:val="36"/>
          <w:lang w:val="pl-PL"/>
        </w:rPr>
      </w:pPr>
      <w:r>
        <w:rPr>
          <w:rFonts w:ascii="Verdana" w:eastAsia="Verdana" w:hAnsi="Verdana" w:cs="Verdana"/>
          <w:color w:val="EE333E"/>
          <w:sz w:val="36"/>
          <w:szCs w:val="36"/>
          <w:lang w:val="sl"/>
        </w:rPr>
        <w:t xml:space="preserve">Ustavitev dejavnosti na področju </w:t>
      </w:r>
      <w:proofErr w:type="spellStart"/>
      <w:r>
        <w:rPr>
          <w:rFonts w:ascii="Verdana" w:eastAsia="Verdana" w:hAnsi="Verdana" w:cs="Verdana"/>
          <w:color w:val="EE333E"/>
          <w:sz w:val="36"/>
          <w:szCs w:val="36"/>
          <w:lang w:val="sl"/>
        </w:rPr>
        <w:t>taftanih</w:t>
      </w:r>
      <w:proofErr w:type="spellEnd"/>
      <w:r>
        <w:rPr>
          <w:rFonts w:ascii="Verdana" w:eastAsia="Verdana" w:hAnsi="Verdana" w:cs="Verdana"/>
          <w:color w:val="EE333E"/>
          <w:sz w:val="36"/>
          <w:szCs w:val="36"/>
          <w:lang w:val="sl"/>
        </w:rPr>
        <w:t xml:space="preserve"> preprog v Evropi</w:t>
      </w:r>
    </w:p>
    <w:p w14:paraId="24430E2C" w14:textId="77777777" w:rsidR="00925F4D" w:rsidRPr="007C1BD2" w:rsidRDefault="00071A53">
      <w:pPr>
        <w:pStyle w:val="Picturecaption0"/>
        <w:framePr w:w="4288" w:h="2484" w:hRule="exact" w:wrap="none" w:vAnchor="page" w:hAnchor="page" w:x="1388" w:y="4512"/>
        <w:shd w:val="clear" w:color="auto" w:fill="auto"/>
        <w:spacing w:after="240"/>
        <w:jc w:val="both"/>
        <w:rPr>
          <w:lang w:val="sl"/>
        </w:rPr>
      </w:pPr>
      <w:r>
        <w:rPr>
          <w:lang w:val="sl"/>
        </w:rPr>
        <w:t xml:space="preserve">Trg s </w:t>
      </w:r>
      <w:proofErr w:type="spellStart"/>
      <w:r>
        <w:rPr>
          <w:lang w:val="sl"/>
        </w:rPr>
        <w:t>taftanimi</w:t>
      </w:r>
      <w:proofErr w:type="spellEnd"/>
      <w:r>
        <w:rPr>
          <w:lang w:val="sl"/>
        </w:rPr>
        <w:t xml:space="preserve"> preprogami v Evropi še naprej upada, kar je povzročilo precejšen presežek zmogljivosti in odločitev o prenehanju poslovanja z evropskimi </w:t>
      </w:r>
      <w:proofErr w:type="spellStart"/>
      <w:r>
        <w:rPr>
          <w:lang w:val="sl"/>
        </w:rPr>
        <w:t>taftanimi</w:t>
      </w:r>
      <w:proofErr w:type="spellEnd"/>
      <w:r>
        <w:rPr>
          <w:lang w:val="sl"/>
        </w:rPr>
        <w:t xml:space="preserve"> preprogami. Zaprtje bo prizadelo 174 zaposlenih, ki jih bomo po najboljših močeh prerazporedili znotraj skupine.</w:t>
      </w:r>
    </w:p>
    <w:p w14:paraId="3B836BE0" w14:textId="77777777" w:rsidR="00925F4D" w:rsidRPr="007C1BD2" w:rsidRDefault="00071A53">
      <w:pPr>
        <w:pStyle w:val="Picturecaption0"/>
        <w:framePr w:w="4288" w:h="2484" w:hRule="exact" w:wrap="none" w:vAnchor="page" w:hAnchor="page" w:x="1388" w:y="4512"/>
        <w:shd w:val="clear" w:color="auto" w:fill="auto"/>
        <w:jc w:val="both"/>
        <w:rPr>
          <w:lang w:val="sl"/>
        </w:rPr>
      </w:pPr>
      <w:r>
        <w:rPr>
          <w:lang w:val="sl"/>
        </w:rPr>
        <w:t>Še naprej se posvečamo dejavnostim na področju izdelovanja preprog v Severni Ameriki in Avstraliji, kjer je tržna dinamika ugodnejša.</w:t>
      </w:r>
    </w:p>
    <w:p w14:paraId="3BCE4B90" w14:textId="77777777" w:rsidR="00925F4D" w:rsidRPr="007C1BD2" w:rsidRDefault="00071A53">
      <w:pPr>
        <w:pStyle w:val="Picturecaption0"/>
        <w:framePr w:w="4288" w:h="3006" w:hRule="exact" w:wrap="none" w:vAnchor="page" w:hAnchor="page" w:x="1379" w:y="7370"/>
        <w:shd w:val="clear" w:color="auto" w:fill="auto"/>
        <w:spacing w:after="180" w:line="262" w:lineRule="auto"/>
        <w:rPr>
          <w:sz w:val="36"/>
          <w:szCs w:val="36"/>
          <w:lang w:val="sl"/>
        </w:rPr>
      </w:pPr>
      <w:r>
        <w:rPr>
          <w:rFonts w:ascii="Verdana" w:eastAsia="Verdana" w:hAnsi="Verdana" w:cs="Verdana"/>
          <w:color w:val="EE333E"/>
          <w:sz w:val="36"/>
          <w:szCs w:val="36"/>
          <w:lang w:val="sl"/>
        </w:rPr>
        <w:t>Prodaja Kitajske divizije za predpražnike</w:t>
      </w:r>
    </w:p>
    <w:p w14:paraId="7435AF52" w14:textId="77777777" w:rsidR="00925F4D" w:rsidRPr="007C1BD2" w:rsidRDefault="00071A53">
      <w:pPr>
        <w:pStyle w:val="Picturecaption0"/>
        <w:framePr w:w="4288" w:h="3006" w:hRule="exact" w:wrap="none" w:vAnchor="page" w:hAnchor="page" w:x="1379" w:y="7370"/>
        <w:shd w:val="clear" w:color="auto" w:fill="auto"/>
        <w:jc w:val="both"/>
        <w:rPr>
          <w:lang w:val="pl-PL"/>
        </w:rPr>
      </w:pPr>
      <w:r>
        <w:rPr>
          <w:lang w:val="sl"/>
        </w:rPr>
        <w:t>Avgusta 2022 smo na Kitajskem prodali divizijo za predpražnike. Prodaja ne vpliva na našo evropsko divizijo za predpražnike, ki deluje v Belgiji in na Poljskem ter se osredotoča predvsem na ponujanje rešitev, ki jih je mogoče reciklirati, in trajnostnih rešitev. Ta cilj je podprt z nedavno uvedbo zaključne linije brez lateksa.</w:t>
      </w:r>
    </w:p>
    <w:p w14:paraId="4A93DF17" w14:textId="77777777" w:rsidR="00925F4D" w:rsidRPr="007C1BD2" w:rsidRDefault="00071A53" w:rsidP="00F95FE3">
      <w:pPr>
        <w:pStyle w:val="Picturecaption0"/>
        <w:framePr w:w="4266" w:h="3865" w:hRule="exact" w:wrap="none" w:vAnchor="page" w:hAnchor="page" w:x="6388" w:y="2901"/>
        <w:shd w:val="clear" w:color="auto" w:fill="auto"/>
        <w:spacing w:after="180" w:line="264" w:lineRule="auto"/>
        <w:rPr>
          <w:sz w:val="36"/>
          <w:szCs w:val="36"/>
          <w:lang w:val="pl-PL"/>
        </w:rPr>
      </w:pPr>
      <w:r>
        <w:rPr>
          <w:rFonts w:ascii="Verdana" w:eastAsia="Verdana" w:hAnsi="Verdana" w:cs="Verdana"/>
          <w:color w:val="EE333E"/>
          <w:sz w:val="36"/>
          <w:szCs w:val="36"/>
          <w:lang w:val="sl"/>
        </w:rPr>
        <w:t xml:space="preserve">Napredek na področju umetne trave in </w:t>
      </w:r>
      <w:proofErr w:type="spellStart"/>
      <w:r>
        <w:rPr>
          <w:rFonts w:ascii="Verdana" w:eastAsia="Verdana" w:hAnsi="Verdana" w:cs="Verdana"/>
          <w:color w:val="EE333E"/>
          <w:sz w:val="36"/>
          <w:szCs w:val="36"/>
          <w:lang w:val="sl"/>
        </w:rPr>
        <w:t>iglane</w:t>
      </w:r>
      <w:proofErr w:type="spellEnd"/>
      <w:r>
        <w:rPr>
          <w:rFonts w:ascii="Verdana" w:eastAsia="Verdana" w:hAnsi="Verdana" w:cs="Verdana"/>
          <w:color w:val="EE333E"/>
          <w:sz w:val="36"/>
          <w:szCs w:val="36"/>
          <w:lang w:val="sl"/>
        </w:rPr>
        <w:t xml:space="preserve"> klobučevine</w:t>
      </w:r>
    </w:p>
    <w:p w14:paraId="25E24A67" w14:textId="77777777" w:rsidR="00925F4D" w:rsidRPr="007C1BD2" w:rsidRDefault="00071A53" w:rsidP="00F95FE3">
      <w:pPr>
        <w:pStyle w:val="Picturecaption0"/>
        <w:framePr w:w="4266" w:h="3865" w:hRule="exact" w:wrap="none" w:vAnchor="page" w:hAnchor="page" w:x="6388" w:y="2901"/>
        <w:numPr>
          <w:ilvl w:val="0"/>
          <w:numId w:val="3"/>
        </w:numPr>
        <w:shd w:val="clear" w:color="auto" w:fill="auto"/>
        <w:tabs>
          <w:tab w:val="left" w:pos="162"/>
        </w:tabs>
        <w:spacing w:after="220"/>
        <w:ind w:left="220" w:hanging="220"/>
        <w:rPr>
          <w:lang w:val="pl-PL"/>
        </w:rPr>
      </w:pPr>
      <w:r>
        <w:rPr>
          <w:lang w:val="sl"/>
        </w:rPr>
        <w:t xml:space="preserve">Z nadaljnjimi naložbami v znamko </w:t>
      </w:r>
      <w:proofErr w:type="spellStart"/>
      <w:r>
        <w:rPr>
          <w:lang w:val="sl"/>
        </w:rPr>
        <w:t>Rewind</w:t>
      </w:r>
      <w:proofErr w:type="spellEnd"/>
      <w:r>
        <w:rPr>
          <w:sz w:val="10"/>
          <w:szCs w:val="10"/>
          <w:vertAlign w:val="superscript"/>
          <w:lang w:val="sl"/>
        </w:rPr>
        <w:t>®</w:t>
      </w:r>
      <w:r>
        <w:rPr>
          <w:lang w:val="sl"/>
        </w:rPr>
        <w:t xml:space="preserve">, zlasti v najsodobnejšo proizvodno linijo, smo se vrnili na vodilno mesto na področju </w:t>
      </w:r>
      <w:proofErr w:type="spellStart"/>
      <w:r>
        <w:rPr>
          <w:lang w:val="sl"/>
        </w:rPr>
        <w:t>iglane</w:t>
      </w:r>
      <w:proofErr w:type="spellEnd"/>
      <w:r>
        <w:rPr>
          <w:lang w:val="sl"/>
        </w:rPr>
        <w:t xml:space="preserve"> klobučevine.</w:t>
      </w:r>
    </w:p>
    <w:p w14:paraId="754D0B1C" w14:textId="77777777" w:rsidR="00925F4D" w:rsidRPr="007C1BD2" w:rsidRDefault="00071A53" w:rsidP="00F95FE3">
      <w:pPr>
        <w:pStyle w:val="Picturecaption0"/>
        <w:framePr w:w="4266" w:h="3865" w:hRule="exact" w:wrap="none" w:vAnchor="page" w:hAnchor="page" w:x="6388" w:y="2901"/>
        <w:numPr>
          <w:ilvl w:val="0"/>
          <w:numId w:val="3"/>
        </w:numPr>
        <w:shd w:val="clear" w:color="auto" w:fill="auto"/>
        <w:tabs>
          <w:tab w:val="left" w:pos="158"/>
        </w:tabs>
        <w:ind w:left="220" w:hanging="220"/>
        <w:rPr>
          <w:lang w:val="pl-PL"/>
        </w:rPr>
      </w:pPr>
      <w:r>
        <w:rPr>
          <w:lang w:val="sl"/>
        </w:rPr>
        <w:t xml:space="preserve">S prevzemom in integracijo družbe </w:t>
      </w:r>
      <w:proofErr w:type="spellStart"/>
      <w:r>
        <w:rPr>
          <w:lang w:val="sl"/>
        </w:rPr>
        <w:t>Act</w:t>
      </w:r>
      <w:proofErr w:type="spellEnd"/>
      <w:r>
        <w:rPr>
          <w:lang w:val="sl"/>
        </w:rPr>
        <w:t xml:space="preserve"> Global razvijamo umetno travo v eno od naših platform naslednje generacije, ki spodbujajo dobičkonosnost.</w:t>
      </w:r>
    </w:p>
    <w:p w14:paraId="27B02C22" w14:textId="77777777" w:rsidR="00925F4D" w:rsidRPr="007C1BD2" w:rsidRDefault="00071A53">
      <w:pPr>
        <w:pStyle w:val="Picturecaption0"/>
        <w:framePr w:wrap="none" w:vAnchor="page" w:hAnchor="page" w:x="8656" w:y="16199"/>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2C99CAAD" w14:textId="77777777" w:rsidR="00925F4D" w:rsidRPr="007C1BD2" w:rsidRDefault="00071A53">
      <w:pPr>
        <w:pStyle w:val="Picturecaption0"/>
        <w:framePr w:w="9257" w:h="2020" w:hRule="exact" w:wrap="none" w:vAnchor="page" w:hAnchor="page" w:x="13669" w:y="4467"/>
        <w:shd w:val="clear" w:color="auto" w:fill="auto"/>
        <w:spacing w:line="218" w:lineRule="auto"/>
        <w:jc w:val="both"/>
        <w:rPr>
          <w:sz w:val="22"/>
          <w:szCs w:val="22"/>
          <w:lang w:val="sl"/>
        </w:rPr>
      </w:pPr>
      <w:r>
        <w:rPr>
          <w:color w:val="EE333E"/>
          <w:sz w:val="22"/>
          <w:szCs w:val="22"/>
          <w:lang w:val="sl"/>
        </w:rPr>
        <w:t>Trg talnih oblog še naprej doživlja močno rast na področju prožnih in trdih talnih površin, kot so luksuzne vinilne ploščice (LVT) in les, zaradi nenehnih izboljšav kakovosti in oblikovanja pa tudi oblazinjeni vinil. Vlaganje v te segmente danes nam bo prineslo uspeh v obstoječih poslovnih razmerah in močnejši prihodnji razvoj. Pred kratkim smo na primer povečali zmogljivosti za digitalno tiskan oblazinjeni vinil, leta 2024 pa bomo na Norveškem razširili proizvodnjo HPF. Še naprej si prizadevamo tudi za rast in dobičkonosnost našega sklopa LVT.</w:t>
      </w:r>
    </w:p>
    <w:p w14:paraId="23011CC6" w14:textId="77777777" w:rsidR="00925F4D" w:rsidRPr="007C1BD2" w:rsidRDefault="00071A53">
      <w:pPr>
        <w:pStyle w:val="Picturecaption0"/>
        <w:framePr w:wrap="none" w:vAnchor="page" w:hAnchor="page" w:x="13664" w:y="6677"/>
        <w:shd w:val="clear" w:color="auto" w:fill="auto"/>
        <w:spacing w:line="240" w:lineRule="auto"/>
        <w:rPr>
          <w:lang w:val="pl-PL"/>
        </w:rPr>
      </w:pPr>
      <w:r>
        <w:rPr>
          <w:rFonts w:ascii="Arial" w:hAnsi="Arial"/>
          <w:b/>
          <w:bCs/>
          <w:sz w:val="19"/>
          <w:szCs w:val="19"/>
          <w:lang w:val="sl"/>
        </w:rPr>
        <w:t xml:space="preserve">Wim </w:t>
      </w:r>
      <w:proofErr w:type="spellStart"/>
      <w:r>
        <w:rPr>
          <w:rFonts w:ascii="Arial" w:hAnsi="Arial"/>
          <w:b/>
          <w:bCs/>
          <w:sz w:val="19"/>
          <w:szCs w:val="19"/>
          <w:lang w:val="sl"/>
        </w:rPr>
        <w:t>Coppens</w:t>
      </w:r>
      <w:proofErr w:type="spellEnd"/>
      <w:r>
        <w:rPr>
          <w:rFonts w:ascii="Arial" w:hAnsi="Arial"/>
          <w:sz w:val="19"/>
          <w:szCs w:val="19"/>
          <w:lang w:val="sl"/>
        </w:rPr>
        <w:t xml:space="preserve">, </w:t>
      </w:r>
      <w:r>
        <w:rPr>
          <w:lang w:val="sl"/>
        </w:rPr>
        <w:t>podpredsednik za talne rešitve</w:t>
      </w:r>
    </w:p>
    <w:p w14:paraId="7CB9AE2B" w14:textId="77777777" w:rsidR="00925F4D" w:rsidRPr="007C1BD2" w:rsidRDefault="00071A53">
      <w:pPr>
        <w:pStyle w:val="Picturecaption0"/>
        <w:framePr w:w="4203" w:h="1053" w:hRule="exact" w:wrap="none" w:vAnchor="page" w:hAnchor="page" w:x="13709" w:y="8661"/>
        <w:shd w:val="clear" w:color="auto" w:fill="auto"/>
        <w:spacing w:line="262" w:lineRule="auto"/>
        <w:rPr>
          <w:sz w:val="36"/>
          <w:szCs w:val="36"/>
          <w:lang w:val="sv-SE"/>
        </w:rPr>
      </w:pPr>
      <w:r>
        <w:rPr>
          <w:rFonts w:ascii="Verdana" w:eastAsia="Verdana" w:hAnsi="Verdana" w:cs="Verdana"/>
          <w:color w:val="EE333E"/>
          <w:sz w:val="36"/>
          <w:szCs w:val="36"/>
          <w:lang w:val="sl"/>
        </w:rPr>
        <w:t>Devet specializiranih blagovnih znamk v sedmih proizvodnih programih</w:t>
      </w:r>
    </w:p>
    <w:p w14:paraId="1EAEE6D3" w14:textId="77777777" w:rsidR="00F95FE3" w:rsidRDefault="00071A53" w:rsidP="00F95FE3">
      <w:pPr>
        <w:pStyle w:val="Picturecaption0"/>
        <w:framePr w:w="2254" w:h="774" w:hRule="exact" w:wrap="none" w:vAnchor="page" w:hAnchor="page" w:x="14615" w:y="10902"/>
        <w:shd w:val="clear" w:color="auto" w:fill="auto"/>
        <w:spacing w:line="271" w:lineRule="auto"/>
        <w:jc w:val="right"/>
        <w:rPr>
          <w:rFonts w:ascii="Arial" w:hAnsi="Arial"/>
          <w:b/>
          <w:bCs/>
          <w:color w:val="C7C8CA"/>
          <w:sz w:val="19"/>
          <w:szCs w:val="19"/>
          <w:lang w:val="sl"/>
        </w:rPr>
      </w:pPr>
      <w:r>
        <w:rPr>
          <w:rFonts w:ascii="Arial" w:hAnsi="Arial"/>
          <w:b/>
          <w:bCs/>
          <w:color w:val="C7C8CA"/>
          <w:sz w:val="19"/>
          <w:szCs w:val="19"/>
          <w:lang w:val="sl"/>
        </w:rPr>
        <w:t xml:space="preserve">Luksuzne vinilne ploščice (LVT) in deske </w:t>
      </w:r>
    </w:p>
    <w:p w14:paraId="7A5BAA71" w14:textId="11D7CBB7" w:rsidR="00925F4D" w:rsidRPr="007C1BD2" w:rsidRDefault="00071A53" w:rsidP="00F95FE3">
      <w:pPr>
        <w:pStyle w:val="Picturecaption0"/>
        <w:framePr w:w="2254" w:h="774" w:hRule="exact" w:wrap="none" w:vAnchor="page" w:hAnchor="page" w:x="14615" w:y="10902"/>
        <w:shd w:val="clear" w:color="auto" w:fill="auto"/>
        <w:spacing w:line="271" w:lineRule="auto"/>
        <w:jc w:val="right"/>
        <w:rPr>
          <w:lang w:val="sv-SE"/>
        </w:rPr>
      </w:pPr>
      <w:r>
        <w:rPr>
          <w:lang w:val="sl"/>
        </w:rPr>
        <w:t>8 %</w:t>
      </w:r>
    </w:p>
    <w:p w14:paraId="29A6B6F3" w14:textId="77777777" w:rsidR="00925F4D" w:rsidRPr="007C1BD2" w:rsidRDefault="00071A53" w:rsidP="00F95FE3">
      <w:pPr>
        <w:pStyle w:val="Picturecaption0"/>
        <w:framePr w:w="1199" w:h="742" w:hRule="exact" w:wrap="none" w:vAnchor="page" w:hAnchor="page" w:x="17595" w:y="10709"/>
        <w:shd w:val="clear" w:color="auto" w:fill="auto"/>
        <w:spacing w:line="240" w:lineRule="auto"/>
        <w:rPr>
          <w:sz w:val="19"/>
          <w:szCs w:val="19"/>
          <w:lang w:val="sv-SE"/>
        </w:rPr>
      </w:pPr>
      <w:r>
        <w:rPr>
          <w:rFonts w:ascii="Arial" w:eastAsia="Arial" w:hAnsi="Arial" w:cs="Arial"/>
          <w:b/>
          <w:bCs/>
          <w:color w:val="939498"/>
          <w:sz w:val="19"/>
          <w:szCs w:val="19"/>
          <w:lang w:val="sl"/>
        </w:rPr>
        <w:t>Predpražniki</w:t>
      </w:r>
    </w:p>
    <w:p w14:paraId="7BC55287" w14:textId="77777777" w:rsidR="00925F4D" w:rsidRPr="007C1BD2" w:rsidRDefault="00071A53" w:rsidP="00F95FE3">
      <w:pPr>
        <w:pStyle w:val="Picturecaption0"/>
        <w:framePr w:w="1199" w:h="742" w:hRule="exact" w:wrap="none" w:vAnchor="page" w:hAnchor="page" w:x="17595" w:y="10709"/>
        <w:shd w:val="clear" w:color="auto" w:fill="auto"/>
        <w:spacing w:line="240" w:lineRule="auto"/>
        <w:rPr>
          <w:lang w:val="sv-SE"/>
        </w:rPr>
      </w:pPr>
      <w:r>
        <w:rPr>
          <w:lang w:val="sl"/>
        </w:rPr>
        <w:t>3 %</w:t>
      </w:r>
    </w:p>
    <w:p w14:paraId="5BFC0578" w14:textId="77777777" w:rsidR="00925F4D" w:rsidRPr="007C1BD2" w:rsidRDefault="00071A53" w:rsidP="00F95FE3">
      <w:pPr>
        <w:pStyle w:val="Picturecaption0"/>
        <w:framePr w:w="1199" w:h="522" w:hRule="exact" w:wrap="none" w:vAnchor="page" w:hAnchor="page" w:x="19271" w:y="11033"/>
        <w:shd w:val="clear" w:color="auto" w:fill="auto"/>
        <w:spacing w:line="240" w:lineRule="auto"/>
        <w:rPr>
          <w:sz w:val="19"/>
          <w:szCs w:val="19"/>
          <w:lang w:val="sv-SE"/>
        </w:rPr>
      </w:pPr>
      <w:r>
        <w:rPr>
          <w:rFonts w:ascii="Arial" w:eastAsia="Arial" w:hAnsi="Arial" w:cs="Arial"/>
          <w:b/>
          <w:bCs/>
          <w:color w:val="EE333E"/>
          <w:sz w:val="19"/>
          <w:szCs w:val="19"/>
          <w:lang w:val="sl"/>
        </w:rPr>
        <w:t>Preproge</w:t>
      </w:r>
    </w:p>
    <w:p w14:paraId="6E6AB351" w14:textId="77777777" w:rsidR="00925F4D" w:rsidRPr="007C1BD2" w:rsidRDefault="00071A53" w:rsidP="00F95FE3">
      <w:pPr>
        <w:pStyle w:val="Picturecaption0"/>
        <w:framePr w:w="1199" w:h="522" w:hRule="exact" w:wrap="none" w:vAnchor="page" w:hAnchor="page" w:x="19271" w:y="11033"/>
        <w:shd w:val="clear" w:color="auto" w:fill="auto"/>
        <w:spacing w:line="240" w:lineRule="auto"/>
        <w:rPr>
          <w:lang w:val="sv-SE"/>
        </w:rPr>
      </w:pPr>
      <w:r>
        <w:rPr>
          <w:lang w:val="sl"/>
        </w:rPr>
        <w:t>15 %</w:t>
      </w:r>
    </w:p>
    <w:p w14:paraId="0E6E2BC1" w14:textId="77777777" w:rsidR="00925F4D" w:rsidRPr="007C1BD2" w:rsidRDefault="00071A53" w:rsidP="00F95FE3">
      <w:pPr>
        <w:pStyle w:val="Picturecaption0"/>
        <w:framePr w:w="1210" w:h="757" w:hRule="exact" w:wrap="none" w:vAnchor="page" w:hAnchor="page" w:x="20117" w:y="12351"/>
        <w:shd w:val="clear" w:color="auto" w:fill="auto"/>
        <w:spacing w:line="240" w:lineRule="auto"/>
        <w:rPr>
          <w:sz w:val="19"/>
          <w:szCs w:val="19"/>
          <w:lang w:val="sv-SE"/>
        </w:rPr>
      </w:pPr>
      <w:proofErr w:type="spellStart"/>
      <w:r>
        <w:rPr>
          <w:rFonts w:ascii="Arial" w:eastAsia="Arial" w:hAnsi="Arial" w:cs="Arial"/>
          <w:b/>
          <w:bCs/>
          <w:color w:val="C7C8CA"/>
          <w:sz w:val="19"/>
          <w:szCs w:val="19"/>
          <w:lang w:val="sl"/>
        </w:rPr>
        <w:t>Iglana</w:t>
      </w:r>
      <w:proofErr w:type="spellEnd"/>
      <w:r>
        <w:rPr>
          <w:rFonts w:ascii="Arial" w:eastAsia="Arial" w:hAnsi="Arial" w:cs="Arial"/>
          <w:b/>
          <w:bCs/>
          <w:color w:val="C7C8CA"/>
          <w:sz w:val="19"/>
          <w:szCs w:val="19"/>
          <w:lang w:val="sl"/>
        </w:rPr>
        <w:t xml:space="preserve"> klobučevina</w:t>
      </w:r>
    </w:p>
    <w:p w14:paraId="3391525F" w14:textId="77777777" w:rsidR="00925F4D" w:rsidRPr="007C1BD2" w:rsidRDefault="00071A53" w:rsidP="00F95FE3">
      <w:pPr>
        <w:pStyle w:val="Picturecaption0"/>
        <w:framePr w:w="1210" w:h="757" w:hRule="exact" w:wrap="none" w:vAnchor="page" w:hAnchor="page" w:x="20117" w:y="12351"/>
        <w:shd w:val="clear" w:color="auto" w:fill="auto"/>
        <w:spacing w:line="240" w:lineRule="auto"/>
        <w:rPr>
          <w:lang w:val="sv-SE"/>
        </w:rPr>
      </w:pPr>
      <w:r>
        <w:rPr>
          <w:lang w:val="sl"/>
        </w:rPr>
        <w:t>11 %</w:t>
      </w:r>
    </w:p>
    <w:p w14:paraId="6911D662" w14:textId="77777777" w:rsidR="00925F4D" w:rsidRPr="007C1BD2" w:rsidRDefault="00071A53">
      <w:pPr>
        <w:pStyle w:val="Picturecaption0"/>
        <w:framePr w:w="1489" w:h="536" w:hRule="exact" w:wrap="none" w:vAnchor="page" w:hAnchor="page" w:x="20126" w:y="13409"/>
        <w:shd w:val="clear" w:color="auto" w:fill="auto"/>
        <w:spacing w:line="240" w:lineRule="auto"/>
        <w:rPr>
          <w:sz w:val="19"/>
          <w:szCs w:val="19"/>
          <w:lang w:val="sv-SE"/>
        </w:rPr>
      </w:pPr>
      <w:r>
        <w:rPr>
          <w:rFonts w:ascii="Arial" w:eastAsia="Arial" w:hAnsi="Arial" w:cs="Arial"/>
          <w:b/>
          <w:bCs/>
          <w:color w:val="939498"/>
          <w:sz w:val="19"/>
          <w:szCs w:val="19"/>
          <w:lang w:val="sl"/>
        </w:rPr>
        <w:t>Umetna trava</w:t>
      </w:r>
    </w:p>
    <w:p w14:paraId="6C5A5F91" w14:textId="77777777" w:rsidR="00925F4D" w:rsidRPr="007C1BD2" w:rsidRDefault="00071A53">
      <w:pPr>
        <w:pStyle w:val="Picturecaption0"/>
        <w:framePr w:w="1489" w:h="536" w:hRule="exact" w:wrap="none" w:vAnchor="page" w:hAnchor="page" w:x="20126" w:y="13409"/>
        <w:shd w:val="clear" w:color="auto" w:fill="auto"/>
        <w:spacing w:line="240" w:lineRule="auto"/>
        <w:rPr>
          <w:lang w:val="sv-SE"/>
        </w:rPr>
      </w:pPr>
      <w:r>
        <w:rPr>
          <w:lang w:val="sl"/>
        </w:rPr>
        <w:t>5 %</w:t>
      </w:r>
    </w:p>
    <w:p w14:paraId="62112214" w14:textId="77777777" w:rsidR="00925F4D" w:rsidRPr="007C1BD2" w:rsidRDefault="00071A53" w:rsidP="00F95FE3">
      <w:pPr>
        <w:pStyle w:val="Picturecaption0"/>
        <w:framePr w:w="1598" w:h="576" w:hRule="exact" w:wrap="none" w:vAnchor="page" w:hAnchor="page" w:x="19042" w:y="14903"/>
        <w:shd w:val="clear" w:color="auto" w:fill="auto"/>
        <w:spacing w:line="240" w:lineRule="auto"/>
        <w:rPr>
          <w:sz w:val="19"/>
          <w:szCs w:val="19"/>
          <w:lang w:val="sv-SE"/>
        </w:rPr>
      </w:pPr>
      <w:r>
        <w:rPr>
          <w:rFonts w:ascii="Arial" w:eastAsia="Arial" w:hAnsi="Arial" w:cs="Arial"/>
          <w:b/>
          <w:bCs/>
          <w:sz w:val="19"/>
          <w:szCs w:val="19"/>
          <w:lang w:val="sl"/>
        </w:rPr>
        <w:t>Vinilne plošče</w:t>
      </w:r>
    </w:p>
    <w:p w14:paraId="46554264" w14:textId="77777777" w:rsidR="00925F4D" w:rsidRPr="007C1BD2" w:rsidRDefault="00071A53" w:rsidP="00F95FE3">
      <w:pPr>
        <w:pStyle w:val="Picturecaption0"/>
        <w:framePr w:w="1598" w:h="576" w:hRule="exact" w:wrap="none" w:vAnchor="page" w:hAnchor="page" w:x="19042" w:y="14903"/>
        <w:shd w:val="clear" w:color="auto" w:fill="auto"/>
        <w:spacing w:line="240" w:lineRule="auto"/>
        <w:rPr>
          <w:lang w:val="sv-SE"/>
        </w:rPr>
      </w:pPr>
      <w:r>
        <w:rPr>
          <w:lang w:val="sl"/>
        </w:rPr>
        <w:t>40 %</w:t>
      </w:r>
    </w:p>
    <w:p w14:paraId="4FE0CA19" w14:textId="77777777" w:rsidR="00925F4D" w:rsidRPr="007C1BD2" w:rsidRDefault="00071A53">
      <w:pPr>
        <w:pStyle w:val="Picturecaption0"/>
        <w:framePr w:w="1427" w:h="1805" w:hRule="exact" w:wrap="none" w:vAnchor="page" w:hAnchor="page" w:x="17368" w:y="12203"/>
        <w:shd w:val="clear" w:color="auto" w:fill="auto"/>
        <w:spacing w:line="266" w:lineRule="auto"/>
        <w:jc w:val="center"/>
        <w:rPr>
          <w:sz w:val="24"/>
          <w:szCs w:val="24"/>
          <w:lang w:val="sv-SE"/>
        </w:rPr>
      </w:pPr>
      <w:r>
        <w:rPr>
          <w:rFonts w:ascii="Verdana" w:hAnsi="Verdana"/>
          <w:color w:val="EE333E"/>
          <w:sz w:val="36"/>
          <w:szCs w:val="36"/>
          <w:lang w:val="sl"/>
        </w:rPr>
        <w:t>1114</w:t>
      </w:r>
      <w:r>
        <w:rPr>
          <w:rFonts w:ascii="Verdana" w:hAnsi="Verdana"/>
          <w:color w:val="EE333E"/>
          <w:sz w:val="36"/>
          <w:szCs w:val="36"/>
          <w:lang w:val="sl"/>
        </w:rPr>
        <w:br/>
        <w:t>milijonov</w:t>
      </w:r>
      <w:r>
        <w:rPr>
          <w:rFonts w:ascii="Verdana" w:hAnsi="Verdana"/>
          <w:color w:val="EE333E"/>
          <w:sz w:val="36"/>
          <w:szCs w:val="36"/>
          <w:lang w:val="sl"/>
        </w:rPr>
        <w:br/>
        <w:t>evrov</w:t>
      </w:r>
      <w:r>
        <w:rPr>
          <w:color w:val="EE333E"/>
          <w:sz w:val="36"/>
          <w:szCs w:val="36"/>
          <w:lang w:val="sl"/>
        </w:rPr>
        <w:br/>
      </w:r>
      <w:r>
        <w:rPr>
          <w:rFonts w:ascii="Arial" w:hAnsi="Arial"/>
          <w:b/>
          <w:bCs/>
          <w:sz w:val="24"/>
          <w:szCs w:val="24"/>
          <w:lang w:val="sl"/>
        </w:rPr>
        <w:t>Celotna prodaja</w:t>
      </w:r>
    </w:p>
    <w:p w14:paraId="7DB5FDC4" w14:textId="77777777" w:rsidR="00925F4D" w:rsidRPr="007C1BD2" w:rsidRDefault="00071A53">
      <w:pPr>
        <w:pStyle w:val="Picturecaption0"/>
        <w:framePr w:w="1944" w:h="563" w:hRule="exact" w:wrap="none" w:vAnchor="page" w:hAnchor="page" w:x="14132" w:y="12869"/>
        <w:shd w:val="clear" w:color="auto" w:fill="auto"/>
        <w:spacing w:line="240" w:lineRule="auto"/>
        <w:jc w:val="right"/>
        <w:rPr>
          <w:sz w:val="19"/>
          <w:szCs w:val="19"/>
          <w:lang w:val="sv-SE"/>
        </w:rPr>
      </w:pPr>
      <w:r>
        <w:rPr>
          <w:rFonts w:ascii="Arial" w:eastAsia="Arial" w:hAnsi="Arial" w:cs="Arial"/>
          <w:b/>
          <w:bCs/>
          <w:color w:val="EE333E"/>
          <w:sz w:val="19"/>
          <w:szCs w:val="19"/>
          <w:lang w:val="sl"/>
        </w:rPr>
        <w:t>Laminat in parket</w:t>
      </w:r>
    </w:p>
    <w:p w14:paraId="49D53C7E" w14:textId="77777777" w:rsidR="00925F4D" w:rsidRPr="007C1BD2" w:rsidRDefault="00071A53">
      <w:pPr>
        <w:pStyle w:val="Picturecaption0"/>
        <w:framePr w:w="1944" w:h="563" w:hRule="exact" w:wrap="none" w:vAnchor="page" w:hAnchor="page" w:x="14132" w:y="12869"/>
        <w:shd w:val="clear" w:color="auto" w:fill="auto"/>
        <w:spacing w:line="240" w:lineRule="auto"/>
        <w:jc w:val="right"/>
        <w:rPr>
          <w:lang w:val="sv-SE"/>
        </w:rPr>
      </w:pPr>
      <w:r>
        <w:rPr>
          <w:lang w:val="sl"/>
        </w:rPr>
        <w:t>18 %</w:t>
      </w:r>
    </w:p>
    <w:p w14:paraId="147E8405" w14:textId="77777777" w:rsidR="00925F4D" w:rsidRPr="007C1BD2" w:rsidRDefault="00071A53">
      <w:pPr>
        <w:pStyle w:val="Picturecaption0"/>
        <w:framePr w:wrap="none" w:vAnchor="page" w:hAnchor="page" w:x="13777" w:y="16199"/>
        <w:shd w:val="clear" w:color="auto" w:fill="auto"/>
        <w:spacing w:line="240" w:lineRule="auto"/>
        <w:rPr>
          <w:sz w:val="15"/>
          <w:szCs w:val="15"/>
          <w:lang w:val="sv-SE"/>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549B69EA" w14:textId="77777777" w:rsidR="00925F4D" w:rsidRPr="007C1BD2" w:rsidRDefault="00071A53">
      <w:pPr>
        <w:spacing w:line="1" w:lineRule="exact"/>
        <w:rPr>
          <w:lang w:val="sv-SE"/>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05" behindDoc="1" locked="0" layoutInCell="1" allowOverlap="1" wp14:anchorId="4F757C88" wp14:editId="69373A0E">
            <wp:simplePos x="0" y="0"/>
            <wp:positionH relativeFrom="page">
              <wp:posOffset>152400</wp:posOffset>
            </wp:positionH>
            <wp:positionV relativeFrom="page">
              <wp:posOffset>107315</wp:posOffset>
            </wp:positionV>
            <wp:extent cx="15119350" cy="10692765"/>
            <wp:effectExtent l="0" t="0" r="0" b="0"/>
            <wp:wrapNone/>
            <wp:docPr id="30" name="Shape 30"/>
            <wp:cNvGraphicFramePr/>
            <a:graphic xmlns:a="http://schemas.openxmlformats.org/drawingml/2006/main">
              <a:graphicData uri="http://schemas.openxmlformats.org/drawingml/2006/picture">
                <pic:pic xmlns:pic="http://schemas.openxmlformats.org/drawingml/2006/picture">
                  <pic:nvPicPr>
                    <pic:cNvPr id="31" name="Picture box 31"/>
                    <pic:cNvPicPr/>
                  </pic:nvPicPr>
                  <pic:blipFill>
                    <a:blip r:embed="rId21"/>
                    <a:stretch/>
                  </pic:blipFill>
                  <pic:spPr>
                    <a:xfrm>
                      <a:off x="0" y="0"/>
                      <a:ext cx="15119350" cy="10692765"/>
                    </a:xfrm>
                    <a:prstGeom prst="rect">
                      <a:avLst/>
                    </a:prstGeom>
                  </pic:spPr>
                </pic:pic>
              </a:graphicData>
            </a:graphic>
          </wp:anchor>
        </w:drawing>
      </w:r>
    </w:p>
    <w:p w14:paraId="693B1564" w14:textId="77777777" w:rsidR="00925F4D" w:rsidRPr="007C1BD2" w:rsidRDefault="00925F4D">
      <w:pPr>
        <w:spacing w:line="1" w:lineRule="exact"/>
        <w:rPr>
          <w:lang w:val="sv-SE"/>
        </w:rPr>
      </w:pPr>
    </w:p>
    <w:p w14:paraId="1AB07FF0" w14:textId="77777777" w:rsidR="00925F4D" w:rsidRPr="007C1BD2" w:rsidRDefault="00071A53">
      <w:pPr>
        <w:pStyle w:val="Picturecaption0"/>
        <w:framePr w:wrap="none" w:vAnchor="page" w:hAnchor="page" w:x="1370" w:y="3037"/>
        <w:shd w:val="clear" w:color="auto" w:fill="auto"/>
        <w:spacing w:line="240" w:lineRule="auto"/>
        <w:rPr>
          <w:sz w:val="24"/>
          <w:szCs w:val="24"/>
          <w:lang w:val="sv-SE"/>
        </w:rPr>
      </w:pPr>
      <w:r>
        <w:rPr>
          <w:rFonts w:ascii="Arial" w:eastAsia="Arial" w:hAnsi="Arial" w:cs="Arial"/>
          <w:b/>
          <w:bCs/>
          <w:sz w:val="24"/>
          <w:szCs w:val="24"/>
          <w:lang w:val="sl"/>
        </w:rPr>
        <w:t>Preproge</w:t>
      </w:r>
    </w:p>
    <w:p w14:paraId="0028CF2B" w14:textId="77777777" w:rsidR="00925F4D" w:rsidRPr="007C1BD2" w:rsidRDefault="00071A53">
      <w:pPr>
        <w:pStyle w:val="Picturecaption0"/>
        <w:framePr w:w="4287" w:h="1522" w:hRule="exact" w:wrap="none" w:vAnchor="page" w:hAnchor="page" w:x="1362" w:y="4518"/>
        <w:shd w:val="clear" w:color="auto" w:fill="auto"/>
        <w:jc w:val="both"/>
        <w:rPr>
          <w:lang w:val="sv-SE"/>
        </w:rPr>
      </w:pPr>
      <w:r>
        <w:rPr>
          <w:lang w:val="sl"/>
        </w:rPr>
        <w:t xml:space="preserve">Z več kot 65 leti izkušenj je Beaulieu </w:t>
      </w:r>
      <w:proofErr w:type="spellStart"/>
      <w:r>
        <w:rPr>
          <w:lang w:val="sl"/>
        </w:rPr>
        <w:t>Canada</w:t>
      </w:r>
      <w:proofErr w:type="spellEnd"/>
      <w:r>
        <w:rPr>
          <w:lang w:val="sl"/>
        </w:rPr>
        <w:t xml:space="preserve"> vodilni kanadski proizvajalec preprog in distributer različnih izdelkov za talne obloge, kot so ploščice iz preprog, preproge za uporabo na prostem, inženirski trdi les, laminat in vinil (LVP, LVT, SPC, WPC in plošče).</w:t>
      </w:r>
    </w:p>
    <w:p w14:paraId="38A041D8" w14:textId="77777777" w:rsidR="00925F4D" w:rsidRPr="007C1BD2" w:rsidRDefault="00071A53">
      <w:pPr>
        <w:pStyle w:val="Picturecaption0"/>
        <w:framePr w:w="4283" w:h="1505" w:hRule="exact" w:wrap="none" w:vAnchor="page" w:hAnchor="page" w:x="1366" w:y="7153"/>
        <w:shd w:val="clear" w:color="auto" w:fill="auto"/>
        <w:jc w:val="both"/>
        <w:rPr>
          <w:lang w:val="sl"/>
        </w:rPr>
      </w:pPr>
      <w:r>
        <w:rPr>
          <w:lang w:val="sl"/>
        </w:rPr>
        <w:t xml:space="preserve">Družba Beaulieu </w:t>
      </w:r>
      <w:proofErr w:type="spellStart"/>
      <w:r>
        <w:rPr>
          <w:lang w:val="sl"/>
        </w:rPr>
        <w:t>Australia</w:t>
      </w:r>
      <w:proofErr w:type="spellEnd"/>
      <w:r>
        <w:rPr>
          <w:lang w:val="sl"/>
        </w:rPr>
        <w:t xml:space="preserve"> pa oskrbuje trg v Oceaniji. Stranke se lahko zanesejo ne sam na našo izjemno kakovost in neprimerljivo prilagodljivost, temveč tudi na to, da je vsak projekt prilagojen in izveden v najkrajšem možnem času ter z največjo skrbnostjo.</w:t>
      </w:r>
    </w:p>
    <w:p w14:paraId="770ACF29" w14:textId="77777777" w:rsidR="00925F4D" w:rsidRPr="007C1BD2" w:rsidRDefault="00071A53">
      <w:pPr>
        <w:pStyle w:val="Picturecaption0"/>
        <w:framePr w:wrap="none" w:vAnchor="page" w:hAnchor="page" w:x="1378" w:y="9030"/>
        <w:shd w:val="clear" w:color="auto" w:fill="auto"/>
        <w:spacing w:line="240" w:lineRule="auto"/>
        <w:rPr>
          <w:sz w:val="24"/>
          <w:szCs w:val="24"/>
          <w:lang w:val="sl"/>
        </w:rPr>
      </w:pPr>
      <w:proofErr w:type="spellStart"/>
      <w:r>
        <w:rPr>
          <w:rFonts w:ascii="Arial" w:eastAsia="Arial" w:hAnsi="Arial" w:cs="Arial"/>
          <w:b/>
          <w:bCs/>
          <w:sz w:val="24"/>
          <w:szCs w:val="24"/>
          <w:lang w:val="sl"/>
        </w:rPr>
        <w:t>Iglana</w:t>
      </w:r>
      <w:proofErr w:type="spellEnd"/>
      <w:r>
        <w:rPr>
          <w:rFonts w:ascii="Arial" w:eastAsia="Arial" w:hAnsi="Arial" w:cs="Arial"/>
          <w:b/>
          <w:bCs/>
          <w:sz w:val="24"/>
          <w:szCs w:val="24"/>
          <w:lang w:val="sl"/>
        </w:rPr>
        <w:t xml:space="preserve"> klobučevina</w:t>
      </w:r>
    </w:p>
    <w:p w14:paraId="74BA625C" w14:textId="77777777" w:rsidR="00925F4D" w:rsidRPr="007C1BD2" w:rsidRDefault="00071A53">
      <w:pPr>
        <w:pStyle w:val="Picturecaption0"/>
        <w:framePr w:w="4275" w:h="796" w:hRule="exact" w:wrap="none" w:vAnchor="page" w:hAnchor="page" w:x="1374" w:y="10274"/>
        <w:shd w:val="clear" w:color="auto" w:fill="auto"/>
        <w:spacing w:line="283" w:lineRule="auto"/>
        <w:rPr>
          <w:lang w:val="sl"/>
        </w:rPr>
      </w:pPr>
      <w:r>
        <w:rPr>
          <w:lang w:val="sl"/>
        </w:rPr>
        <w:t xml:space="preserve">Izdelki iz </w:t>
      </w:r>
      <w:proofErr w:type="spellStart"/>
      <w:r>
        <w:rPr>
          <w:lang w:val="sl"/>
        </w:rPr>
        <w:t>iglane</w:t>
      </w:r>
      <w:proofErr w:type="spellEnd"/>
      <w:r>
        <w:rPr>
          <w:lang w:val="sl"/>
        </w:rPr>
        <w:t xml:space="preserve"> klobučevine za stanovanjski trg ter razstavne preproge in </w:t>
      </w:r>
      <w:proofErr w:type="spellStart"/>
      <w:r>
        <w:rPr>
          <w:lang w:val="sl"/>
        </w:rPr>
        <w:t>iglana</w:t>
      </w:r>
      <w:proofErr w:type="spellEnd"/>
      <w:r>
        <w:rPr>
          <w:lang w:val="sl"/>
        </w:rPr>
        <w:t xml:space="preserve"> klobučevina za uporabo na prostem.</w:t>
      </w:r>
    </w:p>
    <w:p w14:paraId="2D5C570A" w14:textId="77777777" w:rsidR="00925F4D" w:rsidRPr="007C1BD2" w:rsidRDefault="00071A53">
      <w:pPr>
        <w:pStyle w:val="Picturecaption0"/>
        <w:framePr w:w="4279" w:h="1020" w:hRule="exact" w:wrap="none" w:vAnchor="page" w:hAnchor="page" w:x="1366" w:y="11955"/>
        <w:shd w:val="clear" w:color="auto" w:fill="auto"/>
        <w:jc w:val="both"/>
        <w:rPr>
          <w:lang w:val="sl"/>
        </w:rPr>
      </w:pPr>
      <w:r>
        <w:rPr>
          <w:lang w:val="sl"/>
        </w:rPr>
        <w:t xml:space="preserve">Trpežna </w:t>
      </w:r>
      <w:proofErr w:type="spellStart"/>
      <w:r>
        <w:rPr>
          <w:lang w:val="sl"/>
        </w:rPr>
        <w:t>iglana</w:t>
      </w:r>
      <w:proofErr w:type="spellEnd"/>
      <w:r>
        <w:rPr>
          <w:lang w:val="sl"/>
        </w:rPr>
        <w:t xml:space="preserve"> klobučevina za komercialne prostore, kot so pisarne in javne zgradbe, ter razstavne preproge, ploščice iz preprog, ozke preproge in predpražniki za stanovanjsko uporabo.</w:t>
      </w:r>
    </w:p>
    <w:p w14:paraId="4A83D899" w14:textId="77777777" w:rsidR="00925F4D" w:rsidRPr="007C1BD2" w:rsidRDefault="00071A53">
      <w:pPr>
        <w:pStyle w:val="Picturecaption0"/>
        <w:framePr w:w="4251" w:h="567" w:hRule="exact" w:wrap="none" w:vAnchor="page" w:hAnchor="page" w:x="1390" w:y="13872"/>
        <w:shd w:val="clear" w:color="auto" w:fill="auto"/>
        <w:rPr>
          <w:lang w:val="sl"/>
        </w:rPr>
      </w:pPr>
      <w:r>
        <w:rPr>
          <w:lang w:val="sl"/>
        </w:rPr>
        <w:t xml:space="preserve">Preproge brez lateksa, ki jih je mogoče 100-odstotno reciklirati v čist, visokokakovosten </w:t>
      </w:r>
      <w:proofErr w:type="spellStart"/>
      <w:r>
        <w:rPr>
          <w:lang w:val="sl"/>
        </w:rPr>
        <w:t>reciklat</w:t>
      </w:r>
      <w:proofErr w:type="spellEnd"/>
      <w:r>
        <w:rPr>
          <w:lang w:val="sl"/>
        </w:rPr>
        <w:t>.</w:t>
      </w:r>
    </w:p>
    <w:p w14:paraId="3F1947BD" w14:textId="77777777" w:rsidR="00925F4D" w:rsidRPr="007C1BD2" w:rsidRDefault="00071A53">
      <w:pPr>
        <w:pStyle w:val="Picturecaption0"/>
        <w:framePr w:wrap="none" w:vAnchor="page" w:hAnchor="page" w:x="6347" w:y="3029"/>
        <w:shd w:val="clear" w:color="auto" w:fill="auto"/>
        <w:spacing w:line="240" w:lineRule="auto"/>
        <w:rPr>
          <w:sz w:val="24"/>
          <w:szCs w:val="24"/>
          <w:lang w:val="sl"/>
        </w:rPr>
      </w:pPr>
      <w:r>
        <w:rPr>
          <w:rFonts w:ascii="Arial" w:eastAsia="Arial" w:hAnsi="Arial" w:cs="Arial"/>
          <w:b/>
          <w:bCs/>
          <w:sz w:val="24"/>
          <w:szCs w:val="24"/>
          <w:lang w:val="sl"/>
        </w:rPr>
        <w:t>Umetna trava</w:t>
      </w:r>
    </w:p>
    <w:p w14:paraId="47E1F58D" w14:textId="77777777" w:rsidR="00925F4D" w:rsidRPr="007C1BD2" w:rsidRDefault="00071A53">
      <w:pPr>
        <w:pStyle w:val="Picturecaption0"/>
        <w:framePr w:w="4275" w:h="808" w:hRule="exact" w:wrap="none" w:vAnchor="page" w:hAnchor="page" w:x="6355" w:y="4514"/>
        <w:shd w:val="clear" w:color="auto" w:fill="auto"/>
        <w:spacing w:line="283" w:lineRule="auto"/>
        <w:rPr>
          <w:lang w:val="sl"/>
        </w:rPr>
      </w:pPr>
      <w:r>
        <w:rPr>
          <w:lang w:val="sl"/>
        </w:rPr>
        <w:t>Prvovrstna umetna trava, ki terase, verande, igrišča, vrtove in vse druge prostore spremeni v pravo pašo za oči.</w:t>
      </w:r>
    </w:p>
    <w:p w14:paraId="4295FE89" w14:textId="77777777" w:rsidR="00925F4D" w:rsidRPr="007C1BD2" w:rsidRDefault="00071A53">
      <w:pPr>
        <w:pStyle w:val="Picturecaption0"/>
        <w:framePr w:w="4279" w:h="1281" w:hRule="exact" w:wrap="none" w:vAnchor="page" w:hAnchor="page" w:x="6351" w:y="6672"/>
        <w:shd w:val="clear" w:color="auto" w:fill="auto"/>
        <w:jc w:val="both"/>
        <w:rPr>
          <w:lang w:val="sl"/>
        </w:rPr>
      </w:pPr>
      <w:r>
        <w:rPr>
          <w:lang w:val="sl"/>
        </w:rPr>
        <w:t>Nogomet, padel, hokej, ragbi, ameriški nogomet … Naši certificirani športni travnati sistemi izboljšujejo zmogljivost, udobje in varnost športnikov ter jim omogočajo, da vedno znova dosegajo vrhunske rezultate pri tem, kar imajo najraje.</w:t>
      </w:r>
    </w:p>
    <w:p w14:paraId="0F529F38" w14:textId="77777777" w:rsidR="00925F4D" w:rsidRPr="007C1BD2" w:rsidRDefault="00071A53">
      <w:pPr>
        <w:pStyle w:val="Picturecaption0"/>
        <w:framePr w:wrap="none" w:vAnchor="page" w:hAnchor="page" w:x="8652" w:y="16197"/>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6FB2EBD3" w14:textId="77777777" w:rsidR="00925F4D" w:rsidRPr="007C1BD2" w:rsidRDefault="00071A53">
      <w:pPr>
        <w:pStyle w:val="Picturecaption0"/>
        <w:framePr w:wrap="none" w:vAnchor="page" w:hAnchor="page" w:x="13775" w:y="3029"/>
        <w:shd w:val="clear" w:color="auto" w:fill="auto"/>
        <w:spacing w:line="240" w:lineRule="auto"/>
        <w:rPr>
          <w:sz w:val="24"/>
          <w:szCs w:val="24"/>
          <w:lang w:val="pl-PL"/>
        </w:rPr>
      </w:pPr>
      <w:r>
        <w:rPr>
          <w:rFonts w:ascii="Arial" w:eastAsia="Arial" w:hAnsi="Arial" w:cs="Arial"/>
          <w:b/>
          <w:bCs/>
          <w:sz w:val="24"/>
          <w:szCs w:val="24"/>
          <w:lang w:val="sl"/>
        </w:rPr>
        <w:t>Vinilne plošče</w:t>
      </w:r>
    </w:p>
    <w:p w14:paraId="3E0DFE9B" w14:textId="77777777" w:rsidR="00925F4D" w:rsidRPr="007C1BD2" w:rsidRDefault="00071A53">
      <w:pPr>
        <w:pStyle w:val="Picturecaption0"/>
        <w:framePr w:w="4279" w:h="808" w:hRule="exact" w:wrap="none" w:vAnchor="page" w:hAnchor="page" w:x="13747" w:y="4514"/>
        <w:shd w:val="clear" w:color="auto" w:fill="auto"/>
        <w:spacing w:line="283" w:lineRule="auto"/>
        <w:rPr>
          <w:lang w:val="pl-PL"/>
        </w:rPr>
      </w:pPr>
      <w:r>
        <w:rPr>
          <w:lang w:val="sl"/>
        </w:rPr>
        <w:t>Široka kolekcija vinilnih zvitkov oblazinjenega vinila, ki sledijo najnovejšim tržnim trendom in tehnologiji.</w:t>
      </w:r>
    </w:p>
    <w:p w14:paraId="39ED4B03" w14:textId="77777777" w:rsidR="00925F4D" w:rsidRPr="007C1BD2" w:rsidRDefault="00071A53">
      <w:pPr>
        <w:pStyle w:val="Picturecaption0"/>
        <w:framePr w:w="4271" w:h="567" w:hRule="exact" w:wrap="none" w:vAnchor="page" w:hAnchor="page" w:x="13755" w:y="6195"/>
        <w:shd w:val="clear" w:color="auto" w:fill="auto"/>
        <w:rPr>
          <w:lang w:val="pl-PL"/>
        </w:rPr>
      </w:pPr>
      <w:r>
        <w:rPr>
          <w:lang w:val="sl"/>
        </w:rPr>
        <w:t>Proizvajalec oblazinjenega vinila s sedežem v Sloveniji in Rusiji je eden največjih v regiji.</w:t>
      </w:r>
    </w:p>
    <w:p w14:paraId="5F638F99" w14:textId="77777777" w:rsidR="00925F4D" w:rsidRPr="007C1BD2" w:rsidRDefault="00071A53">
      <w:pPr>
        <w:pStyle w:val="Picturecaption0"/>
        <w:framePr w:wrap="none" w:vAnchor="page" w:hAnchor="page" w:x="13747" w:y="7112"/>
        <w:shd w:val="clear" w:color="auto" w:fill="auto"/>
        <w:spacing w:line="240" w:lineRule="auto"/>
        <w:rPr>
          <w:sz w:val="24"/>
          <w:szCs w:val="24"/>
          <w:lang w:val="pl-PL"/>
        </w:rPr>
      </w:pPr>
      <w:r>
        <w:rPr>
          <w:rFonts w:ascii="Arial" w:eastAsia="Arial" w:hAnsi="Arial" w:cs="Arial"/>
          <w:b/>
          <w:bCs/>
          <w:sz w:val="24"/>
          <w:szCs w:val="24"/>
          <w:lang w:val="sl"/>
        </w:rPr>
        <w:t>Vinilne deske in ploščice (LVT)</w:t>
      </w:r>
    </w:p>
    <w:p w14:paraId="0988D4CD" w14:textId="77777777" w:rsidR="00925F4D" w:rsidRPr="007C1BD2" w:rsidRDefault="00071A53">
      <w:pPr>
        <w:pStyle w:val="Picturecaption0"/>
        <w:framePr w:w="4291" w:h="1265" w:hRule="exact" w:wrap="none" w:vAnchor="page" w:hAnchor="page" w:x="13747" w:y="8112"/>
        <w:shd w:val="clear" w:color="auto" w:fill="auto"/>
        <w:jc w:val="both"/>
        <w:rPr>
          <w:lang w:val="sl"/>
        </w:rPr>
      </w:pPr>
      <w:r>
        <w:rPr>
          <w:lang w:val="sl"/>
        </w:rPr>
        <w:t>Popolna kombinacija dizajna in visoke uporabnosti. Ta tla so vodoodporna, lahka in čvrsta, mehka in okolju prijazna. Primerna so za stanovanjsko in poslovno uporabo.</w:t>
      </w:r>
    </w:p>
    <w:p w14:paraId="61586562" w14:textId="77777777" w:rsidR="00925F4D" w:rsidRPr="007C1BD2" w:rsidRDefault="00071A53">
      <w:pPr>
        <w:pStyle w:val="Picturecaption0"/>
        <w:framePr w:wrap="none" w:vAnchor="page" w:hAnchor="page" w:x="13759" w:y="9719"/>
        <w:shd w:val="clear" w:color="auto" w:fill="auto"/>
        <w:spacing w:line="240" w:lineRule="auto"/>
        <w:rPr>
          <w:sz w:val="24"/>
          <w:szCs w:val="24"/>
          <w:lang w:val="sl"/>
        </w:rPr>
      </w:pPr>
      <w:r>
        <w:rPr>
          <w:rFonts w:ascii="Arial" w:eastAsia="Arial" w:hAnsi="Arial" w:cs="Arial"/>
          <w:b/>
          <w:bCs/>
          <w:sz w:val="24"/>
          <w:szCs w:val="24"/>
          <w:lang w:val="sl"/>
        </w:rPr>
        <w:t>Laminat</w:t>
      </w:r>
    </w:p>
    <w:p w14:paraId="17364130" w14:textId="77777777" w:rsidR="00925F4D" w:rsidRPr="007C1BD2" w:rsidRDefault="00071A53">
      <w:pPr>
        <w:pStyle w:val="Picturecaption0"/>
        <w:framePr w:w="4271" w:h="1020" w:hRule="exact" w:wrap="none" w:vAnchor="page" w:hAnchor="page" w:x="13747" w:y="10755"/>
        <w:shd w:val="clear" w:color="auto" w:fill="auto"/>
        <w:jc w:val="both"/>
        <w:rPr>
          <w:lang w:val="sl"/>
        </w:rPr>
      </w:pPr>
      <w:r>
        <w:rPr>
          <w:lang w:val="sl"/>
        </w:rPr>
        <w:t>Prvovrstne laminatne talne obloge s pristnim videzom lesa, ki jih je enostavno čistiti in imajo zagotovljeno življenjsko dobo. Primerne so za stanovanjsko in poslovno uporabo.</w:t>
      </w:r>
    </w:p>
    <w:p w14:paraId="176F8716" w14:textId="77777777" w:rsidR="00925F4D" w:rsidRPr="007C1BD2" w:rsidRDefault="00071A53">
      <w:pPr>
        <w:pStyle w:val="Picturecaption0"/>
        <w:framePr w:w="2639" w:h="379" w:hRule="exact" w:wrap="none" w:vAnchor="page" w:hAnchor="page" w:x="18744" w:y="4950"/>
        <w:shd w:val="clear" w:color="auto" w:fill="auto"/>
        <w:spacing w:line="240" w:lineRule="auto"/>
        <w:jc w:val="right"/>
        <w:rPr>
          <w:sz w:val="24"/>
          <w:szCs w:val="24"/>
          <w:lang w:val="sl"/>
        </w:rPr>
      </w:pPr>
      <w:r>
        <w:rPr>
          <w:rFonts w:ascii="Arial" w:eastAsia="Arial" w:hAnsi="Arial" w:cs="Arial"/>
          <w:b/>
          <w:bCs/>
          <w:sz w:val="24"/>
          <w:szCs w:val="24"/>
          <w:lang w:val="sl"/>
        </w:rPr>
        <w:t>Visokotlačne talne obloge</w:t>
      </w:r>
    </w:p>
    <w:p w14:paraId="2C9E16C2" w14:textId="77777777" w:rsidR="00925F4D" w:rsidRPr="007C1BD2" w:rsidRDefault="00071A53">
      <w:pPr>
        <w:pStyle w:val="Picturecaption0"/>
        <w:framePr w:w="4271" w:h="1518" w:hRule="exact" w:wrap="none" w:vAnchor="page" w:hAnchor="page" w:x="18740" w:y="5954"/>
        <w:shd w:val="clear" w:color="auto" w:fill="auto"/>
        <w:jc w:val="both"/>
        <w:rPr>
          <w:lang w:val="pl-PL"/>
        </w:rPr>
      </w:pPr>
      <w:r>
        <w:rPr>
          <w:lang w:val="sl"/>
        </w:rPr>
        <w:t>Te visokotlačne obloge, izdelane na Norveškem, združujejo lepoto in moč skandinavske tehnologije in oblikovanja. Odporne so proti udarcem in praskam, s tem pa primerne tako za visoko obremenjena območja kot tudi za dom.</w:t>
      </w:r>
    </w:p>
    <w:p w14:paraId="47DBDA0E" w14:textId="77777777" w:rsidR="00925F4D" w:rsidRPr="007C1BD2" w:rsidRDefault="00071A53">
      <w:pPr>
        <w:pStyle w:val="Picturecaption0"/>
        <w:framePr w:w="1093" w:h="314" w:hRule="exact" w:wrap="none" w:vAnchor="page" w:hAnchor="page" w:x="18744" w:y="7851"/>
        <w:shd w:val="clear" w:color="auto" w:fill="auto"/>
        <w:spacing w:line="240" w:lineRule="auto"/>
        <w:jc w:val="right"/>
        <w:rPr>
          <w:sz w:val="24"/>
          <w:szCs w:val="24"/>
          <w:lang w:val="pl-PL"/>
        </w:rPr>
      </w:pPr>
      <w:r>
        <w:rPr>
          <w:rFonts w:ascii="Arial" w:eastAsia="Arial" w:hAnsi="Arial" w:cs="Arial"/>
          <w:b/>
          <w:bCs/>
          <w:sz w:val="24"/>
          <w:szCs w:val="24"/>
          <w:lang w:val="sl"/>
        </w:rPr>
        <w:t>Parket</w:t>
      </w:r>
    </w:p>
    <w:p w14:paraId="58493329" w14:textId="77777777" w:rsidR="00925F4D" w:rsidRPr="007C1BD2" w:rsidRDefault="00071A53">
      <w:pPr>
        <w:pStyle w:val="Picturecaption0"/>
        <w:framePr w:w="4275" w:h="551" w:hRule="exact" w:wrap="none" w:vAnchor="page" w:hAnchor="page" w:x="18732" w:y="8834"/>
        <w:shd w:val="clear" w:color="auto" w:fill="auto"/>
        <w:rPr>
          <w:lang w:val="pl-PL"/>
        </w:rPr>
      </w:pPr>
      <w:r>
        <w:rPr>
          <w:lang w:val="sl"/>
        </w:rPr>
        <w:t>Ta lesena talna obloga, izdelana v Franciji, je trajnostna, enostavna za čiščenje in trpežna.</w:t>
      </w:r>
    </w:p>
    <w:p w14:paraId="0B3C9133" w14:textId="77777777" w:rsidR="00925F4D" w:rsidRPr="007C1BD2" w:rsidRDefault="00071A53">
      <w:pPr>
        <w:pStyle w:val="Picturecaption0"/>
        <w:framePr w:w="824" w:h="420" w:hRule="exact" w:wrap="none" w:vAnchor="page" w:hAnchor="page" w:x="18723" w:y="9682"/>
        <w:shd w:val="clear" w:color="auto" w:fill="auto"/>
        <w:spacing w:line="240" w:lineRule="auto"/>
        <w:jc w:val="right"/>
        <w:rPr>
          <w:sz w:val="24"/>
          <w:szCs w:val="24"/>
          <w:lang w:val="pl-PL"/>
        </w:rPr>
      </w:pPr>
      <w:r>
        <w:rPr>
          <w:rFonts w:ascii="Arial" w:eastAsia="Arial" w:hAnsi="Arial" w:cs="Arial"/>
          <w:b/>
          <w:bCs/>
          <w:sz w:val="24"/>
          <w:szCs w:val="24"/>
          <w:lang w:val="sl"/>
        </w:rPr>
        <w:t>Stene</w:t>
      </w:r>
    </w:p>
    <w:p w14:paraId="2D9B1B2F" w14:textId="77777777" w:rsidR="00925F4D" w:rsidRPr="007C1BD2" w:rsidRDefault="00071A53">
      <w:pPr>
        <w:pStyle w:val="Picturecaption0"/>
        <w:framePr w:w="4251" w:h="539" w:hRule="exact" w:wrap="none" w:vAnchor="page" w:hAnchor="page" w:x="18756" w:y="10755"/>
        <w:shd w:val="clear" w:color="auto" w:fill="auto"/>
        <w:rPr>
          <w:lang w:val="pl-PL"/>
        </w:rPr>
      </w:pPr>
      <w:r>
        <w:rPr>
          <w:lang w:val="sl"/>
        </w:rPr>
        <w:t>Vsestranske, trpežne stenske plošče za kuhinje in kopalnice, ki jih je mogoče preprosto namestiti.</w:t>
      </w:r>
    </w:p>
    <w:p w14:paraId="326EA2C1" w14:textId="77777777" w:rsidR="00925F4D" w:rsidRPr="007C1BD2" w:rsidRDefault="00071A53">
      <w:pPr>
        <w:pStyle w:val="Picturecaption0"/>
        <w:framePr w:w="706" w:h="335" w:hRule="exact" w:wrap="none" w:vAnchor="page" w:hAnchor="page" w:x="18744" w:y="11681"/>
        <w:shd w:val="clear" w:color="auto" w:fill="auto"/>
        <w:spacing w:line="240" w:lineRule="auto"/>
        <w:jc w:val="right"/>
        <w:rPr>
          <w:sz w:val="24"/>
          <w:szCs w:val="24"/>
          <w:lang w:val="pl-PL"/>
        </w:rPr>
      </w:pPr>
      <w:r>
        <w:rPr>
          <w:rFonts w:ascii="Arial" w:eastAsia="Arial" w:hAnsi="Arial" w:cs="Arial"/>
          <w:b/>
          <w:bCs/>
          <w:sz w:val="24"/>
          <w:szCs w:val="24"/>
          <w:lang w:val="sl"/>
        </w:rPr>
        <w:t>Predpražniki</w:t>
      </w:r>
    </w:p>
    <w:p w14:paraId="5966A74B" w14:textId="77777777" w:rsidR="00925F4D" w:rsidRPr="007C1BD2" w:rsidRDefault="00071A53" w:rsidP="00F95FE3">
      <w:pPr>
        <w:pStyle w:val="Picturecaption0"/>
        <w:framePr w:w="4279" w:h="1184" w:hRule="exact" w:wrap="none" w:vAnchor="page" w:hAnchor="page" w:x="18732" w:y="12673"/>
        <w:shd w:val="clear" w:color="auto" w:fill="auto"/>
        <w:rPr>
          <w:lang w:val="pl-PL"/>
        </w:rPr>
      </w:pPr>
      <w:r>
        <w:rPr>
          <w:lang w:val="sl"/>
        </w:rPr>
        <w:t>Ponudba večinoma kopalniških, avtomobilskih in stanovanjskih predpražnikov, izdelanih v Belgiji, na Poljskem in Kitajskem (obrat na Kitajskem je bil odsvojen v tretjem četrtletju leta 2022).</w:t>
      </w:r>
    </w:p>
    <w:p w14:paraId="522CD8A3" w14:textId="77777777" w:rsidR="00925F4D" w:rsidRPr="007C1BD2" w:rsidRDefault="00071A53">
      <w:pPr>
        <w:pStyle w:val="Picturecaption0"/>
        <w:framePr w:wrap="none" w:vAnchor="page" w:hAnchor="page" w:x="13771" w:y="16197"/>
        <w:shd w:val="clear" w:color="auto" w:fill="auto"/>
        <w:spacing w:line="240" w:lineRule="auto"/>
        <w:rPr>
          <w:sz w:val="15"/>
          <w:szCs w:val="15"/>
          <w:lang w:val="pl-P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1D7FD0BD" w14:textId="77777777"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06" behindDoc="1" locked="0" layoutInCell="1" allowOverlap="1" wp14:anchorId="06BB2453" wp14:editId="546D3395">
            <wp:simplePos x="0" y="0"/>
            <wp:positionH relativeFrom="page">
              <wp:posOffset>151765</wp:posOffset>
            </wp:positionH>
            <wp:positionV relativeFrom="page">
              <wp:posOffset>106680</wp:posOffset>
            </wp:positionV>
            <wp:extent cx="15119985" cy="10692765"/>
            <wp:effectExtent l="0" t="0" r="0" b="0"/>
            <wp:wrapNone/>
            <wp:docPr id="32" name="Shape 32"/>
            <wp:cNvGraphicFramePr/>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22"/>
                    <a:stretch/>
                  </pic:blipFill>
                  <pic:spPr>
                    <a:xfrm>
                      <a:off x="0" y="0"/>
                      <a:ext cx="15119985" cy="10692765"/>
                    </a:xfrm>
                    <a:prstGeom prst="rect">
                      <a:avLst/>
                    </a:prstGeom>
                  </pic:spPr>
                </pic:pic>
              </a:graphicData>
            </a:graphic>
          </wp:anchor>
        </w:drawing>
      </w:r>
    </w:p>
    <w:p w14:paraId="4B77AF3D" w14:textId="77777777" w:rsidR="00925F4D" w:rsidRPr="007C1BD2" w:rsidRDefault="00925F4D">
      <w:pPr>
        <w:spacing w:line="1" w:lineRule="exact"/>
        <w:rPr>
          <w:lang w:val="pl-PL"/>
        </w:rPr>
      </w:pPr>
    </w:p>
    <w:p w14:paraId="498A8310" w14:textId="77777777" w:rsidR="00925F4D" w:rsidRPr="007C1BD2" w:rsidRDefault="00071A53" w:rsidP="00F95FE3">
      <w:pPr>
        <w:pStyle w:val="Picturecaption0"/>
        <w:framePr w:w="5548" w:wrap="none" w:vAnchor="page" w:hAnchor="page" w:x="1410" w:y="2700"/>
        <w:shd w:val="clear" w:color="auto" w:fill="auto"/>
        <w:spacing w:line="240" w:lineRule="auto"/>
        <w:rPr>
          <w:sz w:val="58"/>
          <w:szCs w:val="58"/>
          <w:lang w:val="pl-PL"/>
        </w:rPr>
      </w:pPr>
      <w:r>
        <w:rPr>
          <w:b/>
          <w:bCs/>
          <w:color w:val="EE333E"/>
          <w:sz w:val="58"/>
          <w:szCs w:val="58"/>
          <w:lang w:val="sl"/>
        </w:rPr>
        <w:t>Inženirske rešitve</w:t>
      </w:r>
    </w:p>
    <w:p w14:paraId="61D2D6BA" w14:textId="726AF547" w:rsidR="00925F4D" w:rsidRPr="007C1BD2" w:rsidRDefault="00071A53">
      <w:pPr>
        <w:pStyle w:val="Picturecaption0"/>
        <w:framePr w:w="4286" w:h="3365" w:hRule="exact" w:wrap="none" w:vAnchor="page" w:hAnchor="page" w:x="1362" w:y="4356"/>
        <w:shd w:val="clear" w:color="auto" w:fill="auto"/>
        <w:tabs>
          <w:tab w:val="left" w:leader="dot" w:pos="1680"/>
        </w:tabs>
        <w:spacing w:after="220" w:line="240" w:lineRule="auto"/>
        <w:jc w:val="both"/>
        <w:rPr>
          <w:sz w:val="36"/>
          <w:szCs w:val="36"/>
          <w:lang w:val="pl-PL"/>
        </w:rPr>
      </w:pPr>
      <w:r>
        <w:rPr>
          <w:rFonts w:ascii="Verdana" w:eastAsia="Verdana" w:hAnsi="Verdana" w:cs="Verdana"/>
          <w:color w:val="EE333E"/>
          <w:sz w:val="36"/>
          <w:szCs w:val="36"/>
          <w:lang w:val="sl"/>
        </w:rPr>
        <w:t>Divizija</w:t>
      </w:r>
      <w:r w:rsidR="00734CD9">
        <w:rPr>
          <w:rFonts w:ascii="Verdana" w:eastAsia="Verdana" w:hAnsi="Verdana" w:cs="Verdana"/>
          <w:color w:val="EE333E"/>
          <w:sz w:val="36"/>
          <w:szCs w:val="36"/>
          <w:lang w:val="sl"/>
        </w:rPr>
        <w:t xml:space="preserve"> </w:t>
      </w:r>
      <w:r>
        <w:rPr>
          <w:rFonts w:ascii="Verdana" w:eastAsia="Verdana" w:hAnsi="Verdana" w:cs="Verdana"/>
          <w:color w:val="EE333E"/>
          <w:sz w:val="36"/>
          <w:szCs w:val="36"/>
          <w:lang w:val="sl"/>
        </w:rPr>
        <w:t>v pregledu</w:t>
      </w:r>
    </w:p>
    <w:p w14:paraId="70847635" w14:textId="77777777" w:rsidR="00925F4D" w:rsidRPr="007C1BD2" w:rsidRDefault="00071A53">
      <w:pPr>
        <w:pStyle w:val="Picturecaption0"/>
        <w:framePr w:w="4286" w:h="3365" w:hRule="exact" w:wrap="none" w:vAnchor="page" w:hAnchor="page" w:x="1362" w:y="4356"/>
        <w:shd w:val="clear" w:color="auto" w:fill="auto"/>
        <w:jc w:val="both"/>
        <w:rPr>
          <w:lang w:val="sl"/>
        </w:rPr>
      </w:pPr>
      <w:r>
        <w:rPr>
          <w:lang w:val="sl"/>
        </w:rPr>
        <w:t>Kot vrhunski ponudnik inženirskih rešitev smo ustvarili raznolik portfelj naprednih vlaken, preje in tehničnih tekstilij. Naša zavezanost odličnosti se kaže v različnih interdisciplinarnih inovacijskih projektih ter premišljenih naložbah v najsodobnejšo opremo in pilotne linije. Ker dajemo prednost kakovosti in inovacijam, smo v dobrem položaju za sodelovanje z notranjimi in zunanjimi strankami, ki spodbujajo soustvarjanje in krepijo produktivna partnerstva.</w:t>
      </w:r>
    </w:p>
    <w:p w14:paraId="24B7CAE3" w14:textId="77777777" w:rsidR="00925F4D" w:rsidRPr="007C1BD2" w:rsidRDefault="00071A53">
      <w:pPr>
        <w:pStyle w:val="Picturecaption0"/>
        <w:framePr w:w="4286" w:h="3350" w:hRule="exact" w:wrap="none" w:vAnchor="page" w:hAnchor="page" w:x="6345" w:y="4346"/>
        <w:shd w:val="clear" w:color="auto" w:fill="auto"/>
        <w:spacing w:after="220" w:line="240" w:lineRule="auto"/>
        <w:jc w:val="both"/>
        <w:rPr>
          <w:sz w:val="36"/>
          <w:szCs w:val="36"/>
          <w:lang w:val="pl-PL"/>
        </w:rPr>
      </w:pPr>
      <w:r>
        <w:rPr>
          <w:rFonts w:ascii="Verdana" w:eastAsia="Verdana" w:hAnsi="Verdana" w:cs="Verdana"/>
          <w:color w:val="EE333E"/>
          <w:sz w:val="36"/>
          <w:szCs w:val="36"/>
          <w:lang w:val="sl"/>
        </w:rPr>
        <w:t>Kako nam je šlo v letu 2022</w:t>
      </w:r>
    </w:p>
    <w:p w14:paraId="39EF3537" w14:textId="77777777" w:rsidR="00925F4D" w:rsidRPr="007C1BD2" w:rsidRDefault="00071A53">
      <w:pPr>
        <w:pStyle w:val="Picturecaption0"/>
        <w:framePr w:w="4286" w:h="3350" w:hRule="exact" w:wrap="none" w:vAnchor="page" w:hAnchor="page" w:x="6345" w:y="4346"/>
        <w:shd w:val="clear" w:color="auto" w:fill="auto"/>
        <w:jc w:val="both"/>
        <w:rPr>
          <w:lang w:val="sl"/>
        </w:rPr>
      </w:pPr>
      <w:r>
        <w:rPr>
          <w:lang w:val="sl"/>
        </w:rPr>
        <w:t xml:space="preserve">Nikakor ne moremo zanikati zmanjšanja obsega v vseh segmentih in regijah. Predvsem druga polovica leta 2022 je bila – kako bi rekli – precej naporna. Ponosni pa smo lahko tudi na točke, ki smo jih postavili za prihodnja leta. Ekipe družb Beaulieu </w:t>
      </w:r>
      <w:proofErr w:type="spellStart"/>
      <w:r>
        <w:rPr>
          <w:lang w:val="sl"/>
        </w:rPr>
        <w:t>Fibres</w:t>
      </w:r>
      <w:proofErr w:type="spellEnd"/>
      <w:r>
        <w:rPr>
          <w:lang w:val="sl"/>
        </w:rPr>
        <w:t xml:space="preserve"> </w:t>
      </w:r>
      <w:proofErr w:type="spellStart"/>
      <w:r>
        <w:rPr>
          <w:lang w:val="sl"/>
        </w:rPr>
        <w:t>International</w:t>
      </w:r>
      <w:proofErr w:type="spellEnd"/>
      <w:r>
        <w:rPr>
          <w:lang w:val="sl"/>
        </w:rPr>
        <w:t xml:space="preserve">, B.I.G. </w:t>
      </w:r>
      <w:proofErr w:type="spellStart"/>
      <w:r>
        <w:rPr>
          <w:lang w:val="sl"/>
        </w:rPr>
        <w:t>Yarns</w:t>
      </w:r>
      <w:proofErr w:type="spellEnd"/>
      <w:r>
        <w:rPr>
          <w:lang w:val="sl"/>
        </w:rPr>
        <w:t xml:space="preserve"> in Beaulieu </w:t>
      </w:r>
      <w:proofErr w:type="spellStart"/>
      <w:r>
        <w:rPr>
          <w:lang w:val="sl"/>
        </w:rPr>
        <w:t>Technical</w:t>
      </w:r>
      <w:proofErr w:type="spellEnd"/>
      <w:r>
        <w:rPr>
          <w:lang w:val="sl"/>
        </w:rPr>
        <w:t xml:space="preserve"> </w:t>
      </w:r>
      <w:proofErr w:type="spellStart"/>
      <w:r>
        <w:rPr>
          <w:lang w:val="sl"/>
        </w:rPr>
        <w:t>Textiles</w:t>
      </w:r>
      <w:proofErr w:type="spellEnd"/>
      <w:r>
        <w:rPr>
          <w:lang w:val="sl"/>
        </w:rPr>
        <w:t xml:space="preserve"> so se v težkih časih usmerile k bolj trajnostnim rešitvam. Te naložbe bodo v prihodnje zagotovo zacvetele.</w:t>
      </w:r>
    </w:p>
    <w:p w14:paraId="28D95526" w14:textId="77777777" w:rsidR="00925F4D" w:rsidRPr="007C1BD2" w:rsidRDefault="00071A53">
      <w:pPr>
        <w:pStyle w:val="Picturecaption0"/>
        <w:framePr w:w="1469" w:h="859" w:hRule="exact" w:wrap="none" w:vAnchor="page" w:hAnchor="page" w:x="3484" w:y="9664"/>
        <w:shd w:val="clear" w:color="auto" w:fill="auto"/>
        <w:spacing w:line="240" w:lineRule="auto"/>
        <w:jc w:val="center"/>
        <w:rPr>
          <w:sz w:val="24"/>
          <w:szCs w:val="24"/>
          <w:lang w:val="sl"/>
        </w:rPr>
      </w:pPr>
      <w:r>
        <w:rPr>
          <w:rFonts w:ascii="Verdana" w:hAnsi="Verdana"/>
          <w:color w:val="EE333E"/>
          <w:sz w:val="36"/>
          <w:szCs w:val="36"/>
          <w:lang w:val="sl"/>
        </w:rPr>
        <w:t>910</w:t>
      </w:r>
      <w:r>
        <w:rPr>
          <w:color w:val="EE333E"/>
          <w:sz w:val="36"/>
          <w:szCs w:val="36"/>
          <w:lang w:val="sl"/>
        </w:rPr>
        <w:br/>
      </w:r>
      <w:r>
        <w:rPr>
          <w:rFonts w:ascii="Arial" w:hAnsi="Arial"/>
          <w:b/>
          <w:bCs/>
          <w:sz w:val="24"/>
          <w:szCs w:val="24"/>
          <w:lang w:val="sl"/>
        </w:rPr>
        <w:t>Zaposleni</w:t>
      </w:r>
    </w:p>
    <w:p w14:paraId="0886CE0C" w14:textId="369B65F2" w:rsidR="00734CD9" w:rsidRDefault="00071A53" w:rsidP="00734CD9">
      <w:pPr>
        <w:pStyle w:val="Picturecaption0"/>
        <w:framePr w:w="1949" w:h="811" w:hRule="exact" w:wrap="none" w:vAnchor="page" w:hAnchor="page" w:x="2322" w:y="12386"/>
        <w:shd w:val="clear" w:color="auto" w:fill="auto"/>
        <w:spacing w:line="226" w:lineRule="auto"/>
        <w:jc w:val="center"/>
        <w:rPr>
          <w:rFonts w:ascii="Verdana" w:hAnsi="Verdana"/>
          <w:color w:val="EE333E"/>
          <w:sz w:val="36"/>
          <w:szCs w:val="36"/>
          <w:lang w:val="sl"/>
        </w:rPr>
      </w:pPr>
      <w:r>
        <w:rPr>
          <w:rFonts w:ascii="Verdana" w:hAnsi="Verdana"/>
          <w:color w:val="EE333E"/>
          <w:sz w:val="36"/>
          <w:szCs w:val="36"/>
          <w:lang w:val="sl"/>
        </w:rPr>
        <w:t>15 %</w:t>
      </w:r>
    </w:p>
    <w:p w14:paraId="34A4684D" w14:textId="0C50883A" w:rsidR="00925F4D" w:rsidRPr="007C1BD2" w:rsidRDefault="00071A53" w:rsidP="00734CD9">
      <w:pPr>
        <w:pStyle w:val="Picturecaption0"/>
        <w:framePr w:w="1949" w:h="811" w:hRule="exact" w:wrap="none" w:vAnchor="page" w:hAnchor="page" w:x="2322" w:y="12386"/>
        <w:shd w:val="clear" w:color="auto" w:fill="auto"/>
        <w:spacing w:line="226" w:lineRule="auto"/>
        <w:jc w:val="center"/>
        <w:rPr>
          <w:sz w:val="24"/>
          <w:szCs w:val="24"/>
          <w:lang w:val="sl"/>
        </w:rPr>
      </w:pPr>
      <w:r>
        <w:rPr>
          <w:rFonts w:ascii="Arial" w:hAnsi="Arial"/>
          <w:b/>
          <w:bCs/>
          <w:sz w:val="24"/>
          <w:szCs w:val="24"/>
          <w:lang w:val="sl"/>
        </w:rPr>
        <w:t>Delež prometa</w:t>
      </w:r>
    </w:p>
    <w:p w14:paraId="22420F1E" w14:textId="77777777" w:rsidR="00925F4D" w:rsidRPr="007C1BD2" w:rsidRDefault="00071A53" w:rsidP="00734CD9">
      <w:pPr>
        <w:pStyle w:val="Picturecaption0"/>
        <w:framePr w:w="1341" w:wrap="none" w:vAnchor="page" w:hAnchor="page" w:x="6345" w:y="10754"/>
        <w:shd w:val="clear" w:color="auto" w:fill="auto"/>
        <w:spacing w:line="240" w:lineRule="auto"/>
        <w:jc w:val="center"/>
        <w:rPr>
          <w:sz w:val="24"/>
          <w:szCs w:val="24"/>
          <w:lang w:val="sl"/>
        </w:rPr>
      </w:pPr>
      <w:r>
        <w:rPr>
          <w:rFonts w:ascii="Arial" w:eastAsia="Arial" w:hAnsi="Arial" w:cs="Arial"/>
          <w:b/>
          <w:bCs/>
          <w:sz w:val="24"/>
          <w:szCs w:val="24"/>
          <w:lang w:val="sl"/>
        </w:rPr>
        <w:t>Lokacije</w:t>
      </w:r>
    </w:p>
    <w:p w14:paraId="5B4AADC4" w14:textId="77777777" w:rsidR="00925F4D" w:rsidRDefault="00071A53" w:rsidP="00734CD9">
      <w:pPr>
        <w:pStyle w:val="Picturecaption0"/>
        <w:framePr w:w="2054" w:h="1755" w:hRule="exact" w:wrap="none" w:vAnchor="page" w:hAnchor="page" w:x="8548" w:y="10039"/>
        <w:numPr>
          <w:ilvl w:val="0"/>
          <w:numId w:val="4"/>
        </w:numPr>
        <w:shd w:val="clear" w:color="auto" w:fill="auto"/>
        <w:tabs>
          <w:tab w:val="left" w:pos="168"/>
        </w:tabs>
      </w:pPr>
      <w:r>
        <w:rPr>
          <w:lang w:val="sl"/>
        </w:rPr>
        <w:t>Belgija</w:t>
      </w:r>
    </w:p>
    <w:p w14:paraId="5AF91710" w14:textId="77777777" w:rsidR="00925F4D" w:rsidRDefault="00071A53" w:rsidP="00734CD9">
      <w:pPr>
        <w:pStyle w:val="Picturecaption0"/>
        <w:framePr w:w="2054" w:h="1755" w:hRule="exact" w:wrap="none" w:vAnchor="page" w:hAnchor="page" w:x="8548" w:y="10039"/>
        <w:numPr>
          <w:ilvl w:val="0"/>
          <w:numId w:val="4"/>
        </w:numPr>
        <w:shd w:val="clear" w:color="auto" w:fill="auto"/>
        <w:tabs>
          <w:tab w:val="left" w:pos="163"/>
        </w:tabs>
        <w:ind w:left="220" w:hanging="220"/>
      </w:pPr>
      <w:r>
        <w:rPr>
          <w:lang w:val="sl"/>
        </w:rPr>
        <w:t>Kitajska (odsvojitev v drugem četrtletju leta 2022)</w:t>
      </w:r>
    </w:p>
    <w:p w14:paraId="20F69901" w14:textId="77777777" w:rsidR="00925F4D" w:rsidRDefault="00071A53" w:rsidP="00734CD9">
      <w:pPr>
        <w:pStyle w:val="Picturecaption0"/>
        <w:framePr w:w="2054" w:h="1755" w:hRule="exact" w:wrap="none" w:vAnchor="page" w:hAnchor="page" w:x="8548" w:y="10039"/>
        <w:numPr>
          <w:ilvl w:val="0"/>
          <w:numId w:val="4"/>
        </w:numPr>
        <w:shd w:val="clear" w:color="auto" w:fill="auto"/>
        <w:tabs>
          <w:tab w:val="left" w:pos="168"/>
        </w:tabs>
      </w:pPr>
      <w:r>
        <w:rPr>
          <w:lang w:val="sl"/>
        </w:rPr>
        <w:t>Francija</w:t>
      </w:r>
    </w:p>
    <w:p w14:paraId="2F588D30" w14:textId="77777777" w:rsidR="00925F4D" w:rsidRDefault="00071A53" w:rsidP="00734CD9">
      <w:pPr>
        <w:pStyle w:val="Picturecaption0"/>
        <w:framePr w:w="2054" w:h="1755" w:hRule="exact" w:wrap="none" w:vAnchor="page" w:hAnchor="page" w:x="8548" w:y="10039"/>
        <w:numPr>
          <w:ilvl w:val="0"/>
          <w:numId w:val="4"/>
        </w:numPr>
        <w:shd w:val="clear" w:color="auto" w:fill="auto"/>
        <w:tabs>
          <w:tab w:val="left" w:pos="168"/>
        </w:tabs>
      </w:pPr>
      <w:r>
        <w:rPr>
          <w:lang w:val="sl"/>
        </w:rPr>
        <w:t>Italija</w:t>
      </w:r>
    </w:p>
    <w:p w14:paraId="732D2B66"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26E6D467" w14:textId="77777777" w:rsidR="00925F4D" w:rsidRPr="007C1BD2" w:rsidRDefault="00071A53">
      <w:pPr>
        <w:pStyle w:val="Picturecaption0"/>
        <w:framePr w:w="4694" w:h="1018" w:hRule="exact" w:wrap="none" w:vAnchor="page" w:hAnchor="page" w:x="13775" w:y="3866"/>
        <w:shd w:val="clear" w:color="auto" w:fill="auto"/>
        <w:spacing w:line="259" w:lineRule="auto"/>
        <w:rPr>
          <w:sz w:val="36"/>
          <w:szCs w:val="36"/>
          <w:lang w:val="pl-PL"/>
        </w:rPr>
      </w:pPr>
      <w:r>
        <w:rPr>
          <w:rFonts w:ascii="Verdana" w:eastAsia="Verdana" w:hAnsi="Verdana" w:cs="Verdana"/>
          <w:color w:val="EE333E"/>
          <w:sz w:val="36"/>
          <w:szCs w:val="36"/>
          <w:lang w:val="sl"/>
        </w:rPr>
        <w:t>Inženirske rešitve povezujejo točke</w:t>
      </w:r>
    </w:p>
    <w:p w14:paraId="006F4013" w14:textId="77777777" w:rsidR="00925F4D" w:rsidRPr="007C1BD2" w:rsidRDefault="00071A53">
      <w:pPr>
        <w:pStyle w:val="Picturecaption0"/>
        <w:framePr w:w="4301" w:h="4915" w:hRule="exact" w:wrap="none" w:vAnchor="page" w:hAnchor="page" w:x="13737" w:y="5935"/>
        <w:shd w:val="clear" w:color="auto" w:fill="auto"/>
        <w:spacing w:after="200" w:line="206" w:lineRule="auto"/>
        <w:rPr>
          <w:sz w:val="24"/>
          <w:szCs w:val="24"/>
          <w:lang w:val="pl-PL"/>
        </w:rPr>
      </w:pPr>
      <w:r>
        <w:rPr>
          <w:rFonts w:ascii="Arial" w:eastAsia="Arial" w:hAnsi="Arial" w:cs="Arial"/>
          <w:b/>
          <w:bCs/>
          <w:color w:val="EE333E"/>
          <w:sz w:val="24"/>
          <w:szCs w:val="24"/>
          <w:lang w:val="sl"/>
        </w:rPr>
        <w:t xml:space="preserve">Družba Beaulieu </w:t>
      </w:r>
      <w:proofErr w:type="spellStart"/>
      <w:r>
        <w:rPr>
          <w:rFonts w:ascii="Arial" w:eastAsia="Arial" w:hAnsi="Arial" w:cs="Arial"/>
          <w:b/>
          <w:bCs/>
          <w:color w:val="EE333E"/>
          <w:sz w:val="24"/>
          <w:szCs w:val="24"/>
          <w:lang w:val="sl"/>
        </w:rPr>
        <w:t>Fibres</w:t>
      </w:r>
      <w:proofErr w:type="spellEnd"/>
      <w:r>
        <w:rPr>
          <w:rFonts w:ascii="Arial" w:eastAsia="Arial" w:hAnsi="Arial" w:cs="Arial"/>
          <w:b/>
          <w:bCs/>
          <w:color w:val="EE333E"/>
          <w:sz w:val="24"/>
          <w:szCs w:val="24"/>
          <w:lang w:val="sl"/>
        </w:rPr>
        <w:t xml:space="preserve"> </w:t>
      </w:r>
      <w:proofErr w:type="spellStart"/>
      <w:r>
        <w:rPr>
          <w:rFonts w:ascii="Arial" w:eastAsia="Arial" w:hAnsi="Arial" w:cs="Arial"/>
          <w:b/>
          <w:bCs/>
          <w:color w:val="EE333E"/>
          <w:sz w:val="24"/>
          <w:szCs w:val="24"/>
          <w:lang w:val="sl"/>
        </w:rPr>
        <w:t>International</w:t>
      </w:r>
      <w:proofErr w:type="spellEnd"/>
      <w:r>
        <w:rPr>
          <w:rFonts w:ascii="Arial" w:eastAsia="Arial" w:hAnsi="Arial" w:cs="Arial"/>
          <w:b/>
          <w:bCs/>
          <w:color w:val="EE333E"/>
          <w:sz w:val="24"/>
          <w:szCs w:val="24"/>
          <w:lang w:val="sl"/>
        </w:rPr>
        <w:t xml:space="preserve"> izkazuje odpornost in ambicioznost</w:t>
      </w:r>
    </w:p>
    <w:p w14:paraId="46F9C569" w14:textId="77777777" w:rsidR="00925F4D" w:rsidRPr="007C1BD2" w:rsidRDefault="00071A53">
      <w:pPr>
        <w:pStyle w:val="Picturecaption0"/>
        <w:framePr w:w="4301" w:h="4915" w:hRule="exact" w:wrap="none" w:vAnchor="page" w:hAnchor="page" w:x="13737" w:y="5935"/>
        <w:shd w:val="clear" w:color="auto" w:fill="auto"/>
        <w:spacing w:line="218" w:lineRule="auto"/>
        <w:jc w:val="both"/>
        <w:rPr>
          <w:sz w:val="22"/>
          <w:szCs w:val="22"/>
          <w:lang w:val="sl"/>
        </w:rPr>
      </w:pPr>
      <w:r>
        <w:rPr>
          <w:color w:val="EE333E"/>
          <w:sz w:val="22"/>
          <w:szCs w:val="22"/>
          <w:lang w:val="sl"/>
        </w:rPr>
        <w:t xml:space="preserve">Na večini ključnih trgov smo ohranili tržni delež. Ta uspeh lahko pripišemo odličnemu sodelovanju, prilagodljivosti in predanosti naših ekip. Zdaj želimo našo ekipo za inovacije povezati z gonilnimi silami trga in tehnološkim okoljem ter razviti bolj inovativne in trajnostne rešitve. Tako želimo postati prednostni partner v industriji netkanih materialov s posebnim poudarkom na razvoju kompozitov za lahke plošče, filtriranje, </w:t>
      </w:r>
      <w:proofErr w:type="spellStart"/>
      <w:r>
        <w:rPr>
          <w:color w:val="EE333E"/>
          <w:sz w:val="22"/>
          <w:szCs w:val="22"/>
          <w:lang w:val="sl"/>
        </w:rPr>
        <w:t>geotekstil</w:t>
      </w:r>
      <w:proofErr w:type="spellEnd"/>
      <w:r>
        <w:rPr>
          <w:color w:val="EE333E"/>
          <w:sz w:val="22"/>
          <w:szCs w:val="22"/>
          <w:lang w:val="sl"/>
        </w:rPr>
        <w:t xml:space="preserve"> in uporabo na področju higiene.</w:t>
      </w:r>
    </w:p>
    <w:p w14:paraId="771722F0" w14:textId="77777777" w:rsidR="00925F4D" w:rsidRPr="007C1BD2" w:rsidRDefault="00071A53">
      <w:pPr>
        <w:pStyle w:val="Picturecaption0"/>
        <w:framePr w:w="4282" w:h="538" w:hRule="exact" w:wrap="none" w:vAnchor="page" w:hAnchor="page" w:x="13751" w:y="11234"/>
        <w:shd w:val="clear" w:color="auto" w:fill="auto"/>
        <w:spacing w:line="240" w:lineRule="auto"/>
        <w:rPr>
          <w:lang w:val="it-IT"/>
        </w:rPr>
      </w:pPr>
      <w:r>
        <w:rPr>
          <w:rFonts w:ascii="Arial" w:hAnsi="Arial"/>
          <w:b/>
          <w:bCs/>
          <w:sz w:val="19"/>
          <w:szCs w:val="19"/>
          <w:lang w:val="sl"/>
        </w:rPr>
        <w:t xml:space="preserve">Maria </w:t>
      </w:r>
      <w:proofErr w:type="spellStart"/>
      <w:r>
        <w:rPr>
          <w:rFonts w:ascii="Arial" w:hAnsi="Arial"/>
          <w:b/>
          <w:bCs/>
          <w:sz w:val="19"/>
          <w:szCs w:val="19"/>
          <w:lang w:val="sl"/>
        </w:rPr>
        <w:t>Teresa</w:t>
      </w:r>
      <w:proofErr w:type="spellEnd"/>
      <w:r>
        <w:rPr>
          <w:rFonts w:ascii="Arial" w:hAnsi="Arial"/>
          <w:b/>
          <w:bCs/>
          <w:sz w:val="19"/>
          <w:szCs w:val="19"/>
          <w:lang w:val="sl"/>
        </w:rPr>
        <w:t xml:space="preserve"> </w:t>
      </w:r>
      <w:proofErr w:type="spellStart"/>
      <w:r>
        <w:rPr>
          <w:rFonts w:ascii="Arial" w:hAnsi="Arial"/>
          <w:b/>
          <w:bCs/>
          <w:sz w:val="19"/>
          <w:szCs w:val="19"/>
          <w:lang w:val="sl"/>
        </w:rPr>
        <w:t>Tomaselli</w:t>
      </w:r>
      <w:proofErr w:type="spellEnd"/>
      <w:r>
        <w:rPr>
          <w:rFonts w:ascii="Arial" w:hAnsi="Arial"/>
          <w:sz w:val="19"/>
          <w:szCs w:val="19"/>
          <w:lang w:val="sl"/>
        </w:rPr>
        <w:t xml:space="preserve">, </w:t>
      </w:r>
      <w:r>
        <w:rPr>
          <w:lang w:val="sl"/>
        </w:rPr>
        <w:t>generalna direktorica</w:t>
      </w:r>
    </w:p>
    <w:p w14:paraId="4DA435AA" w14:textId="77777777" w:rsidR="00925F4D" w:rsidRPr="007C1BD2" w:rsidRDefault="00071A53">
      <w:pPr>
        <w:pStyle w:val="Picturecaption0"/>
        <w:framePr w:w="4282" w:h="538" w:hRule="exact" w:wrap="none" w:vAnchor="page" w:hAnchor="page" w:x="13751" w:y="11234"/>
        <w:shd w:val="clear" w:color="auto" w:fill="auto"/>
        <w:spacing w:line="240" w:lineRule="auto"/>
        <w:rPr>
          <w:lang w:val="it-IT"/>
        </w:rPr>
      </w:pPr>
      <w:r>
        <w:rPr>
          <w:lang w:val="sl"/>
        </w:rPr>
        <w:t xml:space="preserve">družbe Beaulieu </w:t>
      </w:r>
      <w:proofErr w:type="spellStart"/>
      <w:r>
        <w:rPr>
          <w:lang w:val="sl"/>
        </w:rPr>
        <w:t>Fibres</w:t>
      </w:r>
      <w:proofErr w:type="spellEnd"/>
      <w:r>
        <w:rPr>
          <w:lang w:val="sl"/>
        </w:rPr>
        <w:t xml:space="preserve"> </w:t>
      </w:r>
      <w:proofErr w:type="spellStart"/>
      <w:r>
        <w:rPr>
          <w:lang w:val="sl"/>
        </w:rPr>
        <w:t>International</w:t>
      </w:r>
      <w:proofErr w:type="spellEnd"/>
    </w:p>
    <w:p w14:paraId="2FABAAED" w14:textId="77777777" w:rsidR="00925F4D" w:rsidRPr="007C1BD2" w:rsidRDefault="00071A53">
      <w:pPr>
        <w:pStyle w:val="Picturecaption0"/>
        <w:framePr w:w="4387" w:h="4978" w:hRule="exact" w:wrap="none" w:vAnchor="page" w:hAnchor="page" w:x="18633" w:y="9252"/>
        <w:shd w:val="clear" w:color="auto" w:fill="auto"/>
        <w:spacing w:line="209" w:lineRule="auto"/>
        <w:ind w:firstLine="140"/>
        <w:rPr>
          <w:sz w:val="24"/>
          <w:szCs w:val="24"/>
          <w:lang w:val="it-IT"/>
        </w:rPr>
      </w:pPr>
      <w:r>
        <w:rPr>
          <w:rFonts w:ascii="Arial" w:eastAsia="Arial" w:hAnsi="Arial" w:cs="Arial"/>
          <w:b/>
          <w:bCs/>
          <w:color w:val="EE333E"/>
          <w:sz w:val="24"/>
          <w:szCs w:val="24"/>
          <w:lang w:val="sl"/>
        </w:rPr>
        <w:t xml:space="preserve">Družba B.I.G. </w:t>
      </w:r>
      <w:proofErr w:type="spellStart"/>
      <w:r>
        <w:rPr>
          <w:rFonts w:ascii="Arial" w:eastAsia="Arial" w:hAnsi="Arial" w:cs="Arial"/>
          <w:b/>
          <w:bCs/>
          <w:color w:val="EE333E"/>
          <w:sz w:val="24"/>
          <w:szCs w:val="24"/>
          <w:lang w:val="sl"/>
        </w:rPr>
        <w:t>Yarns</w:t>
      </w:r>
      <w:proofErr w:type="spellEnd"/>
      <w:r>
        <w:rPr>
          <w:rFonts w:ascii="Arial" w:eastAsia="Arial" w:hAnsi="Arial" w:cs="Arial"/>
          <w:b/>
          <w:bCs/>
          <w:color w:val="EE333E"/>
          <w:sz w:val="24"/>
          <w:szCs w:val="24"/>
          <w:lang w:val="sl"/>
        </w:rPr>
        <w:t xml:space="preserve"> se osredotoča</w:t>
      </w:r>
    </w:p>
    <w:p w14:paraId="67C91CB6" w14:textId="77777777" w:rsidR="00925F4D" w:rsidRPr="007C1BD2" w:rsidRDefault="00071A53">
      <w:pPr>
        <w:pStyle w:val="Picturecaption0"/>
        <w:framePr w:w="4387" w:h="4978" w:hRule="exact" w:wrap="none" w:vAnchor="page" w:hAnchor="page" w:x="18633" w:y="9252"/>
        <w:shd w:val="clear" w:color="auto" w:fill="auto"/>
        <w:spacing w:after="220" w:line="209" w:lineRule="auto"/>
        <w:ind w:firstLine="140"/>
        <w:rPr>
          <w:sz w:val="24"/>
          <w:szCs w:val="24"/>
          <w:lang w:val="it-IT"/>
        </w:rPr>
      </w:pPr>
      <w:r>
        <w:rPr>
          <w:rFonts w:ascii="Arial" w:eastAsia="Arial" w:hAnsi="Arial" w:cs="Arial"/>
          <w:b/>
          <w:bCs/>
          <w:color w:val="EE333E"/>
          <w:sz w:val="24"/>
          <w:szCs w:val="24"/>
          <w:lang w:val="sl"/>
        </w:rPr>
        <w:t xml:space="preserve">na </w:t>
      </w:r>
      <w:proofErr w:type="spellStart"/>
      <w:r>
        <w:rPr>
          <w:rFonts w:ascii="Arial" w:eastAsia="Arial" w:hAnsi="Arial" w:cs="Arial"/>
          <w:b/>
          <w:bCs/>
          <w:color w:val="EE333E"/>
          <w:sz w:val="24"/>
          <w:szCs w:val="24"/>
          <w:lang w:val="sl"/>
        </w:rPr>
        <w:t>trinitne</w:t>
      </w:r>
      <w:proofErr w:type="spellEnd"/>
      <w:r>
        <w:rPr>
          <w:rFonts w:ascii="Arial" w:eastAsia="Arial" w:hAnsi="Arial" w:cs="Arial"/>
          <w:b/>
          <w:bCs/>
          <w:color w:val="EE333E"/>
          <w:sz w:val="24"/>
          <w:szCs w:val="24"/>
          <w:lang w:val="sl"/>
        </w:rPr>
        <w:t xml:space="preserve"> preje</w:t>
      </w:r>
    </w:p>
    <w:p w14:paraId="295F716C" w14:textId="77777777" w:rsidR="00925F4D" w:rsidRPr="007C1BD2" w:rsidRDefault="00071A53">
      <w:pPr>
        <w:pStyle w:val="Picturecaption0"/>
        <w:framePr w:w="4387" w:h="4978" w:hRule="exact" w:wrap="none" w:vAnchor="page" w:hAnchor="page" w:x="18633" w:y="9252"/>
        <w:shd w:val="clear" w:color="auto" w:fill="auto"/>
        <w:spacing w:line="216" w:lineRule="auto"/>
        <w:ind w:firstLine="160"/>
        <w:jc w:val="both"/>
        <w:rPr>
          <w:sz w:val="22"/>
          <w:szCs w:val="22"/>
          <w:lang w:val="sl"/>
        </w:rPr>
      </w:pPr>
      <w:r>
        <w:rPr>
          <w:color w:val="EE333E"/>
          <w:sz w:val="22"/>
          <w:szCs w:val="22"/>
          <w:lang w:val="sl"/>
        </w:rPr>
        <w:t>Zaradi velikih podražitev poliamida in energije je bilo leto 2022 za našo divizijo za prejo težko. Kljub temu si prizadevamo ohraniti visoko stopnjo zavzetosti zaposlenih, pri tem pa se opiramo na jasno vizijo. Do leta 2023 se bomo še naprej globalno osredotočali na komercialni trg s posebnim poudarkom na Evropi, Japonski in Avstraliji. Prav tako bomo še naprej pospeševali razvoj trajnostnih, sklenjenih rešitev ter izkoristili svoj položaj na ameriškem in evropskem avtomobilskem trgu, zlasti z uvedbo novih prej iz PET.</w:t>
      </w:r>
    </w:p>
    <w:p w14:paraId="4D8F0703" w14:textId="77777777" w:rsidR="00925F4D" w:rsidRPr="007C1BD2" w:rsidRDefault="00071A53">
      <w:pPr>
        <w:pStyle w:val="Picturecaption0"/>
        <w:framePr w:w="4277" w:h="538" w:hRule="exact" w:wrap="none" w:vAnchor="page" w:hAnchor="page" w:x="18729" w:y="14594"/>
        <w:shd w:val="clear" w:color="auto" w:fill="auto"/>
        <w:spacing w:line="271" w:lineRule="auto"/>
        <w:rPr>
          <w:lang w:val="sl"/>
        </w:rPr>
      </w:pPr>
      <w:proofErr w:type="spellStart"/>
      <w:r>
        <w:rPr>
          <w:rFonts w:ascii="Arial" w:hAnsi="Arial"/>
          <w:b/>
          <w:bCs/>
          <w:sz w:val="19"/>
          <w:szCs w:val="19"/>
          <w:lang w:val="sl"/>
        </w:rPr>
        <w:t>Emmanuel</w:t>
      </w:r>
      <w:proofErr w:type="spellEnd"/>
      <w:r>
        <w:rPr>
          <w:rFonts w:ascii="Arial" w:hAnsi="Arial"/>
          <w:b/>
          <w:bCs/>
          <w:sz w:val="19"/>
          <w:szCs w:val="19"/>
          <w:lang w:val="sl"/>
        </w:rPr>
        <w:t xml:space="preserve"> </w:t>
      </w:r>
      <w:proofErr w:type="spellStart"/>
      <w:r>
        <w:rPr>
          <w:rFonts w:ascii="Arial" w:hAnsi="Arial"/>
          <w:b/>
          <w:bCs/>
          <w:sz w:val="19"/>
          <w:szCs w:val="19"/>
          <w:lang w:val="sl"/>
        </w:rPr>
        <w:t>Colchen</w:t>
      </w:r>
      <w:proofErr w:type="spellEnd"/>
      <w:r>
        <w:rPr>
          <w:rFonts w:ascii="Arial" w:hAnsi="Arial"/>
          <w:sz w:val="19"/>
          <w:szCs w:val="19"/>
          <w:lang w:val="sl"/>
        </w:rPr>
        <w:t xml:space="preserve">, </w:t>
      </w:r>
      <w:r>
        <w:rPr>
          <w:lang w:val="sl"/>
        </w:rPr>
        <w:t xml:space="preserve">generalni direktor družbe B.I.G. </w:t>
      </w:r>
      <w:proofErr w:type="spellStart"/>
      <w:r>
        <w:rPr>
          <w:lang w:val="sl"/>
        </w:rPr>
        <w:t>Yarns</w:t>
      </w:r>
      <w:proofErr w:type="spellEnd"/>
      <w:r>
        <w:rPr>
          <w:lang w:val="sl"/>
        </w:rPr>
        <w:t xml:space="preserve"> &amp; </w:t>
      </w:r>
      <w:proofErr w:type="spellStart"/>
      <w:r>
        <w:rPr>
          <w:lang w:val="sl"/>
        </w:rPr>
        <w:t>Technical</w:t>
      </w:r>
      <w:proofErr w:type="spellEnd"/>
      <w:r>
        <w:rPr>
          <w:lang w:val="sl"/>
        </w:rPr>
        <w:t xml:space="preserve"> </w:t>
      </w:r>
      <w:proofErr w:type="spellStart"/>
      <w:r>
        <w:rPr>
          <w:lang w:val="sl"/>
        </w:rPr>
        <w:t>Textiles</w:t>
      </w:r>
      <w:proofErr w:type="spellEnd"/>
    </w:p>
    <w:p w14:paraId="030CE293" w14:textId="77777777" w:rsidR="00925F4D" w:rsidRPr="007C1BD2" w:rsidRDefault="00071A53">
      <w:pPr>
        <w:pStyle w:val="Picturecaption0"/>
        <w:framePr w:wrap="none" w:vAnchor="page" w:hAnchor="page" w:x="13775" w:y="16202"/>
        <w:shd w:val="clear" w:color="auto" w:fill="auto"/>
        <w:spacing w:line="240" w:lineRule="auto"/>
        <w:rPr>
          <w:sz w:val="15"/>
          <w:szCs w:val="15"/>
          <w:lang w:val="s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205CC4C5" w14:textId="77777777" w:rsidR="00925F4D" w:rsidRPr="007C1BD2" w:rsidRDefault="00071A53">
      <w:pPr>
        <w:spacing w:line="1" w:lineRule="exact"/>
        <w:rPr>
          <w:lang w:val="sl"/>
        </w:rPr>
        <w:sectPr w:rsidR="00925F4D" w:rsidRPr="007C1BD2" w:rsidSect="007C1BD2">
          <w:pgSz w:w="17376" w:h="24289"/>
          <w:pgMar w:top="360" w:right="360" w:bottom="360" w:left="360" w:header="0" w:footer="3" w:gutter="0"/>
          <w:cols w:space="720"/>
          <w:noEndnote/>
          <w:docGrid w:linePitch="360"/>
        </w:sectPr>
      </w:pPr>
      <w:r>
        <w:rPr>
          <w:noProof/>
          <w:lang w:val="sl"/>
        </w:rPr>
        <w:drawing>
          <wp:anchor distT="0" distB="0" distL="0" distR="0" simplePos="0" relativeHeight="62914707" behindDoc="1" locked="0" layoutInCell="1" allowOverlap="1" wp14:anchorId="7C60B424" wp14:editId="24EBC131">
            <wp:simplePos x="0" y="0"/>
            <wp:positionH relativeFrom="page">
              <wp:posOffset>151130</wp:posOffset>
            </wp:positionH>
            <wp:positionV relativeFrom="page">
              <wp:posOffset>107315</wp:posOffset>
            </wp:positionV>
            <wp:extent cx="15121255" cy="10692130"/>
            <wp:effectExtent l="0" t="0" r="0" b="0"/>
            <wp:wrapNone/>
            <wp:docPr id="34" name="Shape 34"/>
            <wp:cNvGraphicFramePr/>
            <a:graphic xmlns:a="http://schemas.openxmlformats.org/drawingml/2006/main">
              <a:graphicData uri="http://schemas.openxmlformats.org/drawingml/2006/picture">
                <pic:pic xmlns:pic="http://schemas.openxmlformats.org/drawingml/2006/picture">
                  <pic:nvPicPr>
                    <pic:cNvPr id="35" name="Picture box 35"/>
                    <pic:cNvPicPr/>
                  </pic:nvPicPr>
                  <pic:blipFill>
                    <a:blip r:embed="rId23"/>
                    <a:stretch/>
                  </pic:blipFill>
                  <pic:spPr>
                    <a:xfrm>
                      <a:off x="0" y="0"/>
                      <a:ext cx="15121255" cy="10692130"/>
                    </a:xfrm>
                    <a:prstGeom prst="rect">
                      <a:avLst/>
                    </a:prstGeom>
                  </pic:spPr>
                </pic:pic>
              </a:graphicData>
            </a:graphic>
          </wp:anchor>
        </w:drawing>
      </w:r>
    </w:p>
    <w:p w14:paraId="21F58938" w14:textId="77777777" w:rsidR="00925F4D" w:rsidRPr="007C1BD2" w:rsidRDefault="00925F4D">
      <w:pPr>
        <w:spacing w:line="1" w:lineRule="exact"/>
        <w:rPr>
          <w:lang w:val="sl"/>
        </w:rPr>
      </w:pPr>
    </w:p>
    <w:p w14:paraId="639DF70B" w14:textId="77777777" w:rsidR="00925F4D" w:rsidRPr="007C1BD2" w:rsidRDefault="00071A53">
      <w:pPr>
        <w:pStyle w:val="Picturecaption0"/>
        <w:framePr w:w="4294" w:h="6015" w:hRule="exact" w:wrap="none" w:vAnchor="page" w:hAnchor="page" w:x="1358" w:y="4347"/>
        <w:shd w:val="clear" w:color="auto" w:fill="auto"/>
        <w:spacing w:after="180" w:line="264" w:lineRule="auto"/>
        <w:rPr>
          <w:sz w:val="36"/>
          <w:szCs w:val="36"/>
          <w:lang w:val="sl"/>
        </w:rPr>
      </w:pPr>
      <w:r>
        <w:rPr>
          <w:rFonts w:ascii="Verdana" w:eastAsia="Verdana" w:hAnsi="Verdana" w:cs="Verdana"/>
          <w:color w:val="EE333E"/>
          <w:sz w:val="36"/>
          <w:szCs w:val="36"/>
          <w:lang w:val="sl"/>
        </w:rPr>
        <w:t>Selitev oddelka za toplotno obdelavo preje iz Belgije v Francijo</w:t>
      </w:r>
    </w:p>
    <w:p w14:paraId="3E1B48B3" w14:textId="77777777" w:rsidR="00925F4D" w:rsidRPr="007C1BD2" w:rsidRDefault="00071A53">
      <w:pPr>
        <w:pStyle w:val="Picturecaption0"/>
        <w:framePr w:w="4294" w:h="6015" w:hRule="exact" w:wrap="none" w:vAnchor="page" w:hAnchor="page" w:x="1358" w:y="4347"/>
        <w:shd w:val="clear" w:color="auto" w:fill="auto"/>
        <w:jc w:val="both"/>
        <w:rPr>
          <w:lang w:val="sl"/>
        </w:rPr>
      </w:pPr>
      <w:r>
        <w:rPr>
          <w:lang w:val="sl"/>
        </w:rPr>
        <w:t xml:space="preserve">Leta 2022 se je raven dejavnosti v proizvodnih obratih družbe B.I.G. </w:t>
      </w:r>
      <w:proofErr w:type="spellStart"/>
      <w:r>
        <w:rPr>
          <w:lang w:val="sl"/>
        </w:rPr>
        <w:t>Yarns</w:t>
      </w:r>
      <w:proofErr w:type="spellEnd"/>
      <w:r>
        <w:rPr>
          <w:lang w:val="sl"/>
        </w:rPr>
        <w:t xml:space="preserve"> v Komnu (Belgija) in </w:t>
      </w:r>
      <w:proofErr w:type="spellStart"/>
      <w:r>
        <w:rPr>
          <w:lang w:val="sl"/>
        </w:rPr>
        <w:t>Cominesu</w:t>
      </w:r>
      <w:proofErr w:type="spellEnd"/>
      <w:r>
        <w:rPr>
          <w:lang w:val="sl"/>
        </w:rPr>
        <w:t xml:space="preserve"> (Francija) znatno zmanjšala. Poleg tega je bil stanovanjski segment znotraj te divizije prizadet zaradi poceni in okrepljenega uvoza azijskih akterjev. Visoki stroški surovin in podražitve energije v Belgiji so nas prisilili, da smo dejavnosti oddelka za toplotno obdelavo preje prenesli iz podjetja Berry </w:t>
      </w:r>
      <w:proofErr w:type="spellStart"/>
      <w:r>
        <w:rPr>
          <w:lang w:val="sl"/>
        </w:rPr>
        <w:t>Yarns</w:t>
      </w:r>
      <w:proofErr w:type="spellEnd"/>
      <w:r>
        <w:rPr>
          <w:lang w:val="sl"/>
        </w:rPr>
        <w:t xml:space="preserve"> v Komnu v podjetje Ideal </w:t>
      </w:r>
      <w:proofErr w:type="spellStart"/>
      <w:r>
        <w:rPr>
          <w:lang w:val="sl"/>
        </w:rPr>
        <w:t>Fibres</w:t>
      </w:r>
      <w:proofErr w:type="spellEnd"/>
      <w:r>
        <w:rPr>
          <w:lang w:val="sl"/>
        </w:rPr>
        <w:t xml:space="preserve"> &amp; </w:t>
      </w:r>
      <w:proofErr w:type="spellStart"/>
      <w:r>
        <w:rPr>
          <w:lang w:val="sl"/>
        </w:rPr>
        <w:t>Fabrics</w:t>
      </w:r>
      <w:proofErr w:type="spellEnd"/>
      <w:r>
        <w:rPr>
          <w:lang w:val="sl"/>
        </w:rPr>
        <w:t xml:space="preserve"> v 4 kilometre oddaljenem </w:t>
      </w:r>
      <w:proofErr w:type="spellStart"/>
      <w:r>
        <w:rPr>
          <w:lang w:val="sl"/>
        </w:rPr>
        <w:t>Cominesu</w:t>
      </w:r>
      <w:proofErr w:type="spellEnd"/>
      <w:r>
        <w:rPr>
          <w:lang w:val="sl"/>
        </w:rPr>
        <w:t>. Ta sicer težka odločitev nam bo omogočila, da ohranimo položaj na svetovnem trgu in se vrnemo močnejši. Za 37 prizadetih zaposlenih smo naredili vse, kar je bilo v naši moči, da bi jim v okviru naše skupine ponudili ustrezne rešitve.</w:t>
      </w:r>
    </w:p>
    <w:p w14:paraId="37C0BD7D" w14:textId="77777777" w:rsidR="00925F4D" w:rsidRPr="007C1BD2" w:rsidRDefault="00071A53">
      <w:pPr>
        <w:pStyle w:val="Picturecaption0"/>
        <w:framePr w:w="4290" w:h="2972" w:hRule="exact" w:wrap="none" w:vAnchor="page" w:hAnchor="page" w:x="1358" w:y="10989"/>
        <w:shd w:val="clear" w:color="auto" w:fill="auto"/>
        <w:spacing w:line="264" w:lineRule="auto"/>
        <w:rPr>
          <w:sz w:val="36"/>
          <w:szCs w:val="36"/>
          <w:lang w:val="fr-FR"/>
        </w:rPr>
      </w:pPr>
      <w:r>
        <w:rPr>
          <w:rFonts w:ascii="Verdana" w:eastAsia="Verdana" w:hAnsi="Verdana" w:cs="Verdana"/>
          <w:color w:val="EE333E"/>
          <w:sz w:val="36"/>
          <w:szCs w:val="36"/>
          <w:lang w:val="sl"/>
        </w:rPr>
        <w:t xml:space="preserve">Prodaja družbe Beaulieu </w:t>
      </w:r>
      <w:proofErr w:type="spellStart"/>
      <w:r>
        <w:rPr>
          <w:rFonts w:ascii="Verdana" w:eastAsia="Verdana" w:hAnsi="Verdana" w:cs="Verdana"/>
          <w:color w:val="EE333E"/>
          <w:sz w:val="36"/>
          <w:szCs w:val="36"/>
          <w:lang w:val="sl"/>
        </w:rPr>
        <w:t>Technical</w:t>
      </w:r>
      <w:proofErr w:type="spellEnd"/>
    </w:p>
    <w:p w14:paraId="783242AB" w14:textId="77777777" w:rsidR="00925F4D" w:rsidRPr="007C1BD2" w:rsidRDefault="00071A53">
      <w:pPr>
        <w:pStyle w:val="Picturecaption0"/>
        <w:framePr w:w="4290" w:h="2972" w:hRule="exact" w:wrap="none" w:vAnchor="page" w:hAnchor="page" w:x="1358" w:y="10989"/>
        <w:shd w:val="clear" w:color="auto" w:fill="auto"/>
        <w:spacing w:after="180" w:line="264" w:lineRule="auto"/>
        <w:rPr>
          <w:sz w:val="36"/>
          <w:szCs w:val="36"/>
          <w:lang w:val="fr-FR"/>
        </w:rPr>
      </w:pPr>
      <w:proofErr w:type="spellStart"/>
      <w:r>
        <w:rPr>
          <w:rFonts w:ascii="Verdana" w:eastAsia="Verdana" w:hAnsi="Verdana" w:cs="Verdana"/>
          <w:color w:val="EE333E"/>
          <w:sz w:val="36"/>
          <w:szCs w:val="36"/>
          <w:lang w:val="sl"/>
        </w:rPr>
        <w:t>Textiles</w:t>
      </w:r>
      <w:proofErr w:type="spellEnd"/>
      <w:r>
        <w:rPr>
          <w:rFonts w:ascii="Verdana" w:eastAsia="Verdana" w:hAnsi="Verdana" w:cs="Verdana"/>
          <w:color w:val="EE333E"/>
          <w:sz w:val="36"/>
          <w:szCs w:val="36"/>
          <w:lang w:val="sl"/>
        </w:rPr>
        <w:t xml:space="preserve"> </w:t>
      </w:r>
      <w:proofErr w:type="spellStart"/>
      <w:r>
        <w:rPr>
          <w:rFonts w:ascii="Verdana" w:eastAsia="Verdana" w:hAnsi="Verdana" w:cs="Verdana"/>
          <w:color w:val="EE333E"/>
          <w:sz w:val="36"/>
          <w:szCs w:val="36"/>
          <w:lang w:val="sl"/>
        </w:rPr>
        <w:t>China</w:t>
      </w:r>
      <w:proofErr w:type="spellEnd"/>
    </w:p>
    <w:p w14:paraId="3B34874B" w14:textId="77777777" w:rsidR="00925F4D" w:rsidRPr="007C1BD2" w:rsidRDefault="00071A53">
      <w:pPr>
        <w:pStyle w:val="Picturecaption0"/>
        <w:framePr w:w="4290" w:h="2972" w:hRule="exact" w:wrap="none" w:vAnchor="page" w:hAnchor="page" w:x="1358" w:y="10989"/>
        <w:shd w:val="clear" w:color="auto" w:fill="auto"/>
        <w:jc w:val="both"/>
        <w:rPr>
          <w:lang w:val="sl"/>
        </w:rPr>
      </w:pPr>
      <w:r>
        <w:rPr>
          <w:lang w:val="sl"/>
        </w:rPr>
        <w:t>V drugem četrtletju leta 2022 smo zaradi manj ugodnega strateškega položaja prodali oddelek za tehnični tekstil na Kitajskem. Ta odločitev ne bo vplivala na naš evropski proizvodni obrat za tehnični tekstil v Komnu (Belgija).</w:t>
      </w:r>
    </w:p>
    <w:p w14:paraId="693714BF" w14:textId="77777777" w:rsidR="00925F4D" w:rsidRPr="007C1BD2" w:rsidRDefault="00071A53" w:rsidP="00734CD9">
      <w:pPr>
        <w:pStyle w:val="Picturecaption0"/>
        <w:framePr w:w="3109" w:wrap="none" w:vAnchor="page" w:hAnchor="page" w:x="6716" w:y="5716"/>
        <w:shd w:val="clear" w:color="auto" w:fill="auto"/>
        <w:bidi/>
        <w:spacing w:line="240" w:lineRule="auto"/>
        <w:jc w:val="center"/>
        <w:rPr>
          <w:lang w:val="sl"/>
        </w:rPr>
      </w:pPr>
      <w:r>
        <w:rPr>
          <w:lang w:val="sl"/>
        </w:rPr>
        <w:t xml:space="preserve">Berry </w:t>
      </w:r>
      <w:proofErr w:type="spellStart"/>
      <w:r>
        <w:rPr>
          <w:lang w:val="sl"/>
        </w:rPr>
        <w:t>Yarns</w:t>
      </w:r>
      <w:proofErr w:type="spellEnd"/>
      <w:r>
        <w:rPr>
          <w:lang w:val="sl"/>
        </w:rPr>
        <w:t>, Komen (Belgija)</w:t>
      </w:r>
    </w:p>
    <w:p w14:paraId="0123CEB0" w14:textId="77777777" w:rsidR="00925F4D" w:rsidRPr="007C1BD2" w:rsidRDefault="00071A53" w:rsidP="00734CD9">
      <w:pPr>
        <w:pStyle w:val="Picturecaption0"/>
        <w:framePr w:w="3679" w:wrap="none" w:vAnchor="page" w:hAnchor="page" w:x="6302" w:y="11236"/>
        <w:shd w:val="clear" w:color="auto" w:fill="auto"/>
        <w:spacing w:line="240" w:lineRule="auto"/>
        <w:jc w:val="center"/>
        <w:rPr>
          <w:lang w:val="sl"/>
        </w:rPr>
      </w:pPr>
      <w:r>
        <w:rPr>
          <w:lang w:val="sl"/>
        </w:rPr>
        <w:t xml:space="preserve">Ideal </w:t>
      </w:r>
      <w:proofErr w:type="spellStart"/>
      <w:r>
        <w:rPr>
          <w:lang w:val="sl"/>
        </w:rPr>
        <w:t>Fibres</w:t>
      </w:r>
      <w:proofErr w:type="spellEnd"/>
      <w:r>
        <w:rPr>
          <w:lang w:val="sl"/>
        </w:rPr>
        <w:t xml:space="preserve"> &amp; </w:t>
      </w:r>
      <w:proofErr w:type="spellStart"/>
      <w:r>
        <w:rPr>
          <w:lang w:val="sl"/>
        </w:rPr>
        <w:t>Fabrics</w:t>
      </w:r>
      <w:proofErr w:type="spellEnd"/>
      <w:r>
        <w:rPr>
          <w:lang w:val="sl"/>
        </w:rPr>
        <w:t xml:space="preserve">, </w:t>
      </w:r>
      <w:proofErr w:type="spellStart"/>
      <w:r>
        <w:rPr>
          <w:lang w:val="sl"/>
        </w:rPr>
        <w:t>Comines</w:t>
      </w:r>
      <w:proofErr w:type="spellEnd"/>
      <w:r>
        <w:rPr>
          <w:lang w:val="sl"/>
        </w:rPr>
        <w:t xml:space="preserve"> (Francija)</w:t>
      </w:r>
    </w:p>
    <w:p w14:paraId="55BCED9C" w14:textId="77777777" w:rsidR="00925F4D" w:rsidRPr="007C1BD2" w:rsidRDefault="00071A53">
      <w:pPr>
        <w:pStyle w:val="Picturecaption0"/>
        <w:framePr w:wrap="none" w:vAnchor="page" w:hAnchor="page" w:x="8654" w:y="16199"/>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4BF451F0" w14:textId="77777777" w:rsidR="00925F4D" w:rsidRPr="007C1BD2" w:rsidRDefault="00071A53">
      <w:pPr>
        <w:pStyle w:val="Picturecaption0"/>
        <w:framePr w:w="9268" w:h="1942" w:hRule="exact" w:wrap="none" w:vAnchor="page" w:hAnchor="page" w:x="13746" w:y="4819"/>
        <w:shd w:val="clear" w:color="auto" w:fill="auto"/>
        <w:spacing w:after="180" w:line="262" w:lineRule="auto"/>
        <w:rPr>
          <w:sz w:val="36"/>
          <w:szCs w:val="36"/>
          <w:lang w:val="fr-FR"/>
        </w:rPr>
      </w:pPr>
      <w:r>
        <w:rPr>
          <w:rFonts w:ascii="Verdana" w:eastAsia="Verdana" w:hAnsi="Verdana" w:cs="Verdana"/>
          <w:color w:val="EE333E"/>
          <w:sz w:val="36"/>
          <w:szCs w:val="36"/>
          <w:lang w:val="sl"/>
        </w:rPr>
        <w:t xml:space="preserve">Beaulieu </w:t>
      </w:r>
      <w:proofErr w:type="spellStart"/>
      <w:r>
        <w:rPr>
          <w:rFonts w:ascii="Verdana" w:eastAsia="Verdana" w:hAnsi="Verdana" w:cs="Verdana"/>
          <w:color w:val="EE333E"/>
          <w:sz w:val="36"/>
          <w:szCs w:val="36"/>
          <w:lang w:val="sl"/>
        </w:rPr>
        <w:t>Technical</w:t>
      </w:r>
      <w:proofErr w:type="spellEnd"/>
      <w:r>
        <w:rPr>
          <w:rFonts w:ascii="Verdana" w:eastAsia="Verdana" w:hAnsi="Verdana" w:cs="Verdana"/>
          <w:color w:val="EE333E"/>
          <w:sz w:val="36"/>
          <w:szCs w:val="36"/>
          <w:lang w:val="sl"/>
        </w:rPr>
        <w:t xml:space="preserve"> </w:t>
      </w:r>
      <w:proofErr w:type="spellStart"/>
      <w:r>
        <w:rPr>
          <w:rFonts w:ascii="Verdana" w:eastAsia="Verdana" w:hAnsi="Verdana" w:cs="Verdana"/>
          <w:color w:val="EE333E"/>
          <w:sz w:val="36"/>
          <w:szCs w:val="36"/>
          <w:lang w:val="sl"/>
        </w:rPr>
        <w:t>Textiles</w:t>
      </w:r>
      <w:proofErr w:type="spellEnd"/>
      <w:r>
        <w:rPr>
          <w:rFonts w:ascii="Verdana" w:eastAsia="Verdana" w:hAnsi="Verdana" w:cs="Verdana"/>
          <w:color w:val="EE333E"/>
          <w:sz w:val="36"/>
          <w:szCs w:val="36"/>
          <w:lang w:val="sl"/>
        </w:rPr>
        <w:t xml:space="preserve"> pripravlja pozitiven preobrat</w:t>
      </w:r>
    </w:p>
    <w:p w14:paraId="76F84870" w14:textId="77777777" w:rsidR="00925F4D" w:rsidRPr="007C1BD2" w:rsidRDefault="00071A53">
      <w:pPr>
        <w:pStyle w:val="Picturecaption0"/>
        <w:framePr w:w="9268" w:h="1942" w:hRule="exact" w:wrap="none" w:vAnchor="page" w:hAnchor="page" w:x="13746" w:y="4819"/>
        <w:shd w:val="clear" w:color="auto" w:fill="auto"/>
        <w:jc w:val="both"/>
        <w:rPr>
          <w:lang w:val="sl"/>
        </w:rPr>
      </w:pPr>
      <w:r>
        <w:rPr>
          <w:lang w:val="sl"/>
        </w:rPr>
        <w:t xml:space="preserve">Leto 2022 se je za družbo Beaulieu </w:t>
      </w:r>
      <w:proofErr w:type="spellStart"/>
      <w:r>
        <w:rPr>
          <w:lang w:val="sl"/>
        </w:rPr>
        <w:t>Technical</w:t>
      </w:r>
      <w:proofErr w:type="spellEnd"/>
      <w:r>
        <w:rPr>
          <w:lang w:val="sl"/>
        </w:rPr>
        <w:t xml:space="preserve"> </w:t>
      </w:r>
      <w:proofErr w:type="spellStart"/>
      <w:r>
        <w:rPr>
          <w:lang w:val="sl"/>
        </w:rPr>
        <w:t>Textiles</w:t>
      </w:r>
      <w:proofErr w:type="spellEnd"/>
      <w:r>
        <w:rPr>
          <w:lang w:val="sl"/>
        </w:rPr>
        <w:t xml:space="preserve"> sicer začelo odlično, vendar je od drugega četrtletja naprej zaradi upada splošnega povpraševanja in skokovitega naraščanja cen energije nastalo izjemno zahtevno okolje. Kljub temu smo dosegli napredek na treh področjih, da bi v leto 2023 vstopili močnejši:</w:t>
      </w:r>
    </w:p>
    <w:p w14:paraId="2DFFF23D" w14:textId="77777777" w:rsidR="00925F4D" w:rsidRPr="007C1BD2" w:rsidRDefault="00071A53" w:rsidP="00734CD9">
      <w:pPr>
        <w:pStyle w:val="Picturecaption0"/>
        <w:framePr w:w="3390" w:h="558" w:hRule="exact" w:wrap="none" w:vAnchor="page" w:hAnchor="page" w:x="13973" w:y="10996"/>
        <w:shd w:val="clear" w:color="auto" w:fill="auto"/>
        <w:spacing w:line="286" w:lineRule="auto"/>
        <w:rPr>
          <w:lang w:val="pl-PL"/>
        </w:rPr>
      </w:pPr>
      <w:r>
        <w:rPr>
          <w:lang w:val="sl"/>
        </w:rPr>
        <w:t>Pridobili smo dodatno podporo na področju poslovanja, dobavnih verig in prodaje.</w:t>
      </w:r>
    </w:p>
    <w:p w14:paraId="4EFCEA3F" w14:textId="77777777" w:rsidR="00925F4D" w:rsidRPr="007C1BD2" w:rsidRDefault="00071A53" w:rsidP="00734CD9">
      <w:pPr>
        <w:pStyle w:val="Picturecaption0"/>
        <w:framePr w:w="4150" w:wrap="none" w:vAnchor="page" w:hAnchor="page" w:x="18705" w:y="10996"/>
        <w:shd w:val="clear" w:color="auto" w:fill="auto"/>
        <w:spacing w:line="240" w:lineRule="auto"/>
        <w:jc w:val="center"/>
        <w:rPr>
          <w:lang w:val="pl-PL"/>
        </w:rPr>
      </w:pPr>
      <w:r>
        <w:rPr>
          <w:lang w:val="sl"/>
        </w:rPr>
        <w:t>Pregledali smo svoj pristop k trženju.</w:t>
      </w:r>
    </w:p>
    <w:p w14:paraId="57B355CA" w14:textId="77777777" w:rsidR="00925F4D" w:rsidRPr="007C1BD2" w:rsidRDefault="00071A53" w:rsidP="00734CD9">
      <w:pPr>
        <w:pStyle w:val="Picturecaption0"/>
        <w:framePr w:w="3991" w:h="787" w:hRule="exact" w:wrap="none" w:vAnchor="page" w:hAnchor="page" w:x="18991" w:y="15556"/>
        <w:shd w:val="clear" w:color="auto" w:fill="auto"/>
        <w:spacing w:line="283" w:lineRule="auto"/>
        <w:rPr>
          <w:lang w:val="pl-PL"/>
        </w:rPr>
      </w:pPr>
      <w:r>
        <w:rPr>
          <w:lang w:val="sl"/>
        </w:rPr>
        <w:t>Raziskovali smo nova področja uporabe na trgu za umetno travo in industrijo sončne energije.</w:t>
      </w:r>
    </w:p>
    <w:p w14:paraId="15EF1D99" w14:textId="77777777" w:rsidR="00925F4D" w:rsidRPr="007C1BD2" w:rsidRDefault="00071A53">
      <w:pPr>
        <w:pStyle w:val="Picturecaption0"/>
        <w:framePr w:wrap="none" w:vAnchor="page" w:hAnchor="page" w:x="13772" w:y="16199"/>
        <w:shd w:val="clear" w:color="auto" w:fill="auto"/>
        <w:spacing w:line="240" w:lineRule="auto"/>
        <w:rPr>
          <w:sz w:val="15"/>
          <w:szCs w:val="15"/>
          <w:lang w:val="pl-P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114F29B0" w14:textId="77777777"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08" behindDoc="1" locked="0" layoutInCell="1" allowOverlap="1" wp14:anchorId="035F2EE0" wp14:editId="7595F215">
            <wp:simplePos x="0" y="0"/>
            <wp:positionH relativeFrom="page">
              <wp:posOffset>151765</wp:posOffset>
            </wp:positionH>
            <wp:positionV relativeFrom="page">
              <wp:posOffset>107950</wp:posOffset>
            </wp:positionV>
            <wp:extent cx="15120620" cy="10691495"/>
            <wp:effectExtent l="0" t="0" r="0" b="0"/>
            <wp:wrapNone/>
            <wp:docPr id="36" name="Shape 36"/>
            <wp:cNvGraphicFramePr/>
            <a:graphic xmlns:a="http://schemas.openxmlformats.org/drawingml/2006/main">
              <a:graphicData uri="http://schemas.openxmlformats.org/drawingml/2006/picture">
                <pic:pic xmlns:pic="http://schemas.openxmlformats.org/drawingml/2006/picture">
                  <pic:nvPicPr>
                    <pic:cNvPr id="37" name="Picture box 37"/>
                    <pic:cNvPicPr/>
                  </pic:nvPicPr>
                  <pic:blipFill>
                    <a:blip r:embed="rId24"/>
                    <a:stretch/>
                  </pic:blipFill>
                  <pic:spPr>
                    <a:xfrm>
                      <a:off x="0" y="0"/>
                      <a:ext cx="15120620" cy="10691495"/>
                    </a:xfrm>
                    <a:prstGeom prst="rect">
                      <a:avLst/>
                    </a:prstGeom>
                  </pic:spPr>
                </pic:pic>
              </a:graphicData>
            </a:graphic>
          </wp:anchor>
        </w:drawing>
      </w:r>
    </w:p>
    <w:p w14:paraId="24FEF3C5" w14:textId="77777777" w:rsidR="00925F4D" w:rsidRPr="007C1BD2" w:rsidRDefault="00925F4D">
      <w:pPr>
        <w:spacing w:line="1" w:lineRule="exact"/>
        <w:rPr>
          <w:lang w:val="pl-PL"/>
        </w:rPr>
      </w:pPr>
    </w:p>
    <w:p w14:paraId="63DA9432" w14:textId="77777777" w:rsidR="00925F4D" w:rsidRPr="007C1BD2" w:rsidRDefault="00071A53" w:rsidP="00734CD9">
      <w:pPr>
        <w:pStyle w:val="Picturecaption0"/>
        <w:framePr w:w="6588" w:h="1455" w:hRule="exact" w:wrap="none" w:vAnchor="page" w:hAnchor="page" w:x="1389" w:y="2834"/>
        <w:shd w:val="clear" w:color="auto" w:fill="auto"/>
        <w:spacing w:line="262" w:lineRule="auto"/>
        <w:rPr>
          <w:sz w:val="36"/>
          <w:szCs w:val="36"/>
          <w:lang w:val="pl-PL"/>
        </w:rPr>
      </w:pPr>
      <w:r>
        <w:rPr>
          <w:rFonts w:ascii="Verdana" w:eastAsia="Verdana" w:hAnsi="Verdana" w:cs="Verdana"/>
          <w:color w:val="EE333E"/>
          <w:sz w:val="36"/>
          <w:szCs w:val="36"/>
          <w:lang w:val="sl"/>
        </w:rPr>
        <w:t>Tri specializirane blagovne znamke v treh proizvodnih programih</w:t>
      </w:r>
    </w:p>
    <w:p w14:paraId="537434E1" w14:textId="77777777" w:rsidR="00925F4D" w:rsidRPr="007C1BD2" w:rsidRDefault="00071A53" w:rsidP="00734CD9">
      <w:pPr>
        <w:pStyle w:val="Picturecaption0"/>
        <w:framePr w:w="1770" w:h="531" w:hRule="exact" w:wrap="none" w:vAnchor="page" w:hAnchor="page" w:x="3039" w:y="4504"/>
        <w:shd w:val="clear" w:color="auto" w:fill="auto"/>
        <w:spacing w:line="240" w:lineRule="auto"/>
        <w:ind w:right="67"/>
        <w:jc w:val="right"/>
        <w:rPr>
          <w:sz w:val="19"/>
          <w:szCs w:val="19"/>
          <w:lang w:val="pl-PL"/>
        </w:rPr>
      </w:pPr>
      <w:r>
        <w:rPr>
          <w:rFonts w:ascii="Arial" w:eastAsia="Arial" w:hAnsi="Arial" w:cs="Arial"/>
          <w:b/>
          <w:bCs/>
          <w:sz w:val="19"/>
          <w:szCs w:val="19"/>
          <w:lang w:val="sl"/>
        </w:rPr>
        <w:t>Tehnični tekstil</w:t>
      </w:r>
    </w:p>
    <w:p w14:paraId="2C1D791A" w14:textId="77777777" w:rsidR="00925F4D" w:rsidRPr="007C1BD2" w:rsidRDefault="00071A53" w:rsidP="00734CD9">
      <w:pPr>
        <w:pStyle w:val="Picturecaption0"/>
        <w:framePr w:w="1770" w:h="531" w:hRule="exact" w:wrap="none" w:vAnchor="page" w:hAnchor="page" w:x="3039" w:y="4504"/>
        <w:shd w:val="clear" w:color="auto" w:fill="auto"/>
        <w:spacing w:line="240" w:lineRule="auto"/>
        <w:ind w:right="67"/>
        <w:jc w:val="right"/>
        <w:rPr>
          <w:lang w:val="pl-PL"/>
        </w:rPr>
      </w:pPr>
      <w:r>
        <w:rPr>
          <w:lang w:val="sl"/>
        </w:rPr>
        <w:t>12 %</w:t>
      </w:r>
    </w:p>
    <w:p w14:paraId="01BB9A5D" w14:textId="77777777" w:rsidR="00925F4D" w:rsidRPr="007C1BD2" w:rsidRDefault="00071A53">
      <w:pPr>
        <w:pStyle w:val="Picturecaption0"/>
        <w:framePr w:w="713" w:h="536" w:hRule="exact" w:wrap="none" w:vAnchor="page" w:hAnchor="page" w:x="7373" w:y="4504"/>
        <w:shd w:val="clear" w:color="auto" w:fill="auto"/>
        <w:spacing w:line="240" w:lineRule="auto"/>
        <w:rPr>
          <w:sz w:val="19"/>
          <w:szCs w:val="19"/>
          <w:lang w:val="pl-PL"/>
        </w:rPr>
      </w:pPr>
      <w:r>
        <w:rPr>
          <w:rFonts w:ascii="Arial" w:eastAsia="Arial" w:hAnsi="Arial" w:cs="Arial"/>
          <w:b/>
          <w:bCs/>
          <w:color w:val="EE333E"/>
          <w:sz w:val="19"/>
          <w:szCs w:val="19"/>
          <w:lang w:val="sl"/>
        </w:rPr>
        <w:t>Vlakna</w:t>
      </w:r>
    </w:p>
    <w:p w14:paraId="151D92F1" w14:textId="77777777" w:rsidR="00925F4D" w:rsidRPr="007C1BD2" w:rsidRDefault="00071A53">
      <w:pPr>
        <w:pStyle w:val="Picturecaption0"/>
        <w:framePr w:w="713" w:h="536" w:hRule="exact" w:wrap="none" w:vAnchor="page" w:hAnchor="page" w:x="7373" w:y="4504"/>
        <w:shd w:val="clear" w:color="auto" w:fill="auto"/>
        <w:spacing w:line="240" w:lineRule="auto"/>
        <w:rPr>
          <w:lang w:val="pl-PL"/>
        </w:rPr>
      </w:pPr>
      <w:r>
        <w:rPr>
          <w:lang w:val="sl"/>
        </w:rPr>
        <w:t>59 %</w:t>
      </w:r>
    </w:p>
    <w:p w14:paraId="2A9AE106" w14:textId="77777777" w:rsidR="00925F4D" w:rsidRPr="007C1BD2" w:rsidRDefault="00071A53" w:rsidP="00734CD9">
      <w:pPr>
        <w:pStyle w:val="Picturecaption0"/>
        <w:framePr w:w="899" w:h="685" w:hRule="exact" w:wrap="none" w:vAnchor="page" w:hAnchor="page" w:x="3309" w:y="6757"/>
        <w:shd w:val="clear" w:color="auto" w:fill="auto"/>
        <w:spacing w:line="240" w:lineRule="auto"/>
        <w:ind w:right="76"/>
        <w:jc w:val="right"/>
        <w:rPr>
          <w:sz w:val="19"/>
          <w:szCs w:val="19"/>
          <w:lang w:val="pl-PL"/>
        </w:rPr>
      </w:pPr>
      <w:r>
        <w:rPr>
          <w:rFonts w:ascii="Arial" w:eastAsia="Arial" w:hAnsi="Arial" w:cs="Arial"/>
          <w:b/>
          <w:bCs/>
          <w:color w:val="939498"/>
          <w:sz w:val="19"/>
          <w:szCs w:val="19"/>
          <w:lang w:val="sl"/>
        </w:rPr>
        <w:t>Preja</w:t>
      </w:r>
    </w:p>
    <w:p w14:paraId="12B779E0" w14:textId="77777777" w:rsidR="00925F4D" w:rsidRPr="007C1BD2" w:rsidRDefault="00071A53" w:rsidP="00734CD9">
      <w:pPr>
        <w:pStyle w:val="Picturecaption0"/>
        <w:framePr w:w="899" w:h="685" w:hRule="exact" w:wrap="none" w:vAnchor="page" w:hAnchor="page" w:x="3309" w:y="6757"/>
        <w:shd w:val="clear" w:color="auto" w:fill="auto"/>
        <w:spacing w:line="240" w:lineRule="auto"/>
        <w:ind w:right="76"/>
        <w:jc w:val="right"/>
        <w:rPr>
          <w:lang w:val="pl-PL"/>
        </w:rPr>
      </w:pPr>
      <w:r>
        <w:rPr>
          <w:lang w:val="sl"/>
        </w:rPr>
        <w:t>29 %</w:t>
      </w:r>
    </w:p>
    <w:p w14:paraId="23CB3FEC" w14:textId="77777777" w:rsidR="00925F4D" w:rsidRPr="007C1BD2" w:rsidRDefault="00071A53" w:rsidP="00734CD9">
      <w:pPr>
        <w:pStyle w:val="Picturecaption0"/>
        <w:framePr w:w="3323" w:h="2168" w:hRule="exact" w:wrap="none" w:vAnchor="page" w:hAnchor="page" w:x="4492" w:y="5757"/>
        <w:shd w:val="clear" w:color="auto" w:fill="auto"/>
        <w:spacing w:line="257" w:lineRule="auto"/>
        <w:jc w:val="center"/>
        <w:rPr>
          <w:sz w:val="24"/>
          <w:szCs w:val="24"/>
          <w:lang w:val="pl-PL"/>
        </w:rPr>
      </w:pPr>
      <w:r>
        <w:rPr>
          <w:rFonts w:ascii="Verdana" w:hAnsi="Verdana"/>
          <w:color w:val="EE333E"/>
          <w:sz w:val="36"/>
          <w:szCs w:val="36"/>
          <w:lang w:val="sl"/>
        </w:rPr>
        <w:t>422</w:t>
      </w:r>
      <w:r>
        <w:rPr>
          <w:rFonts w:ascii="Verdana" w:hAnsi="Verdana"/>
          <w:color w:val="EE333E"/>
          <w:sz w:val="36"/>
          <w:szCs w:val="36"/>
          <w:lang w:val="sl"/>
        </w:rPr>
        <w:br/>
        <w:t>milijonov</w:t>
      </w:r>
      <w:r>
        <w:rPr>
          <w:color w:val="EE333E"/>
          <w:sz w:val="36"/>
          <w:szCs w:val="36"/>
          <w:lang w:val="sl"/>
        </w:rPr>
        <w:br/>
      </w:r>
      <w:r>
        <w:rPr>
          <w:rFonts w:ascii="Verdana" w:hAnsi="Verdana"/>
          <w:color w:val="EE333E"/>
          <w:sz w:val="36"/>
          <w:szCs w:val="36"/>
          <w:lang w:val="sl"/>
        </w:rPr>
        <w:t>evrov</w:t>
      </w:r>
      <w:r>
        <w:rPr>
          <w:color w:val="EE333E"/>
          <w:sz w:val="36"/>
          <w:szCs w:val="36"/>
          <w:lang w:val="sl"/>
        </w:rPr>
        <w:br/>
      </w:r>
      <w:r>
        <w:rPr>
          <w:rFonts w:ascii="Arial" w:hAnsi="Arial"/>
          <w:b/>
          <w:bCs/>
          <w:sz w:val="24"/>
          <w:szCs w:val="24"/>
          <w:lang w:val="sl"/>
        </w:rPr>
        <w:t>Celotna prodaja</w:t>
      </w:r>
    </w:p>
    <w:p w14:paraId="47600764" w14:textId="77777777" w:rsidR="00925F4D" w:rsidRPr="007C1BD2" w:rsidRDefault="00071A53" w:rsidP="00734CD9">
      <w:pPr>
        <w:pStyle w:val="Picturecaption0"/>
        <w:framePr w:w="4234" w:h="2895" w:hRule="exact" w:wrap="none" w:vAnchor="page" w:hAnchor="page" w:x="1441" w:y="10244"/>
        <w:shd w:val="clear" w:color="auto" w:fill="auto"/>
        <w:spacing w:after="240" w:line="266" w:lineRule="auto"/>
        <w:rPr>
          <w:sz w:val="18"/>
          <w:szCs w:val="18"/>
          <w:lang w:val="pl-PL"/>
        </w:rPr>
      </w:pPr>
      <w:r>
        <w:rPr>
          <w:color w:val="E21E31"/>
          <w:sz w:val="18"/>
          <w:szCs w:val="18"/>
          <w:lang w:val="sl"/>
        </w:rPr>
        <w:t>Vlakna</w:t>
      </w:r>
    </w:p>
    <w:p w14:paraId="4A086C2E" w14:textId="77777777" w:rsidR="00925F4D" w:rsidRPr="007C1BD2" w:rsidRDefault="00071A53" w:rsidP="00734CD9">
      <w:pPr>
        <w:pStyle w:val="Picturecaption0"/>
        <w:framePr w:w="4234" w:h="2895" w:hRule="exact" w:wrap="none" w:vAnchor="page" w:hAnchor="page" w:x="1441" w:y="10244"/>
        <w:shd w:val="clear" w:color="auto" w:fill="auto"/>
        <w:jc w:val="both"/>
        <w:rPr>
          <w:lang w:val="sl"/>
        </w:rPr>
      </w:pPr>
      <w:r>
        <w:rPr>
          <w:lang w:val="sl"/>
        </w:rPr>
        <w:t xml:space="preserve">Skupina Beaulieu </w:t>
      </w:r>
      <w:proofErr w:type="spellStart"/>
      <w:r>
        <w:rPr>
          <w:lang w:val="sl"/>
        </w:rPr>
        <w:t>Fibres</w:t>
      </w:r>
      <w:proofErr w:type="spellEnd"/>
      <w:r>
        <w:rPr>
          <w:lang w:val="sl"/>
        </w:rPr>
        <w:t xml:space="preserve"> </w:t>
      </w:r>
      <w:proofErr w:type="spellStart"/>
      <w:r>
        <w:rPr>
          <w:lang w:val="sl"/>
        </w:rPr>
        <w:t>International</w:t>
      </w:r>
      <w:proofErr w:type="spellEnd"/>
      <w:r>
        <w:rPr>
          <w:lang w:val="sl"/>
        </w:rPr>
        <w:t xml:space="preserve">, največji in najbolj znan evropski proizvajalec </w:t>
      </w:r>
      <w:proofErr w:type="spellStart"/>
      <w:r>
        <w:rPr>
          <w:lang w:val="sl"/>
        </w:rPr>
        <w:t>poliolefinskih</w:t>
      </w:r>
      <w:proofErr w:type="spellEnd"/>
      <w:r>
        <w:rPr>
          <w:lang w:val="sl"/>
        </w:rPr>
        <w:t xml:space="preserve"> in dvokomponentnih vlaken, ima stranke v številnih panogah, vključno z </w:t>
      </w:r>
      <w:proofErr w:type="spellStart"/>
      <w:r>
        <w:rPr>
          <w:lang w:val="sl"/>
        </w:rPr>
        <w:t>geotekstilom</w:t>
      </w:r>
      <w:proofErr w:type="spellEnd"/>
      <w:r>
        <w:rPr>
          <w:lang w:val="sl"/>
        </w:rPr>
        <w:t>, higieno in higienskimi materiali, talnimi oblogami, avtomobilsko industrijo, oblazinjenjem, filtracijo, oblikovanjem s prenosom smole (RTM) in gradbeništvom. Proizvodne obrate ima v Belgiji in Italiji.</w:t>
      </w:r>
    </w:p>
    <w:p w14:paraId="402B0D48" w14:textId="77777777" w:rsidR="00925F4D" w:rsidRPr="007C1BD2" w:rsidRDefault="00071A53" w:rsidP="00734CD9">
      <w:pPr>
        <w:pStyle w:val="Picturecaption0"/>
        <w:framePr w:w="4282" w:h="1875" w:hRule="exact" w:wrap="none" w:vAnchor="page" w:hAnchor="page" w:x="6446" w:y="10351"/>
        <w:shd w:val="clear" w:color="auto" w:fill="auto"/>
        <w:spacing w:after="120" w:line="264" w:lineRule="auto"/>
        <w:rPr>
          <w:sz w:val="18"/>
          <w:szCs w:val="18"/>
          <w:lang w:val="sl"/>
        </w:rPr>
      </w:pPr>
      <w:r>
        <w:rPr>
          <w:color w:val="E21E31"/>
          <w:sz w:val="18"/>
          <w:szCs w:val="18"/>
          <w:lang w:val="sl"/>
        </w:rPr>
        <w:t>Preja</w:t>
      </w:r>
    </w:p>
    <w:p w14:paraId="4EA96490" w14:textId="77777777" w:rsidR="00925F4D" w:rsidRPr="007C1BD2" w:rsidRDefault="00071A53" w:rsidP="00734CD9">
      <w:pPr>
        <w:pStyle w:val="Picturecaption0"/>
        <w:framePr w:w="4282" w:h="1875" w:hRule="exact" w:wrap="none" w:vAnchor="page" w:hAnchor="page" w:x="6446" w:y="10351"/>
        <w:shd w:val="clear" w:color="auto" w:fill="auto"/>
        <w:jc w:val="both"/>
        <w:rPr>
          <w:lang w:val="sl"/>
        </w:rPr>
      </w:pPr>
      <w:r>
        <w:rPr>
          <w:lang w:val="sl"/>
        </w:rPr>
        <w:t xml:space="preserve">Družba B.I.G. </w:t>
      </w:r>
      <w:proofErr w:type="spellStart"/>
      <w:r>
        <w:rPr>
          <w:lang w:val="sl"/>
        </w:rPr>
        <w:t>Yarns</w:t>
      </w:r>
      <w:proofErr w:type="spellEnd"/>
      <w:r>
        <w:rPr>
          <w:lang w:val="sl"/>
        </w:rPr>
        <w:t xml:space="preserve"> je specializirana za visoko zmogljivo poliamidno (PA) in </w:t>
      </w:r>
      <w:proofErr w:type="spellStart"/>
      <w:r>
        <w:rPr>
          <w:lang w:val="sl"/>
        </w:rPr>
        <w:t>polipropilensko</w:t>
      </w:r>
      <w:proofErr w:type="spellEnd"/>
      <w:r>
        <w:rPr>
          <w:lang w:val="sl"/>
        </w:rPr>
        <w:t xml:space="preserve"> (PP) prejo za komercialni in avtomobilski trg in trg stanovanjskih talnih oblog. Ta divizija ima dva proizvodna obrata v Evropi (Belgija in Francija) in enega na Kitajskem.</w:t>
      </w:r>
    </w:p>
    <w:p w14:paraId="5383C73F" w14:textId="77777777" w:rsidR="00925F4D" w:rsidRPr="007C1BD2" w:rsidRDefault="00071A53" w:rsidP="00734CD9">
      <w:pPr>
        <w:pStyle w:val="Picturecaption0"/>
        <w:framePr w:w="4287" w:h="1832" w:hRule="exact" w:wrap="none" w:vAnchor="page" w:hAnchor="page" w:x="6460" w:y="13545"/>
        <w:shd w:val="clear" w:color="auto" w:fill="auto"/>
        <w:spacing w:after="60" w:line="266" w:lineRule="auto"/>
        <w:rPr>
          <w:sz w:val="18"/>
          <w:szCs w:val="18"/>
          <w:lang w:val="sl"/>
        </w:rPr>
      </w:pPr>
      <w:r>
        <w:rPr>
          <w:color w:val="EE333E"/>
          <w:sz w:val="18"/>
          <w:szCs w:val="18"/>
          <w:lang w:val="sl"/>
        </w:rPr>
        <w:t>Tehnični tekstil</w:t>
      </w:r>
    </w:p>
    <w:p w14:paraId="017F9B0D" w14:textId="77777777" w:rsidR="00925F4D" w:rsidRPr="007C1BD2" w:rsidRDefault="00071A53" w:rsidP="00734CD9">
      <w:pPr>
        <w:pStyle w:val="Picturecaption0"/>
        <w:framePr w:w="4287" w:h="1832" w:hRule="exact" w:wrap="none" w:vAnchor="page" w:hAnchor="page" w:x="6460" w:y="13545"/>
        <w:shd w:val="clear" w:color="auto" w:fill="auto"/>
        <w:jc w:val="both"/>
        <w:rPr>
          <w:lang w:val="sl"/>
        </w:rPr>
      </w:pPr>
      <w:r>
        <w:rPr>
          <w:lang w:val="sl"/>
        </w:rPr>
        <w:t xml:space="preserve">Družba Beaulieu </w:t>
      </w:r>
      <w:proofErr w:type="spellStart"/>
      <w:r>
        <w:rPr>
          <w:lang w:val="sl"/>
        </w:rPr>
        <w:t>Technical</w:t>
      </w:r>
      <w:proofErr w:type="spellEnd"/>
      <w:r>
        <w:rPr>
          <w:lang w:val="sl"/>
        </w:rPr>
        <w:t xml:space="preserve"> </w:t>
      </w:r>
      <w:proofErr w:type="spellStart"/>
      <w:r>
        <w:rPr>
          <w:lang w:val="sl"/>
        </w:rPr>
        <w:t>Textiles</w:t>
      </w:r>
      <w:proofErr w:type="spellEnd"/>
      <w:r>
        <w:rPr>
          <w:lang w:val="sl"/>
        </w:rPr>
        <w:t xml:space="preserve"> je proizvajalec tkanega tekstila, vključno z </w:t>
      </w:r>
      <w:proofErr w:type="spellStart"/>
      <w:r>
        <w:rPr>
          <w:lang w:val="sl"/>
        </w:rPr>
        <w:t>agrotekstilom</w:t>
      </w:r>
      <w:proofErr w:type="spellEnd"/>
      <w:r>
        <w:rPr>
          <w:lang w:val="sl"/>
        </w:rPr>
        <w:t xml:space="preserve">, </w:t>
      </w:r>
      <w:proofErr w:type="spellStart"/>
      <w:r>
        <w:rPr>
          <w:lang w:val="sl"/>
        </w:rPr>
        <w:t>geotekstilom</w:t>
      </w:r>
      <w:proofErr w:type="spellEnd"/>
      <w:r>
        <w:rPr>
          <w:lang w:val="sl"/>
        </w:rPr>
        <w:t>, podlogami za preproge in industrijskimi tkaninami. Prvotno je imela dve proizvodni lokaciji, po eno v Belgiji in na Kitajskem, vendar je bila slednja v drugem četrtletju leta 2022 odsvojena.</w:t>
      </w:r>
    </w:p>
    <w:p w14:paraId="176BE910" w14:textId="77777777" w:rsidR="00925F4D" w:rsidRPr="007C1BD2" w:rsidRDefault="00071A53">
      <w:pPr>
        <w:pStyle w:val="Picturecaption0"/>
        <w:framePr w:wrap="none" w:vAnchor="page" w:hAnchor="page" w:x="8656" w:y="16201"/>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21D8CC27" w14:textId="77777777" w:rsidR="00925F4D" w:rsidRPr="007C1BD2" w:rsidRDefault="00071A53">
      <w:pPr>
        <w:pStyle w:val="Picturecaption0"/>
        <w:framePr w:wrap="none" w:vAnchor="page" w:hAnchor="page" w:x="13837" w:y="2733"/>
        <w:shd w:val="clear" w:color="auto" w:fill="auto"/>
        <w:spacing w:line="240" w:lineRule="auto"/>
        <w:rPr>
          <w:sz w:val="58"/>
          <w:szCs w:val="58"/>
          <w:lang w:val="pl-PL"/>
        </w:rPr>
      </w:pPr>
      <w:r>
        <w:rPr>
          <w:b/>
          <w:bCs/>
          <w:color w:val="EE333E"/>
          <w:sz w:val="58"/>
          <w:szCs w:val="58"/>
          <w:lang w:val="sl"/>
        </w:rPr>
        <w:t>Polimeri</w:t>
      </w:r>
    </w:p>
    <w:p w14:paraId="151CC222" w14:textId="77777777" w:rsidR="00925F4D" w:rsidRPr="007C1BD2" w:rsidRDefault="00071A53" w:rsidP="00734CD9">
      <w:pPr>
        <w:pStyle w:val="Picturecaption0"/>
        <w:framePr w:w="4531" w:h="2957" w:hRule="exact" w:wrap="none" w:vAnchor="page" w:hAnchor="page" w:x="13535" w:y="4283"/>
        <w:shd w:val="clear" w:color="auto" w:fill="auto"/>
        <w:spacing w:after="160" w:line="240" w:lineRule="auto"/>
        <w:ind w:left="284"/>
        <w:rPr>
          <w:sz w:val="36"/>
          <w:szCs w:val="36"/>
          <w:lang w:val="pl-PL"/>
        </w:rPr>
      </w:pPr>
      <w:r>
        <w:rPr>
          <w:rFonts w:ascii="Verdana" w:eastAsia="Verdana" w:hAnsi="Verdana" w:cs="Verdana"/>
          <w:color w:val="EE333E"/>
          <w:sz w:val="36"/>
          <w:szCs w:val="36"/>
          <w:lang w:val="sl"/>
        </w:rPr>
        <w:t>Divizija v pregledu</w:t>
      </w:r>
    </w:p>
    <w:p w14:paraId="0B5058E6" w14:textId="77777777" w:rsidR="00925F4D" w:rsidRPr="007C1BD2" w:rsidRDefault="00071A53" w:rsidP="00734CD9">
      <w:pPr>
        <w:pStyle w:val="Picturecaption0"/>
        <w:framePr w:w="4531" w:h="2957" w:hRule="exact" w:wrap="none" w:vAnchor="page" w:hAnchor="page" w:x="13535" w:y="4283"/>
        <w:shd w:val="clear" w:color="auto" w:fill="auto"/>
        <w:ind w:left="284"/>
        <w:jc w:val="both"/>
        <w:rPr>
          <w:lang w:val="sl"/>
        </w:rPr>
      </w:pPr>
      <w:r>
        <w:rPr>
          <w:lang w:val="sl"/>
        </w:rPr>
        <w:t xml:space="preserve">Družbi </w:t>
      </w:r>
      <w:proofErr w:type="spellStart"/>
      <w:r>
        <w:rPr>
          <w:lang w:val="sl"/>
        </w:rPr>
        <w:t>Pinnacle</w:t>
      </w:r>
      <w:proofErr w:type="spellEnd"/>
      <w:r>
        <w:rPr>
          <w:lang w:val="sl"/>
        </w:rPr>
        <w:t xml:space="preserve"> (ZDA) in </w:t>
      </w:r>
      <w:proofErr w:type="spellStart"/>
      <w:r>
        <w:rPr>
          <w:lang w:val="sl"/>
        </w:rPr>
        <w:t>Polychim</w:t>
      </w:r>
      <w:proofErr w:type="spellEnd"/>
      <w:r>
        <w:rPr>
          <w:lang w:val="sl"/>
        </w:rPr>
        <w:t xml:space="preserve"> (Francija) predelujeta </w:t>
      </w:r>
      <w:proofErr w:type="spellStart"/>
      <w:r>
        <w:rPr>
          <w:lang w:val="sl"/>
        </w:rPr>
        <w:t>propilen</w:t>
      </w:r>
      <w:proofErr w:type="spellEnd"/>
      <w:r>
        <w:rPr>
          <w:lang w:val="sl"/>
        </w:rPr>
        <w:t xml:space="preserve"> v </w:t>
      </w:r>
      <w:proofErr w:type="spellStart"/>
      <w:r>
        <w:rPr>
          <w:lang w:val="sl"/>
        </w:rPr>
        <w:t>polipropilenska</w:t>
      </w:r>
      <w:proofErr w:type="spellEnd"/>
      <w:r>
        <w:rPr>
          <w:lang w:val="sl"/>
        </w:rPr>
        <w:t xml:space="preserve"> (PP) zrnca za najrazličnejša vsakdanja področja uporabe, vključno s potrošniškimi izdelki, kozmetičnimi stekleničkami, posodami za hrano, vlakni ter </w:t>
      </w:r>
      <w:proofErr w:type="spellStart"/>
      <w:r>
        <w:rPr>
          <w:lang w:val="sl"/>
        </w:rPr>
        <w:t>vpredenimi</w:t>
      </w:r>
      <w:proofErr w:type="spellEnd"/>
      <w:r>
        <w:rPr>
          <w:lang w:val="sl"/>
        </w:rPr>
        <w:t xml:space="preserve"> in raztegljivimi trakovi. </w:t>
      </w:r>
      <w:proofErr w:type="spellStart"/>
      <w:r>
        <w:rPr>
          <w:lang w:val="sl"/>
        </w:rPr>
        <w:t>Distriplast</w:t>
      </w:r>
      <w:proofErr w:type="spellEnd"/>
      <w:r>
        <w:rPr>
          <w:lang w:val="sl"/>
        </w:rPr>
        <w:t xml:space="preserve"> (Francija) proizvaja valovite plošče iz PP, ki jih je mogoče v celoti reciklirati z </w:t>
      </w:r>
      <w:proofErr w:type="spellStart"/>
      <w:r>
        <w:rPr>
          <w:lang w:val="sl"/>
        </w:rPr>
        <w:t>ekstrudiranjem</w:t>
      </w:r>
      <w:proofErr w:type="spellEnd"/>
      <w:r>
        <w:rPr>
          <w:lang w:val="sl"/>
        </w:rPr>
        <w:t>, predvsem za gradbeništvo, pakiranje in razstavljanje.</w:t>
      </w:r>
    </w:p>
    <w:p w14:paraId="246F36C7" w14:textId="77777777" w:rsidR="00925F4D" w:rsidRPr="007C1BD2" w:rsidRDefault="00071A53">
      <w:pPr>
        <w:pStyle w:val="Picturecaption0"/>
        <w:framePr w:w="4291" w:h="3708" w:hRule="exact" w:wrap="none" w:vAnchor="page" w:hAnchor="page" w:x="13779" w:y="7828"/>
        <w:shd w:val="clear" w:color="auto" w:fill="auto"/>
        <w:spacing w:after="200" w:line="240" w:lineRule="auto"/>
        <w:jc w:val="both"/>
        <w:rPr>
          <w:sz w:val="36"/>
          <w:szCs w:val="36"/>
          <w:lang w:val="pl-PL"/>
        </w:rPr>
      </w:pPr>
      <w:r>
        <w:rPr>
          <w:rFonts w:ascii="Verdana" w:eastAsia="Verdana" w:hAnsi="Verdana" w:cs="Verdana"/>
          <w:color w:val="EE333E"/>
          <w:sz w:val="36"/>
          <w:szCs w:val="36"/>
          <w:lang w:val="sl"/>
        </w:rPr>
        <w:t>Kako nam je šlo v letu 2022</w:t>
      </w:r>
    </w:p>
    <w:p w14:paraId="59952980" w14:textId="77777777" w:rsidR="00925F4D" w:rsidRPr="007C1BD2" w:rsidRDefault="00071A53">
      <w:pPr>
        <w:pStyle w:val="Picturecaption0"/>
        <w:framePr w:w="4291" w:h="3708" w:hRule="exact" w:wrap="none" w:vAnchor="page" w:hAnchor="page" w:x="13779" w:y="7828"/>
        <w:shd w:val="clear" w:color="auto" w:fill="auto"/>
        <w:jc w:val="both"/>
        <w:rPr>
          <w:lang w:val="sl"/>
        </w:rPr>
      </w:pPr>
      <w:r>
        <w:rPr>
          <w:lang w:val="sl"/>
        </w:rPr>
        <w:t>Prva polovica leta 2022 je bila na področju polimerov precej ugodna, predvsem zaradi izjemne uspešnosti ameriškega trga za PP. Drugo polovico leta so zaznamovali upočasnitev gospodarstva in načrtovana zakonsko predpisana remonta v obeh obratih za proizvodnjo PP (</w:t>
      </w:r>
      <w:proofErr w:type="spellStart"/>
      <w:r>
        <w:rPr>
          <w:lang w:val="sl"/>
        </w:rPr>
        <w:t>Pinnacle</w:t>
      </w:r>
      <w:proofErr w:type="spellEnd"/>
      <w:r>
        <w:rPr>
          <w:lang w:val="sl"/>
        </w:rPr>
        <w:t xml:space="preserve"> in </w:t>
      </w:r>
      <w:proofErr w:type="spellStart"/>
      <w:r>
        <w:rPr>
          <w:lang w:val="sl"/>
        </w:rPr>
        <w:t>Polychim</w:t>
      </w:r>
      <w:proofErr w:type="spellEnd"/>
      <w:r>
        <w:rPr>
          <w:lang w:val="sl"/>
        </w:rPr>
        <w:t xml:space="preserve">). Rezultati družbe </w:t>
      </w:r>
      <w:proofErr w:type="spellStart"/>
      <w:r>
        <w:rPr>
          <w:lang w:val="sl"/>
        </w:rPr>
        <w:t>Distriplast</w:t>
      </w:r>
      <w:proofErr w:type="spellEnd"/>
      <w:r>
        <w:rPr>
          <w:lang w:val="sl"/>
        </w:rPr>
        <w:t xml:space="preserve"> so bili odlični, saj je bilo povpraševanje veliko, marža pa zadovoljiva. V četrtem četrtletju se je naš oddelek za tehnične plošče pripravljal na prve znake upočasnitve, ki so se pokazali predvsem v gradbeniškem segmentu v Združenem kraljestvu.</w:t>
      </w:r>
    </w:p>
    <w:p w14:paraId="4A65F458" w14:textId="77777777" w:rsidR="00925F4D" w:rsidRPr="007C1BD2" w:rsidRDefault="00071A53" w:rsidP="00734CD9">
      <w:pPr>
        <w:pStyle w:val="Picturecaption0"/>
        <w:framePr w:w="3038" w:h="1608" w:hRule="exact" w:wrap="none" w:vAnchor="page" w:hAnchor="page" w:x="18764" w:y="5671"/>
        <w:shd w:val="clear" w:color="auto" w:fill="auto"/>
        <w:spacing w:line="266" w:lineRule="auto"/>
        <w:rPr>
          <w:sz w:val="36"/>
          <w:szCs w:val="36"/>
          <w:lang w:val="sl"/>
        </w:rPr>
      </w:pPr>
      <w:r>
        <w:rPr>
          <w:rFonts w:ascii="Verdana" w:eastAsia="Verdana" w:hAnsi="Verdana" w:cs="Verdana"/>
          <w:color w:val="EE333E"/>
          <w:sz w:val="36"/>
          <w:szCs w:val="36"/>
          <w:lang w:val="sl"/>
        </w:rPr>
        <w:t>Polimeri povezujejo točke</w:t>
      </w:r>
    </w:p>
    <w:p w14:paraId="445BB839" w14:textId="77777777" w:rsidR="00925F4D" w:rsidRPr="007C1BD2" w:rsidRDefault="00071A53" w:rsidP="00734CD9">
      <w:pPr>
        <w:pStyle w:val="Picturecaption0"/>
        <w:framePr w:w="4358" w:h="4908" w:hRule="exact" w:wrap="none" w:vAnchor="page" w:hAnchor="page" w:x="18683" w:y="8312"/>
        <w:shd w:val="clear" w:color="auto" w:fill="auto"/>
        <w:spacing w:after="220" w:line="211" w:lineRule="auto"/>
        <w:ind w:left="142"/>
        <w:rPr>
          <w:sz w:val="24"/>
          <w:szCs w:val="24"/>
          <w:lang w:val="sl"/>
        </w:rPr>
      </w:pPr>
      <w:r>
        <w:rPr>
          <w:rFonts w:ascii="Arial" w:eastAsia="Arial" w:hAnsi="Arial" w:cs="Arial"/>
          <w:b/>
          <w:bCs/>
          <w:color w:val="EE333E"/>
          <w:sz w:val="24"/>
          <w:szCs w:val="24"/>
          <w:lang w:val="sl"/>
        </w:rPr>
        <w:t>2022, leto prilagajanja, premagovanja izzivov in odličnih rezultatov</w:t>
      </w:r>
    </w:p>
    <w:p w14:paraId="0DB73DE6" w14:textId="77777777" w:rsidR="00925F4D" w:rsidRPr="007C1BD2" w:rsidRDefault="00071A53" w:rsidP="00734CD9">
      <w:pPr>
        <w:pStyle w:val="Picturecaption0"/>
        <w:framePr w:w="4358" w:h="4908" w:hRule="exact" w:wrap="none" w:vAnchor="page" w:hAnchor="page" w:x="18683" w:y="8312"/>
        <w:shd w:val="clear" w:color="auto" w:fill="auto"/>
        <w:spacing w:line="216" w:lineRule="auto"/>
        <w:ind w:left="142"/>
        <w:jc w:val="both"/>
        <w:rPr>
          <w:sz w:val="22"/>
          <w:szCs w:val="22"/>
          <w:lang w:val="sl"/>
        </w:rPr>
      </w:pPr>
      <w:r>
        <w:rPr>
          <w:color w:val="EE333E"/>
          <w:sz w:val="22"/>
          <w:szCs w:val="22"/>
          <w:lang w:val="sl"/>
        </w:rPr>
        <w:t xml:space="preserve">Nižje cene energije, konkurenca z Daljnega in Bližnjega vzhoda, visoka inflacija itn. Leto 2022 je bilo milo rečeno težko. Da bi premagali te težave, smo razvili načrte za nepredvidljive razmere, prilagodili dobavo in zmanjšali proizvodnjo v naših obratih skladno z drastičnim zmanjšanjem povpraševanja. Kljub temu se je področje polimerov dobro odrezalo, zlasti družbi </w:t>
      </w:r>
      <w:proofErr w:type="spellStart"/>
      <w:r>
        <w:rPr>
          <w:color w:val="EE333E"/>
          <w:sz w:val="22"/>
          <w:szCs w:val="22"/>
          <w:lang w:val="sl"/>
        </w:rPr>
        <w:t>Pinnacle</w:t>
      </w:r>
      <w:proofErr w:type="spellEnd"/>
      <w:r>
        <w:rPr>
          <w:color w:val="EE333E"/>
          <w:sz w:val="22"/>
          <w:szCs w:val="22"/>
          <w:lang w:val="sl"/>
        </w:rPr>
        <w:t xml:space="preserve"> in </w:t>
      </w:r>
      <w:proofErr w:type="spellStart"/>
      <w:r>
        <w:rPr>
          <w:color w:val="EE333E"/>
          <w:sz w:val="22"/>
          <w:szCs w:val="22"/>
          <w:lang w:val="sl"/>
        </w:rPr>
        <w:t>Distriplast</w:t>
      </w:r>
      <w:proofErr w:type="spellEnd"/>
      <w:r>
        <w:rPr>
          <w:color w:val="EE333E"/>
          <w:sz w:val="22"/>
          <w:szCs w:val="22"/>
          <w:lang w:val="sl"/>
        </w:rPr>
        <w:t>, ki sta to negotovo leto prestali z odliko. S tem zagonom moramo nadaljevati rast v naših strateških segmentih in iskati nove posle, ki prinašajo dodano vrednost.</w:t>
      </w:r>
    </w:p>
    <w:p w14:paraId="49CE5634" w14:textId="77777777" w:rsidR="00925F4D" w:rsidRPr="007C1BD2" w:rsidRDefault="00071A53">
      <w:pPr>
        <w:pStyle w:val="Picturecaption0"/>
        <w:framePr w:w="1488" w:h="832" w:hRule="exact" w:wrap="none" w:vAnchor="page" w:hAnchor="page" w:x="13392" w:y="13086"/>
        <w:shd w:val="clear" w:color="auto" w:fill="auto"/>
        <w:spacing w:line="240" w:lineRule="auto"/>
        <w:jc w:val="center"/>
        <w:rPr>
          <w:sz w:val="24"/>
          <w:szCs w:val="24"/>
          <w:lang w:val="sl"/>
        </w:rPr>
      </w:pPr>
      <w:r>
        <w:rPr>
          <w:rFonts w:ascii="Verdana" w:hAnsi="Verdana"/>
          <w:color w:val="EE333E"/>
          <w:sz w:val="36"/>
          <w:szCs w:val="36"/>
          <w:lang w:val="sl"/>
        </w:rPr>
        <w:t>315</w:t>
      </w:r>
      <w:r>
        <w:rPr>
          <w:color w:val="EE333E"/>
          <w:sz w:val="36"/>
          <w:szCs w:val="36"/>
          <w:lang w:val="sl"/>
        </w:rPr>
        <w:br/>
      </w:r>
      <w:r>
        <w:rPr>
          <w:rFonts w:ascii="Arial" w:hAnsi="Arial"/>
          <w:b/>
          <w:bCs/>
          <w:sz w:val="24"/>
          <w:szCs w:val="24"/>
          <w:lang w:val="sl"/>
        </w:rPr>
        <w:t>Zaposleni</w:t>
      </w:r>
    </w:p>
    <w:p w14:paraId="0BCDE4D5" w14:textId="77777777" w:rsidR="00925F4D" w:rsidRPr="007C1BD2" w:rsidRDefault="00071A53">
      <w:pPr>
        <w:pStyle w:val="Picturecaption0"/>
        <w:framePr w:w="1933" w:h="804" w:hRule="exact" w:wrap="none" w:vAnchor="page" w:hAnchor="page" w:x="16109" w:y="12349"/>
        <w:shd w:val="clear" w:color="auto" w:fill="auto"/>
        <w:spacing w:line="240" w:lineRule="auto"/>
        <w:jc w:val="center"/>
        <w:rPr>
          <w:sz w:val="24"/>
          <w:szCs w:val="24"/>
          <w:lang w:val="sl"/>
        </w:rPr>
      </w:pPr>
      <w:r>
        <w:rPr>
          <w:rFonts w:ascii="Verdana" w:hAnsi="Verdana"/>
          <w:color w:val="EE333E"/>
          <w:sz w:val="36"/>
          <w:szCs w:val="36"/>
          <w:lang w:val="sl"/>
        </w:rPr>
        <w:t>38 %</w:t>
      </w:r>
      <w:r>
        <w:rPr>
          <w:color w:val="EE333E"/>
          <w:sz w:val="36"/>
          <w:szCs w:val="36"/>
          <w:lang w:val="sl"/>
        </w:rPr>
        <w:br/>
      </w:r>
      <w:r>
        <w:rPr>
          <w:rFonts w:ascii="Arial" w:hAnsi="Arial"/>
          <w:b/>
          <w:bCs/>
          <w:sz w:val="24"/>
          <w:szCs w:val="24"/>
          <w:lang w:val="sl"/>
        </w:rPr>
        <w:t>Delež prometa</w:t>
      </w:r>
    </w:p>
    <w:p w14:paraId="74D06DFB" w14:textId="77777777" w:rsidR="00925F4D" w:rsidRPr="007C1BD2" w:rsidRDefault="00071A53" w:rsidP="00734CD9">
      <w:pPr>
        <w:pStyle w:val="Picturecaption0"/>
        <w:framePr w:w="3789" w:h="757" w:hRule="exact" w:wrap="none" w:vAnchor="page" w:hAnchor="page" w:x="18774" w:y="13636"/>
        <w:shd w:val="clear" w:color="auto" w:fill="auto"/>
        <w:spacing w:line="271" w:lineRule="auto"/>
        <w:rPr>
          <w:lang w:val="sl"/>
        </w:rPr>
      </w:pPr>
      <w:r>
        <w:rPr>
          <w:rFonts w:ascii="Arial" w:hAnsi="Arial"/>
          <w:b/>
          <w:bCs/>
          <w:sz w:val="19"/>
          <w:szCs w:val="19"/>
          <w:lang w:val="sl"/>
        </w:rPr>
        <w:t xml:space="preserve">Bo </w:t>
      </w:r>
      <w:proofErr w:type="spellStart"/>
      <w:r>
        <w:rPr>
          <w:rFonts w:ascii="Arial" w:hAnsi="Arial"/>
          <w:b/>
          <w:bCs/>
          <w:sz w:val="19"/>
          <w:szCs w:val="19"/>
          <w:lang w:val="sl"/>
        </w:rPr>
        <w:t>Oxfeldt</w:t>
      </w:r>
      <w:proofErr w:type="spellEnd"/>
      <w:r>
        <w:rPr>
          <w:rFonts w:ascii="Arial" w:hAnsi="Arial"/>
          <w:sz w:val="19"/>
          <w:szCs w:val="19"/>
          <w:lang w:val="sl"/>
        </w:rPr>
        <w:t xml:space="preserve">, </w:t>
      </w:r>
      <w:r>
        <w:rPr>
          <w:lang w:val="sl"/>
        </w:rPr>
        <w:t>podpredsednik za področje polimerov in inženirskih rešitev</w:t>
      </w:r>
    </w:p>
    <w:p w14:paraId="7B1835A2" w14:textId="77777777" w:rsidR="00925F4D" w:rsidRDefault="00071A53" w:rsidP="00734CD9">
      <w:pPr>
        <w:pStyle w:val="Picturecaption0"/>
        <w:framePr w:w="2510" w:h="957" w:hRule="exact" w:wrap="none" w:vAnchor="page" w:hAnchor="page" w:x="17506" w:y="15081"/>
        <w:numPr>
          <w:ilvl w:val="0"/>
          <w:numId w:val="5"/>
        </w:numPr>
        <w:shd w:val="clear" w:color="auto" w:fill="auto"/>
        <w:tabs>
          <w:tab w:val="left" w:pos="172"/>
        </w:tabs>
        <w:spacing w:line="240" w:lineRule="auto"/>
      </w:pPr>
      <w:r>
        <w:rPr>
          <w:lang w:val="sl"/>
        </w:rPr>
        <w:t>Francija</w:t>
      </w:r>
    </w:p>
    <w:p w14:paraId="6ACE8701" w14:textId="77777777" w:rsidR="00925F4D" w:rsidRDefault="00071A53" w:rsidP="00734CD9">
      <w:pPr>
        <w:pStyle w:val="Picturecaption0"/>
        <w:framePr w:w="2510" w:h="957" w:hRule="exact" w:wrap="none" w:vAnchor="page" w:hAnchor="page" w:x="17506" w:y="15081"/>
        <w:numPr>
          <w:ilvl w:val="0"/>
          <w:numId w:val="5"/>
        </w:numPr>
        <w:shd w:val="clear" w:color="auto" w:fill="auto"/>
        <w:tabs>
          <w:tab w:val="left" w:pos="167"/>
        </w:tabs>
        <w:spacing w:line="240" w:lineRule="auto"/>
      </w:pPr>
      <w:r>
        <w:rPr>
          <w:lang w:val="sl"/>
        </w:rPr>
        <w:t>Združene države Amerike</w:t>
      </w:r>
    </w:p>
    <w:p w14:paraId="101E14A6" w14:textId="77777777" w:rsidR="00925F4D" w:rsidRDefault="00071A53" w:rsidP="00734CD9">
      <w:pPr>
        <w:pStyle w:val="Picturecaption0"/>
        <w:framePr w:w="1241" w:wrap="none" w:vAnchor="page" w:hAnchor="page" w:x="15391" w:y="15186"/>
        <w:shd w:val="clear" w:color="auto" w:fill="auto"/>
        <w:spacing w:line="240" w:lineRule="auto"/>
        <w:jc w:val="center"/>
        <w:rPr>
          <w:sz w:val="24"/>
          <w:szCs w:val="24"/>
        </w:rPr>
      </w:pPr>
      <w:r>
        <w:rPr>
          <w:rFonts w:ascii="Arial" w:eastAsia="Arial" w:hAnsi="Arial" w:cs="Arial"/>
          <w:b/>
          <w:bCs/>
          <w:sz w:val="24"/>
          <w:szCs w:val="24"/>
          <w:lang w:val="sl"/>
        </w:rPr>
        <w:t>Lokacije</w:t>
      </w:r>
    </w:p>
    <w:p w14:paraId="6D0ACB57" w14:textId="77777777" w:rsidR="00925F4D" w:rsidRDefault="00071A53">
      <w:pPr>
        <w:pStyle w:val="Picturecaption0"/>
        <w:framePr w:wrap="none" w:vAnchor="page" w:hAnchor="page" w:x="13774" w:y="16201"/>
        <w:shd w:val="clear" w:color="auto" w:fill="auto"/>
        <w:spacing w:line="240" w:lineRule="auto"/>
        <w:rPr>
          <w:sz w:val="15"/>
          <w:szCs w:val="15"/>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5227BACC" w14:textId="77777777" w:rsidR="00925F4D" w:rsidRDefault="00071A53">
      <w:pPr>
        <w:spacing w:line="1" w:lineRule="exact"/>
        <w:sectPr w:rsidR="00925F4D">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09" behindDoc="1" locked="0" layoutInCell="1" allowOverlap="1" wp14:anchorId="1474FE00" wp14:editId="67410EE7">
            <wp:simplePos x="0" y="0"/>
            <wp:positionH relativeFrom="page">
              <wp:posOffset>151765</wp:posOffset>
            </wp:positionH>
            <wp:positionV relativeFrom="page">
              <wp:posOffset>106680</wp:posOffset>
            </wp:positionV>
            <wp:extent cx="15119350" cy="10693400"/>
            <wp:effectExtent l="0" t="0" r="0" b="0"/>
            <wp:wrapNone/>
            <wp:docPr id="38" name="Shape 38"/>
            <wp:cNvGraphicFramePr/>
            <a:graphic xmlns:a="http://schemas.openxmlformats.org/drawingml/2006/main">
              <a:graphicData uri="http://schemas.openxmlformats.org/drawingml/2006/picture">
                <pic:pic xmlns:pic="http://schemas.openxmlformats.org/drawingml/2006/picture">
                  <pic:nvPicPr>
                    <pic:cNvPr id="39" name="Picture box 39"/>
                    <pic:cNvPicPr/>
                  </pic:nvPicPr>
                  <pic:blipFill>
                    <a:blip r:embed="rId25"/>
                    <a:stretch/>
                  </pic:blipFill>
                  <pic:spPr>
                    <a:xfrm>
                      <a:off x="0" y="0"/>
                      <a:ext cx="15119350" cy="10693400"/>
                    </a:xfrm>
                    <a:prstGeom prst="rect">
                      <a:avLst/>
                    </a:prstGeom>
                  </pic:spPr>
                </pic:pic>
              </a:graphicData>
            </a:graphic>
          </wp:anchor>
        </w:drawing>
      </w:r>
    </w:p>
    <w:p w14:paraId="5935F70E" w14:textId="77777777" w:rsidR="00925F4D" w:rsidRDefault="00925F4D">
      <w:pPr>
        <w:spacing w:line="1" w:lineRule="exact"/>
      </w:pPr>
    </w:p>
    <w:p w14:paraId="0653B0DA" w14:textId="77777777" w:rsidR="00925F4D" w:rsidRPr="007C1BD2" w:rsidRDefault="00071A53">
      <w:pPr>
        <w:pStyle w:val="Picturecaption0"/>
        <w:framePr w:w="4282" w:h="5860" w:hRule="exact" w:wrap="none" w:vAnchor="page" w:hAnchor="page" w:x="1372" w:y="7355"/>
        <w:shd w:val="clear" w:color="auto" w:fill="auto"/>
        <w:spacing w:after="220" w:line="206" w:lineRule="auto"/>
        <w:rPr>
          <w:sz w:val="24"/>
          <w:szCs w:val="24"/>
          <w:lang w:val="pl-PL"/>
        </w:rPr>
      </w:pPr>
      <w:r>
        <w:rPr>
          <w:rFonts w:ascii="Arial" w:eastAsia="Arial" w:hAnsi="Arial" w:cs="Arial"/>
          <w:b/>
          <w:bCs/>
          <w:color w:val="EE333E"/>
          <w:sz w:val="24"/>
          <w:szCs w:val="24"/>
          <w:lang w:val="sl"/>
        </w:rPr>
        <w:t xml:space="preserve">Družba </w:t>
      </w:r>
      <w:proofErr w:type="spellStart"/>
      <w:r>
        <w:rPr>
          <w:rFonts w:ascii="Arial" w:eastAsia="Arial" w:hAnsi="Arial" w:cs="Arial"/>
          <w:b/>
          <w:bCs/>
          <w:color w:val="EE333E"/>
          <w:sz w:val="24"/>
          <w:szCs w:val="24"/>
          <w:lang w:val="sl"/>
        </w:rPr>
        <w:t>Pinnacle</w:t>
      </w:r>
      <w:proofErr w:type="spellEnd"/>
      <w:r>
        <w:rPr>
          <w:rFonts w:ascii="Arial" w:eastAsia="Arial" w:hAnsi="Arial" w:cs="Arial"/>
          <w:b/>
          <w:bCs/>
          <w:color w:val="EE333E"/>
          <w:sz w:val="24"/>
          <w:szCs w:val="24"/>
          <w:lang w:val="sl"/>
        </w:rPr>
        <w:t xml:space="preserve"> po »letu okrevanja« nadaljuje v istem pozitivnem duhu</w:t>
      </w:r>
    </w:p>
    <w:p w14:paraId="53B449BA" w14:textId="77777777" w:rsidR="00925F4D" w:rsidRPr="007C1BD2" w:rsidRDefault="00071A53">
      <w:pPr>
        <w:pStyle w:val="Picturecaption0"/>
        <w:framePr w:w="4282" w:h="5860" w:hRule="exact" w:wrap="none" w:vAnchor="page" w:hAnchor="page" w:x="1372" w:y="7355"/>
        <w:shd w:val="clear" w:color="auto" w:fill="auto"/>
        <w:spacing w:line="216" w:lineRule="auto"/>
        <w:jc w:val="both"/>
        <w:rPr>
          <w:sz w:val="22"/>
          <w:szCs w:val="22"/>
          <w:lang w:val="sl"/>
        </w:rPr>
      </w:pPr>
      <w:r>
        <w:rPr>
          <w:color w:val="EE333E"/>
          <w:sz w:val="22"/>
          <w:szCs w:val="22"/>
          <w:lang w:val="sl"/>
        </w:rPr>
        <w:t xml:space="preserve">Poleti 2021 je družbo </w:t>
      </w:r>
      <w:proofErr w:type="spellStart"/>
      <w:r>
        <w:rPr>
          <w:color w:val="EE333E"/>
          <w:sz w:val="22"/>
          <w:szCs w:val="22"/>
          <w:lang w:val="sl"/>
        </w:rPr>
        <w:t>Pinnacle</w:t>
      </w:r>
      <w:proofErr w:type="spellEnd"/>
      <w:r>
        <w:rPr>
          <w:color w:val="EE333E"/>
          <w:sz w:val="22"/>
          <w:szCs w:val="22"/>
          <w:lang w:val="sl"/>
        </w:rPr>
        <w:t xml:space="preserve"> prizadel eden najhujših orkanov, ki jih je to območje doživelo v zadnjem času. Leta 2022 smo začeli proizvajati z največjo hitrostjo, medtem ko so številni člani naše ekipe popravljali svoje poškodovane domove in vlagali dodaten čas za sanacijo naše lokacije. Naše administrativno osebje je moralo delati od doma, dokler ni bila pisarniška stavba aprila 2022 v celoti obnovljena. Kljub vsemu je bila predanost ekipe </w:t>
      </w:r>
      <w:proofErr w:type="spellStart"/>
      <w:r>
        <w:rPr>
          <w:color w:val="EE333E"/>
          <w:sz w:val="22"/>
          <w:szCs w:val="22"/>
          <w:lang w:val="sl"/>
        </w:rPr>
        <w:t>Pinnacle</w:t>
      </w:r>
      <w:proofErr w:type="spellEnd"/>
      <w:r>
        <w:rPr>
          <w:color w:val="EE333E"/>
          <w:sz w:val="22"/>
          <w:szCs w:val="22"/>
          <w:lang w:val="sl"/>
        </w:rPr>
        <w:t xml:space="preserve"> zaslužna za še eno odlično leto. Čeprav rezultati leta 2022 niso bili tako visoki kot rekordnega leta 2021, smo še vedno presegli vse napovedi kljub upočasnitvi gospodarske rasti od tretjega četrtletja in zakonskemu preobratu v četrtem četrtletju.</w:t>
      </w:r>
    </w:p>
    <w:p w14:paraId="467D36B1" w14:textId="77777777" w:rsidR="00925F4D" w:rsidRPr="007C1BD2" w:rsidRDefault="00071A53" w:rsidP="00734CD9">
      <w:pPr>
        <w:pStyle w:val="Picturecaption0"/>
        <w:framePr w:w="4221" w:wrap="none" w:vAnchor="page" w:hAnchor="page" w:x="1388" w:y="13637"/>
        <w:shd w:val="clear" w:color="auto" w:fill="auto"/>
        <w:spacing w:line="240" w:lineRule="auto"/>
        <w:rPr>
          <w:lang w:val="sl"/>
        </w:rPr>
      </w:pPr>
      <w:proofErr w:type="spellStart"/>
      <w:r>
        <w:rPr>
          <w:rFonts w:ascii="Arial" w:hAnsi="Arial"/>
          <w:b/>
          <w:bCs/>
          <w:sz w:val="19"/>
          <w:szCs w:val="19"/>
          <w:lang w:val="sl"/>
        </w:rPr>
        <w:t>Deneice</w:t>
      </w:r>
      <w:proofErr w:type="spellEnd"/>
      <w:r>
        <w:rPr>
          <w:rFonts w:ascii="Arial" w:hAnsi="Arial"/>
          <w:b/>
          <w:bCs/>
          <w:sz w:val="19"/>
          <w:szCs w:val="19"/>
          <w:lang w:val="sl"/>
        </w:rPr>
        <w:t xml:space="preserve"> </w:t>
      </w:r>
      <w:proofErr w:type="spellStart"/>
      <w:r>
        <w:rPr>
          <w:rFonts w:ascii="Arial" w:hAnsi="Arial"/>
          <w:b/>
          <w:bCs/>
          <w:sz w:val="19"/>
          <w:szCs w:val="19"/>
          <w:lang w:val="sl"/>
        </w:rPr>
        <w:t>Bercegeay</w:t>
      </w:r>
      <w:proofErr w:type="spellEnd"/>
      <w:r>
        <w:rPr>
          <w:rFonts w:ascii="Arial" w:hAnsi="Arial"/>
          <w:sz w:val="19"/>
          <w:szCs w:val="19"/>
          <w:lang w:val="sl"/>
        </w:rPr>
        <w:t xml:space="preserve">, </w:t>
      </w:r>
      <w:r>
        <w:rPr>
          <w:lang w:val="sl"/>
        </w:rPr>
        <w:t xml:space="preserve">predsednica družbe </w:t>
      </w:r>
      <w:proofErr w:type="spellStart"/>
      <w:r>
        <w:rPr>
          <w:lang w:val="sl"/>
        </w:rPr>
        <w:t>Pinnacle</w:t>
      </w:r>
      <w:proofErr w:type="spellEnd"/>
    </w:p>
    <w:p w14:paraId="4CA80123" w14:textId="77777777" w:rsidR="00925F4D" w:rsidRPr="007C1BD2" w:rsidRDefault="00071A53" w:rsidP="002D2B4E">
      <w:pPr>
        <w:pStyle w:val="Picturecaption0"/>
        <w:framePr w:w="4285" w:h="3049" w:hRule="exact" w:wrap="none" w:vAnchor="page" w:hAnchor="page" w:x="6341" w:y="5990"/>
        <w:shd w:val="clear" w:color="auto" w:fill="auto"/>
        <w:spacing w:after="200" w:line="209" w:lineRule="auto"/>
        <w:rPr>
          <w:sz w:val="24"/>
          <w:szCs w:val="24"/>
          <w:lang w:val="sl"/>
        </w:rPr>
      </w:pPr>
      <w:r>
        <w:rPr>
          <w:rFonts w:ascii="Arial" w:eastAsia="Arial" w:hAnsi="Arial" w:cs="Arial"/>
          <w:b/>
          <w:bCs/>
          <w:color w:val="EE333E"/>
          <w:sz w:val="24"/>
          <w:szCs w:val="24"/>
          <w:lang w:val="sl"/>
        </w:rPr>
        <w:t xml:space="preserve">Rekordno leto za </w:t>
      </w:r>
      <w:proofErr w:type="spellStart"/>
      <w:r>
        <w:rPr>
          <w:rFonts w:ascii="Arial" w:eastAsia="Arial" w:hAnsi="Arial" w:cs="Arial"/>
          <w:b/>
          <w:bCs/>
          <w:color w:val="EE333E"/>
          <w:sz w:val="24"/>
          <w:szCs w:val="24"/>
          <w:lang w:val="sl"/>
        </w:rPr>
        <w:t>Distriplast</w:t>
      </w:r>
      <w:proofErr w:type="spellEnd"/>
    </w:p>
    <w:p w14:paraId="64407793" w14:textId="77777777" w:rsidR="00925F4D" w:rsidRPr="007C1BD2" w:rsidRDefault="00071A53" w:rsidP="002D2B4E">
      <w:pPr>
        <w:pStyle w:val="Picturecaption0"/>
        <w:framePr w:w="4285" w:h="3049" w:hRule="exact" w:wrap="none" w:vAnchor="page" w:hAnchor="page" w:x="6341" w:y="5990"/>
        <w:shd w:val="clear" w:color="auto" w:fill="auto"/>
        <w:spacing w:line="216" w:lineRule="auto"/>
        <w:jc w:val="both"/>
        <w:rPr>
          <w:sz w:val="22"/>
          <w:szCs w:val="22"/>
          <w:lang w:val="pl-PL"/>
        </w:rPr>
      </w:pPr>
      <w:r>
        <w:rPr>
          <w:color w:val="EE333E"/>
          <w:sz w:val="22"/>
          <w:szCs w:val="22"/>
          <w:lang w:val="sl"/>
        </w:rPr>
        <w:t xml:space="preserve">Lani smo se zaradi oboroženega spopada v Ukrajini, močnega zvišanja cen surovin in energije ter industrijske inflacije soočali z nestabilnimi razmerami. Kljub temu so naše stranke še naprej cenile visokokakovostne izdelke in storitve družbe </w:t>
      </w:r>
      <w:proofErr w:type="spellStart"/>
      <w:r>
        <w:rPr>
          <w:color w:val="EE333E"/>
          <w:sz w:val="22"/>
          <w:szCs w:val="22"/>
          <w:lang w:val="sl"/>
        </w:rPr>
        <w:t>Distriplast</w:t>
      </w:r>
      <w:proofErr w:type="spellEnd"/>
      <w:r>
        <w:rPr>
          <w:color w:val="EE333E"/>
          <w:sz w:val="22"/>
          <w:szCs w:val="22"/>
          <w:lang w:val="sl"/>
        </w:rPr>
        <w:t>. To je omogočilo rekordno leto na področju prodaje in proizvodnje.</w:t>
      </w:r>
    </w:p>
    <w:p w14:paraId="183836C5" w14:textId="77777777" w:rsidR="00925F4D" w:rsidRPr="007C1BD2" w:rsidRDefault="00071A53" w:rsidP="00734CD9">
      <w:pPr>
        <w:pStyle w:val="Picturecaption0"/>
        <w:framePr w:w="4392" w:wrap="none" w:vAnchor="page" w:hAnchor="page" w:x="6345" w:y="9321"/>
        <w:shd w:val="clear" w:color="auto" w:fill="auto"/>
        <w:spacing w:line="240" w:lineRule="auto"/>
        <w:rPr>
          <w:lang w:val="it-IT"/>
        </w:rPr>
      </w:pPr>
      <w:r>
        <w:rPr>
          <w:rFonts w:ascii="Arial" w:hAnsi="Arial"/>
          <w:b/>
          <w:bCs/>
          <w:sz w:val="19"/>
          <w:szCs w:val="19"/>
          <w:lang w:val="sl"/>
        </w:rPr>
        <w:t xml:space="preserve">Vincent </w:t>
      </w:r>
      <w:proofErr w:type="spellStart"/>
      <w:r>
        <w:rPr>
          <w:rFonts w:ascii="Arial" w:hAnsi="Arial"/>
          <w:b/>
          <w:bCs/>
          <w:sz w:val="19"/>
          <w:szCs w:val="19"/>
          <w:lang w:val="sl"/>
        </w:rPr>
        <w:t>Boggio</w:t>
      </w:r>
      <w:proofErr w:type="spellEnd"/>
      <w:r>
        <w:rPr>
          <w:rFonts w:ascii="Arial" w:hAnsi="Arial"/>
          <w:sz w:val="19"/>
          <w:szCs w:val="19"/>
          <w:lang w:val="sl"/>
        </w:rPr>
        <w:t xml:space="preserve">, </w:t>
      </w:r>
      <w:r>
        <w:rPr>
          <w:lang w:val="sl"/>
        </w:rPr>
        <w:t xml:space="preserve">generalni direktor družbe </w:t>
      </w:r>
      <w:proofErr w:type="spellStart"/>
      <w:r>
        <w:rPr>
          <w:lang w:val="sl"/>
        </w:rPr>
        <w:t>Distriplast</w:t>
      </w:r>
      <w:proofErr w:type="spellEnd"/>
    </w:p>
    <w:p w14:paraId="3F99DA6A" w14:textId="77777777" w:rsidR="00925F4D" w:rsidRPr="007C1BD2" w:rsidRDefault="00071A53">
      <w:pPr>
        <w:pStyle w:val="Picturecaption0"/>
        <w:framePr w:wrap="none" w:vAnchor="page" w:hAnchor="page" w:x="8657" w:y="16198"/>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0C5CECDA" w14:textId="77777777" w:rsidR="00925F4D" w:rsidRPr="007C1BD2" w:rsidRDefault="00071A53">
      <w:pPr>
        <w:pStyle w:val="Picturecaption0"/>
        <w:framePr w:w="9251" w:h="1674" w:hRule="exact" w:wrap="none" w:vAnchor="page" w:hAnchor="page" w:x="13760" w:y="2420"/>
        <w:shd w:val="clear" w:color="auto" w:fill="auto"/>
        <w:spacing w:after="220" w:line="240" w:lineRule="auto"/>
        <w:rPr>
          <w:sz w:val="36"/>
          <w:szCs w:val="36"/>
          <w:lang w:val="pl-PL"/>
        </w:rPr>
      </w:pPr>
      <w:r>
        <w:rPr>
          <w:rFonts w:ascii="Verdana" w:eastAsia="Verdana" w:hAnsi="Verdana" w:cs="Verdana"/>
          <w:color w:val="EE333E"/>
          <w:sz w:val="36"/>
          <w:szCs w:val="36"/>
          <w:lang w:val="sl"/>
        </w:rPr>
        <w:t>Tri osrednje točke za leto 2023:</w:t>
      </w:r>
    </w:p>
    <w:p w14:paraId="63F72097" w14:textId="77777777" w:rsidR="00925F4D" w:rsidRDefault="00071A53">
      <w:pPr>
        <w:pStyle w:val="Picturecaption0"/>
        <w:framePr w:w="9251" w:h="1674" w:hRule="exact" w:wrap="none" w:vAnchor="page" w:hAnchor="page" w:x="13760" w:y="2420"/>
        <w:numPr>
          <w:ilvl w:val="0"/>
          <w:numId w:val="6"/>
        </w:numPr>
        <w:shd w:val="clear" w:color="auto" w:fill="auto"/>
        <w:tabs>
          <w:tab w:val="left" w:pos="157"/>
        </w:tabs>
      </w:pPr>
      <w:r>
        <w:rPr>
          <w:lang w:val="sl"/>
        </w:rPr>
        <w:t>učinkovita proizvodnja valovitih plošč;</w:t>
      </w:r>
    </w:p>
    <w:p w14:paraId="1AAA1FF1" w14:textId="77777777" w:rsidR="00925F4D" w:rsidRDefault="00071A53">
      <w:pPr>
        <w:pStyle w:val="Picturecaption0"/>
        <w:framePr w:w="9251" w:h="1674" w:hRule="exact" w:wrap="none" w:vAnchor="page" w:hAnchor="page" w:x="13760" w:y="2420"/>
        <w:numPr>
          <w:ilvl w:val="0"/>
          <w:numId w:val="6"/>
        </w:numPr>
        <w:shd w:val="clear" w:color="auto" w:fill="auto"/>
        <w:tabs>
          <w:tab w:val="left" w:pos="157"/>
        </w:tabs>
      </w:pPr>
      <w:r>
        <w:rPr>
          <w:lang w:val="sl"/>
        </w:rPr>
        <w:t>prvovrstna podpora strankam z učinkovitimi ponudbami in prilagodljivo logistiko;</w:t>
      </w:r>
    </w:p>
    <w:p w14:paraId="0B982749" w14:textId="77777777" w:rsidR="00925F4D" w:rsidRDefault="00071A53">
      <w:pPr>
        <w:pStyle w:val="Picturecaption0"/>
        <w:framePr w:w="9251" w:h="1674" w:hRule="exact" w:wrap="none" w:vAnchor="page" w:hAnchor="page" w:x="13760" w:y="2420"/>
        <w:numPr>
          <w:ilvl w:val="0"/>
          <w:numId w:val="6"/>
        </w:numPr>
        <w:shd w:val="clear" w:color="auto" w:fill="auto"/>
        <w:tabs>
          <w:tab w:val="left" w:pos="157"/>
        </w:tabs>
        <w:ind w:left="220" w:hanging="220"/>
      </w:pPr>
      <w:r>
        <w:rPr>
          <w:lang w:val="sl"/>
        </w:rPr>
        <w:t>razvoj dejavnosti zaščite in pakiranja ter vlaganje več sredstev v oddelek za preoblikovanje plošč.</w:t>
      </w:r>
    </w:p>
    <w:p w14:paraId="6727E0FA" w14:textId="77777777" w:rsidR="00925F4D" w:rsidRPr="007C1BD2" w:rsidRDefault="00071A53">
      <w:pPr>
        <w:pStyle w:val="Picturecaption0"/>
        <w:framePr w:w="9262" w:h="1943" w:hRule="exact" w:wrap="none" w:vAnchor="page" w:hAnchor="page" w:x="13749" w:y="5054"/>
        <w:shd w:val="clear" w:color="auto" w:fill="auto"/>
        <w:spacing w:after="180" w:line="262" w:lineRule="auto"/>
        <w:rPr>
          <w:sz w:val="36"/>
          <w:szCs w:val="36"/>
          <w:lang w:val="pl-PL"/>
        </w:rPr>
      </w:pPr>
      <w:r>
        <w:rPr>
          <w:rFonts w:ascii="Verdana" w:eastAsia="Verdana" w:hAnsi="Verdana" w:cs="Verdana"/>
          <w:color w:val="EE333E"/>
          <w:sz w:val="36"/>
          <w:szCs w:val="36"/>
          <w:lang w:val="sl"/>
        </w:rPr>
        <w:t xml:space="preserve">Prihodnost družbe </w:t>
      </w:r>
      <w:proofErr w:type="spellStart"/>
      <w:r>
        <w:rPr>
          <w:rFonts w:ascii="Verdana" w:eastAsia="Verdana" w:hAnsi="Verdana" w:cs="Verdana"/>
          <w:color w:val="EE333E"/>
          <w:sz w:val="36"/>
          <w:szCs w:val="36"/>
          <w:lang w:val="sl"/>
        </w:rPr>
        <w:t>Distriplast</w:t>
      </w:r>
      <w:proofErr w:type="spellEnd"/>
      <w:r>
        <w:rPr>
          <w:rFonts w:ascii="Verdana" w:eastAsia="Verdana" w:hAnsi="Verdana" w:cs="Verdana"/>
          <w:color w:val="EE333E"/>
          <w:sz w:val="36"/>
          <w:szCs w:val="36"/>
          <w:lang w:val="sl"/>
        </w:rPr>
        <w:t xml:space="preserve"> je … krožna!</w:t>
      </w:r>
    </w:p>
    <w:p w14:paraId="7FEEBF44" w14:textId="77777777" w:rsidR="00925F4D" w:rsidRPr="007C1BD2" w:rsidRDefault="00071A53">
      <w:pPr>
        <w:pStyle w:val="Picturecaption0"/>
        <w:framePr w:w="9262" w:h="1943" w:hRule="exact" w:wrap="none" w:vAnchor="page" w:hAnchor="page" w:x="13749" w:y="5054"/>
        <w:shd w:val="clear" w:color="auto" w:fill="auto"/>
        <w:rPr>
          <w:lang w:val="sl"/>
        </w:rPr>
      </w:pPr>
      <w:r>
        <w:rPr>
          <w:lang w:val="sl"/>
        </w:rPr>
        <w:t>Z 2700 tonami reciklirane plastike (13 % več v primerjavi z letom 2021) je bilo 2022 novo rekordno leto za predelavo recikliranega materiala v naših izdelkih. Leta 2023 bomo še razširili svojo ponudbo izdelkov v vseh sektorjih z rešitvami, ki vključujejo reciklirano plastiko.</w:t>
      </w:r>
    </w:p>
    <w:p w14:paraId="052C9BDA" w14:textId="77777777" w:rsidR="00925F4D" w:rsidRPr="007C1BD2" w:rsidRDefault="00071A53">
      <w:pPr>
        <w:pStyle w:val="Picturecaption0"/>
        <w:framePr w:w="3901" w:h="557" w:hRule="exact" w:wrap="none" w:vAnchor="page" w:hAnchor="page" w:x="13756" w:y="11241"/>
        <w:shd w:val="clear" w:color="auto" w:fill="auto"/>
        <w:rPr>
          <w:lang w:val="sl"/>
        </w:rPr>
      </w:pPr>
      <w:r>
        <w:rPr>
          <w:lang w:val="sl"/>
        </w:rPr>
        <w:t>Izrezane pločevine v obliki krogov, ki se uporabljajo kot stranska zaščita za kovinske kolute</w:t>
      </w:r>
    </w:p>
    <w:p w14:paraId="1B63AF52" w14:textId="77777777" w:rsidR="00925F4D" w:rsidRPr="007C1BD2" w:rsidRDefault="00071A53" w:rsidP="007B29C9">
      <w:pPr>
        <w:pStyle w:val="Picturecaption0"/>
        <w:framePr w:w="2553" w:wrap="none" w:vAnchor="page" w:hAnchor="page" w:x="19791" w:y="11241"/>
        <w:shd w:val="clear" w:color="auto" w:fill="auto"/>
        <w:spacing w:line="240" w:lineRule="auto"/>
        <w:rPr>
          <w:lang w:val="sl"/>
        </w:rPr>
      </w:pPr>
      <w:r>
        <w:rPr>
          <w:lang w:val="sl"/>
        </w:rPr>
        <w:t>Zaščita tal pri prenovi stavb</w:t>
      </w:r>
    </w:p>
    <w:p w14:paraId="5A49AE4F" w14:textId="77777777" w:rsidR="00925F4D" w:rsidRPr="007C1BD2" w:rsidRDefault="00071A53" w:rsidP="007B29C9">
      <w:pPr>
        <w:pStyle w:val="Picturecaption0"/>
        <w:framePr w:w="3480" w:wrap="none" w:vAnchor="page" w:hAnchor="page" w:x="16725" w:y="15799"/>
        <w:shd w:val="clear" w:color="auto" w:fill="auto"/>
        <w:spacing w:line="240" w:lineRule="auto"/>
        <w:rPr>
          <w:lang w:val="sl"/>
        </w:rPr>
      </w:pPr>
      <w:r>
        <w:rPr>
          <w:lang w:val="sl"/>
        </w:rPr>
        <w:t>Rotacijske posode in škatle za shranjevanje</w:t>
      </w:r>
    </w:p>
    <w:p w14:paraId="57B0FE84" w14:textId="77777777" w:rsidR="00925F4D" w:rsidRPr="007C1BD2" w:rsidRDefault="00071A53">
      <w:pPr>
        <w:pStyle w:val="Picturecaption0"/>
        <w:framePr w:wrap="none" w:vAnchor="page" w:hAnchor="page" w:x="13772" w:y="16198"/>
        <w:shd w:val="clear" w:color="auto" w:fill="auto"/>
        <w:spacing w:line="240" w:lineRule="auto"/>
        <w:rPr>
          <w:sz w:val="15"/>
          <w:szCs w:val="15"/>
          <w:lang w:val="s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3C20E46C" w14:textId="77777777" w:rsidR="00925F4D" w:rsidRPr="007C1BD2" w:rsidRDefault="00071A53">
      <w:pPr>
        <w:spacing w:line="1" w:lineRule="exact"/>
        <w:rPr>
          <w:lang w:val="s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10" behindDoc="1" locked="0" layoutInCell="1" allowOverlap="1" wp14:anchorId="45E5AA01" wp14:editId="16B7CC65">
            <wp:simplePos x="0" y="0"/>
            <wp:positionH relativeFrom="page">
              <wp:posOffset>151765</wp:posOffset>
            </wp:positionH>
            <wp:positionV relativeFrom="page">
              <wp:posOffset>107315</wp:posOffset>
            </wp:positionV>
            <wp:extent cx="15120620" cy="10692130"/>
            <wp:effectExtent l="0" t="0" r="0" b="0"/>
            <wp:wrapNone/>
            <wp:docPr id="40" name="Shape 40"/>
            <wp:cNvGraphicFramePr/>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26"/>
                    <a:stretch/>
                  </pic:blipFill>
                  <pic:spPr>
                    <a:xfrm>
                      <a:off x="0" y="0"/>
                      <a:ext cx="15120620" cy="10692130"/>
                    </a:xfrm>
                    <a:prstGeom prst="rect">
                      <a:avLst/>
                    </a:prstGeom>
                  </pic:spPr>
                </pic:pic>
              </a:graphicData>
            </a:graphic>
          </wp:anchor>
        </w:drawing>
      </w:r>
    </w:p>
    <w:p w14:paraId="54E7CE3D" w14:textId="77777777" w:rsidR="00925F4D" w:rsidRPr="007C1BD2" w:rsidRDefault="00925F4D">
      <w:pPr>
        <w:spacing w:line="1" w:lineRule="exact"/>
        <w:rPr>
          <w:lang w:val="sl"/>
        </w:rPr>
      </w:pPr>
    </w:p>
    <w:p w14:paraId="5BDFCD2E" w14:textId="77777777" w:rsidR="00925F4D" w:rsidRPr="007C1BD2" w:rsidRDefault="00071A53" w:rsidP="007B29C9">
      <w:pPr>
        <w:pStyle w:val="Picturecaption0"/>
        <w:framePr w:w="6616" w:h="1013" w:hRule="exact" w:wrap="none" w:vAnchor="page" w:hAnchor="page" w:x="1391" w:y="2896"/>
        <w:shd w:val="clear" w:color="auto" w:fill="auto"/>
        <w:spacing w:line="264" w:lineRule="auto"/>
        <w:rPr>
          <w:sz w:val="36"/>
          <w:szCs w:val="36"/>
          <w:lang w:val="sl"/>
        </w:rPr>
      </w:pPr>
      <w:r>
        <w:rPr>
          <w:rFonts w:ascii="Verdana" w:eastAsia="Verdana" w:hAnsi="Verdana" w:cs="Verdana"/>
          <w:color w:val="EE333E"/>
          <w:sz w:val="36"/>
          <w:szCs w:val="36"/>
          <w:lang w:val="sl"/>
        </w:rPr>
        <w:t>Tri specializirane blagovne znamke v štirih proizvodnih programih</w:t>
      </w:r>
    </w:p>
    <w:p w14:paraId="33CF4171" w14:textId="77777777" w:rsidR="00925F4D" w:rsidRPr="007C1BD2" w:rsidRDefault="00071A53" w:rsidP="007B29C9">
      <w:pPr>
        <w:pStyle w:val="Picturecaption0"/>
        <w:framePr w:w="1656" w:h="552" w:hRule="exact" w:wrap="none" w:vAnchor="page" w:hAnchor="page" w:x="6023" w:y="4064"/>
        <w:shd w:val="clear" w:color="auto" w:fill="auto"/>
        <w:spacing w:line="240" w:lineRule="auto"/>
        <w:rPr>
          <w:sz w:val="19"/>
          <w:szCs w:val="19"/>
          <w:lang w:val="sl"/>
        </w:rPr>
      </w:pPr>
      <w:r>
        <w:rPr>
          <w:rFonts w:ascii="Arial" w:eastAsia="Arial" w:hAnsi="Arial" w:cs="Arial"/>
          <w:b/>
          <w:bCs/>
          <w:color w:val="939498"/>
          <w:sz w:val="19"/>
          <w:szCs w:val="19"/>
          <w:lang w:val="sl"/>
        </w:rPr>
        <w:t>Tehnične plošče</w:t>
      </w:r>
    </w:p>
    <w:p w14:paraId="310E5CD3" w14:textId="77777777" w:rsidR="00925F4D" w:rsidRPr="007C1BD2" w:rsidRDefault="00071A53" w:rsidP="007B29C9">
      <w:pPr>
        <w:pStyle w:val="Picturecaption0"/>
        <w:framePr w:w="1656" w:h="552" w:hRule="exact" w:wrap="none" w:vAnchor="page" w:hAnchor="page" w:x="6023" w:y="4064"/>
        <w:shd w:val="clear" w:color="auto" w:fill="auto"/>
        <w:spacing w:line="240" w:lineRule="auto"/>
        <w:rPr>
          <w:lang w:val="sl"/>
        </w:rPr>
      </w:pPr>
      <w:r>
        <w:rPr>
          <w:lang w:val="sl"/>
        </w:rPr>
        <w:t>2,8 %</w:t>
      </w:r>
    </w:p>
    <w:p w14:paraId="0F0BDD27" w14:textId="77777777" w:rsidR="00925F4D" w:rsidRPr="007C1BD2" w:rsidRDefault="00071A53">
      <w:pPr>
        <w:pStyle w:val="Picturecaption0"/>
        <w:framePr w:w="1464" w:h="533" w:hRule="exact" w:wrap="none" w:vAnchor="page" w:hAnchor="page" w:x="8279" w:y="5402"/>
        <w:shd w:val="clear" w:color="auto" w:fill="auto"/>
        <w:spacing w:line="240" w:lineRule="auto"/>
        <w:rPr>
          <w:sz w:val="19"/>
          <w:szCs w:val="19"/>
          <w:lang w:val="sl"/>
        </w:rPr>
      </w:pPr>
      <w:proofErr w:type="spellStart"/>
      <w:r>
        <w:rPr>
          <w:rFonts w:ascii="Arial" w:eastAsia="Arial" w:hAnsi="Arial" w:cs="Arial"/>
          <w:b/>
          <w:bCs/>
          <w:color w:val="EE333E"/>
          <w:sz w:val="19"/>
          <w:szCs w:val="19"/>
          <w:lang w:val="sl"/>
        </w:rPr>
        <w:t>Homopolimer</w:t>
      </w:r>
      <w:proofErr w:type="spellEnd"/>
    </w:p>
    <w:p w14:paraId="552FD41E" w14:textId="77777777" w:rsidR="00925F4D" w:rsidRPr="007C1BD2" w:rsidRDefault="00071A53">
      <w:pPr>
        <w:pStyle w:val="Picturecaption0"/>
        <w:framePr w:w="1464" w:h="533" w:hRule="exact" w:wrap="none" w:vAnchor="page" w:hAnchor="page" w:x="8279" w:y="5402"/>
        <w:shd w:val="clear" w:color="auto" w:fill="auto"/>
        <w:spacing w:line="240" w:lineRule="auto"/>
        <w:rPr>
          <w:lang w:val="sl"/>
        </w:rPr>
      </w:pPr>
      <w:r>
        <w:rPr>
          <w:lang w:val="sl"/>
        </w:rPr>
        <w:t>42 %</w:t>
      </w:r>
    </w:p>
    <w:p w14:paraId="26E97085" w14:textId="77777777" w:rsidR="00925F4D" w:rsidRPr="007C1BD2" w:rsidRDefault="00071A53" w:rsidP="007B29C9">
      <w:pPr>
        <w:pStyle w:val="Picturecaption0"/>
        <w:framePr w:w="3465" w:h="1824" w:hRule="exact" w:wrap="none" w:vAnchor="page" w:hAnchor="page" w:x="4464" w:y="5680"/>
        <w:shd w:val="clear" w:color="auto" w:fill="auto"/>
        <w:spacing w:after="40" w:line="240" w:lineRule="auto"/>
        <w:jc w:val="center"/>
        <w:rPr>
          <w:sz w:val="38"/>
          <w:szCs w:val="38"/>
          <w:lang w:val="sl"/>
        </w:rPr>
      </w:pPr>
      <w:r>
        <w:rPr>
          <w:rFonts w:ascii="Verdana" w:eastAsia="Verdana" w:hAnsi="Verdana" w:cs="Verdana"/>
          <w:color w:val="EE333E"/>
          <w:sz w:val="38"/>
          <w:szCs w:val="38"/>
          <w:lang w:val="sl"/>
        </w:rPr>
        <w:t>1046</w:t>
      </w:r>
      <w:r>
        <w:rPr>
          <w:rFonts w:ascii="Verdana" w:eastAsia="Verdana" w:hAnsi="Verdana" w:cs="Verdana"/>
          <w:color w:val="EE333E"/>
          <w:sz w:val="38"/>
          <w:szCs w:val="38"/>
          <w:lang w:val="sl"/>
        </w:rPr>
        <w:br/>
        <w:t>milijonov</w:t>
      </w:r>
      <w:r>
        <w:rPr>
          <w:rFonts w:ascii="Verdana" w:eastAsia="Verdana" w:hAnsi="Verdana" w:cs="Verdana"/>
          <w:color w:val="EE333E"/>
          <w:sz w:val="38"/>
          <w:szCs w:val="38"/>
          <w:lang w:val="sl"/>
        </w:rPr>
        <w:br/>
        <w:t>evrov</w:t>
      </w:r>
    </w:p>
    <w:p w14:paraId="648E6E30" w14:textId="77777777" w:rsidR="00925F4D" w:rsidRPr="007C1BD2" w:rsidRDefault="00071A53" w:rsidP="007B29C9">
      <w:pPr>
        <w:pStyle w:val="Picturecaption0"/>
        <w:framePr w:w="3465" w:h="1824" w:hRule="exact" w:wrap="none" w:vAnchor="page" w:hAnchor="page" w:x="4464" w:y="5680"/>
        <w:shd w:val="clear" w:color="auto" w:fill="auto"/>
        <w:spacing w:line="240" w:lineRule="auto"/>
        <w:jc w:val="center"/>
        <w:rPr>
          <w:sz w:val="24"/>
          <w:szCs w:val="24"/>
          <w:lang w:val="sl"/>
        </w:rPr>
      </w:pPr>
      <w:r>
        <w:rPr>
          <w:rFonts w:ascii="Arial" w:eastAsia="Arial" w:hAnsi="Arial" w:cs="Arial"/>
          <w:b/>
          <w:bCs/>
          <w:sz w:val="24"/>
          <w:szCs w:val="24"/>
          <w:lang w:val="sl"/>
        </w:rPr>
        <w:t>Celotna prodaja</w:t>
      </w:r>
    </w:p>
    <w:p w14:paraId="47261967" w14:textId="77777777" w:rsidR="00925F4D" w:rsidRPr="007C1BD2" w:rsidRDefault="00071A53">
      <w:pPr>
        <w:pStyle w:val="Picturecaption0"/>
        <w:framePr w:w="1834" w:h="605" w:hRule="exact" w:wrap="none" w:vAnchor="page" w:hAnchor="page" w:x="2481" w:y="7404"/>
        <w:shd w:val="clear" w:color="auto" w:fill="auto"/>
        <w:spacing w:line="240" w:lineRule="auto"/>
        <w:rPr>
          <w:sz w:val="19"/>
          <w:szCs w:val="19"/>
          <w:lang w:val="sl"/>
        </w:rPr>
      </w:pPr>
      <w:r>
        <w:rPr>
          <w:rFonts w:ascii="Arial" w:eastAsia="Arial" w:hAnsi="Arial" w:cs="Arial"/>
          <w:b/>
          <w:bCs/>
          <w:color w:val="C7C8CA"/>
          <w:sz w:val="19"/>
          <w:szCs w:val="19"/>
          <w:lang w:val="sl"/>
        </w:rPr>
        <w:t xml:space="preserve">Udarni </w:t>
      </w:r>
      <w:proofErr w:type="spellStart"/>
      <w:r>
        <w:rPr>
          <w:rFonts w:ascii="Arial" w:eastAsia="Arial" w:hAnsi="Arial" w:cs="Arial"/>
          <w:b/>
          <w:bCs/>
          <w:color w:val="C7C8CA"/>
          <w:sz w:val="19"/>
          <w:szCs w:val="19"/>
          <w:lang w:val="sl"/>
        </w:rPr>
        <w:t>kopolimer</w:t>
      </w:r>
      <w:proofErr w:type="spellEnd"/>
    </w:p>
    <w:p w14:paraId="1BA968D3" w14:textId="77777777" w:rsidR="00925F4D" w:rsidRPr="007C1BD2" w:rsidRDefault="00071A53">
      <w:pPr>
        <w:pStyle w:val="Picturecaption0"/>
        <w:framePr w:w="1834" w:h="605" w:hRule="exact" w:wrap="none" w:vAnchor="page" w:hAnchor="page" w:x="2481" w:y="7404"/>
        <w:shd w:val="clear" w:color="auto" w:fill="auto"/>
        <w:spacing w:line="240" w:lineRule="auto"/>
        <w:jc w:val="right"/>
        <w:rPr>
          <w:lang w:val="sl"/>
        </w:rPr>
      </w:pPr>
      <w:r>
        <w:rPr>
          <w:lang w:val="sl"/>
        </w:rPr>
        <w:t>33,7 %</w:t>
      </w:r>
    </w:p>
    <w:p w14:paraId="4D27296A" w14:textId="77777777" w:rsidR="00925F4D" w:rsidRPr="007C1BD2" w:rsidRDefault="00071A53">
      <w:pPr>
        <w:pStyle w:val="Picturecaption0"/>
        <w:framePr w:w="1958" w:h="610" w:hRule="exact" w:wrap="none" w:vAnchor="page" w:hAnchor="page" w:x="2356" w:y="5320"/>
        <w:shd w:val="clear" w:color="auto" w:fill="auto"/>
        <w:spacing w:line="240" w:lineRule="auto"/>
        <w:rPr>
          <w:sz w:val="19"/>
          <w:szCs w:val="19"/>
          <w:lang w:val="sl"/>
        </w:rPr>
      </w:pPr>
      <w:r>
        <w:rPr>
          <w:rFonts w:ascii="Arial" w:eastAsia="Arial" w:hAnsi="Arial" w:cs="Arial"/>
          <w:b/>
          <w:bCs/>
          <w:sz w:val="19"/>
          <w:szCs w:val="19"/>
          <w:lang w:val="sl"/>
        </w:rPr>
        <w:t xml:space="preserve">Naključni </w:t>
      </w:r>
      <w:proofErr w:type="spellStart"/>
      <w:r>
        <w:rPr>
          <w:rFonts w:ascii="Arial" w:eastAsia="Arial" w:hAnsi="Arial" w:cs="Arial"/>
          <w:b/>
          <w:bCs/>
          <w:sz w:val="19"/>
          <w:szCs w:val="19"/>
          <w:lang w:val="sl"/>
        </w:rPr>
        <w:t>kopolimer</w:t>
      </w:r>
      <w:proofErr w:type="spellEnd"/>
    </w:p>
    <w:p w14:paraId="726C9B46" w14:textId="77777777" w:rsidR="00925F4D" w:rsidRPr="007C1BD2" w:rsidRDefault="00071A53">
      <w:pPr>
        <w:pStyle w:val="Picturecaption0"/>
        <w:framePr w:w="1958" w:h="610" w:hRule="exact" w:wrap="none" w:vAnchor="page" w:hAnchor="page" w:x="2356" w:y="5320"/>
        <w:shd w:val="clear" w:color="auto" w:fill="auto"/>
        <w:spacing w:line="240" w:lineRule="auto"/>
        <w:jc w:val="right"/>
        <w:rPr>
          <w:lang w:val="sl"/>
        </w:rPr>
      </w:pPr>
      <w:r>
        <w:rPr>
          <w:lang w:val="sl"/>
        </w:rPr>
        <w:t>21,5 %</w:t>
      </w:r>
    </w:p>
    <w:p w14:paraId="4B8DCF7B" w14:textId="77777777" w:rsidR="00925F4D" w:rsidRPr="007C1BD2" w:rsidRDefault="00071A53" w:rsidP="007B29C9">
      <w:pPr>
        <w:pStyle w:val="Picturecaption0"/>
        <w:framePr w:w="4282" w:h="1488" w:hRule="exact" w:wrap="none" w:vAnchor="page" w:hAnchor="page" w:x="1367" w:y="10965"/>
        <w:shd w:val="clear" w:color="auto" w:fill="auto"/>
        <w:jc w:val="both"/>
        <w:rPr>
          <w:lang w:val="sl"/>
        </w:rPr>
      </w:pPr>
      <w:r>
        <w:rPr>
          <w:lang w:val="sl"/>
        </w:rPr>
        <w:t xml:space="preserve">Družba </w:t>
      </w:r>
      <w:proofErr w:type="spellStart"/>
      <w:r>
        <w:rPr>
          <w:lang w:val="sl"/>
        </w:rPr>
        <w:t>Pinnacle</w:t>
      </w:r>
      <w:proofErr w:type="spellEnd"/>
      <w:r>
        <w:rPr>
          <w:lang w:val="sl"/>
        </w:rPr>
        <w:t xml:space="preserve"> lahko letno proizvede 540 milijonov kilogramov polipropilena. </w:t>
      </w:r>
      <w:proofErr w:type="spellStart"/>
      <w:r>
        <w:rPr>
          <w:lang w:val="sl"/>
        </w:rPr>
        <w:t>Homopolimeri</w:t>
      </w:r>
      <w:proofErr w:type="spellEnd"/>
      <w:r>
        <w:rPr>
          <w:lang w:val="sl"/>
        </w:rPr>
        <w:t xml:space="preserve">, udarni </w:t>
      </w:r>
      <w:proofErr w:type="spellStart"/>
      <w:r>
        <w:rPr>
          <w:lang w:val="sl"/>
        </w:rPr>
        <w:t>kopolimeri</w:t>
      </w:r>
      <w:proofErr w:type="spellEnd"/>
      <w:r>
        <w:rPr>
          <w:lang w:val="sl"/>
        </w:rPr>
        <w:t xml:space="preserve"> in naključni </w:t>
      </w:r>
      <w:proofErr w:type="spellStart"/>
      <w:r>
        <w:rPr>
          <w:lang w:val="sl"/>
        </w:rPr>
        <w:t>kopolimeri</w:t>
      </w:r>
      <w:proofErr w:type="spellEnd"/>
      <w:r>
        <w:rPr>
          <w:lang w:val="sl"/>
        </w:rPr>
        <w:t xml:space="preserve"> družbe </w:t>
      </w:r>
      <w:proofErr w:type="spellStart"/>
      <w:r>
        <w:rPr>
          <w:lang w:val="sl"/>
        </w:rPr>
        <w:t>Pinnacle</w:t>
      </w:r>
      <w:proofErr w:type="spellEnd"/>
      <w:r>
        <w:rPr>
          <w:lang w:val="sl"/>
        </w:rPr>
        <w:t xml:space="preserve"> so preizkušeni za brizganje, izrivanje in druge vrste uporabe.</w:t>
      </w:r>
    </w:p>
    <w:p w14:paraId="1A5D6FB0" w14:textId="77777777" w:rsidR="00925F4D" w:rsidRPr="007C1BD2" w:rsidRDefault="00071A53">
      <w:pPr>
        <w:pStyle w:val="Picturecaption0"/>
        <w:framePr w:w="4286" w:h="1766" w:hRule="exact" w:wrap="none" w:vAnchor="page" w:hAnchor="page" w:x="1362" w:y="13154"/>
        <w:shd w:val="clear" w:color="auto" w:fill="auto"/>
        <w:jc w:val="both"/>
        <w:rPr>
          <w:lang w:val="sl"/>
        </w:rPr>
      </w:pPr>
      <w:r>
        <w:rPr>
          <w:lang w:val="sl"/>
        </w:rPr>
        <w:t xml:space="preserve">Družba </w:t>
      </w:r>
      <w:proofErr w:type="spellStart"/>
      <w:r>
        <w:rPr>
          <w:lang w:val="sl"/>
        </w:rPr>
        <w:t>Polychim</w:t>
      </w:r>
      <w:proofErr w:type="spellEnd"/>
      <w:r>
        <w:rPr>
          <w:lang w:val="sl"/>
        </w:rPr>
        <w:t xml:space="preserve"> v severni Franciji je od svoje ustanovitve leta 1990 specializirana za proizvodnjo </w:t>
      </w:r>
      <w:proofErr w:type="spellStart"/>
      <w:r>
        <w:rPr>
          <w:lang w:val="sl"/>
        </w:rPr>
        <w:t>homopolimernega</w:t>
      </w:r>
      <w:proofErr w:type="spellEnd"/>
      <w:r>
        <w:rPr>
          <w:lang w:val="sl"/>
        </w:rPr>
        <w:t xml:space="preserve"> polipropilena. Uporablja se za prejo BCF, vlakna, raztegljiv trak, nosilce preprog, toplotno oblikovanje in brizganje, postopka, ki se običajno uporabljata za pakiranje živil.</w:t>
      </w:r>
    </w:p>
    <w:p w14:paraId="0D9269CA" w14:textId="77777777" w:rsidR="00925F4D" w:rsidRPr="007C1BD2" w:rsidRDefault="00071A53" w:rsidP="007B29C9">
      <w:pPr>
        <w:pStyle w:val="Picturecaption0"/>
        <w:framePr w:w="4282" w:h="1286" w:hRule="exact" w:wrap="none" w:vAnchor="page" w:hAnchor="page" w:x="6345" w:y="10879"/>
        <w:shd w:val="clear" w:color="auto" w:fill="auto"/>
        <w:jc w:val="both"/>
        <w:rPr>
          <w:lang w:val="sl"/>
        </w:rPr>
      </w:pPr>
      <w:r>
        <w:rPr>
          <w:lang w:val="sl"/>
        </w:rPr>
        <w:t xml:space="preserve">Družbo </w:t>
      </w:r>
      <w:proofErr w:type="spellStart"/>
      <w:r>
        <w:rPr>
          <w:lang w:val="sl"/>
        </w:rPr>
        <w:t>Distriplast</w:t>
      </w:r>
      <w:proofErr w:type="spellEnd"/>
      <w:r>
        <w:rPr>
          <w:lang w:val="sl"/>
        </w:rPr>
        <w:t xml:space="preserve"> odlikuje proizvodnja tehničnih plošč iz polipropilena (PP) za embalažo, označevanje in druge vrste uporabe. Stalne naložbe v kakovost izdelkov zagotavljajo, da ti izpolnjujejo najvišje standarde.</w:t>
      </w:r>
    </w:p>
    <w:p w14:paraId="44F11C5C" w14:textId="77777777" w:rsidR="00925F4D" w:rsidRPr="007C1BD2" w:rsidRDefault="00071A53">
      <w:pPr>
        <w:pStyle w:val="Picturecaption0"/>
        <w:framePr w:wrap="none" w:vAnchor="page" w:hAnchor="page" w:x="13756" w:y="2556"/>
        <w:shd w:val="clear" w:color="auto" w:fill="auto"/>
        <w:spacing w:line="240" w:lineRule="auto"/>
        <w:rPr>
          <w:sz w:val="58"/>
          <w:szCs w:val="58"/>
          <w:lang w:val="sl"/>
        </w:rPr>
      </w:pPr>
      <w:r>
        <w:rPr>
          <w:b/>
          <w:bCs/>
          <w:color w:val="EE333E"/>
          <w:sz w:val="58"/>
          <w:szCs w:val="58"/>
          <w:lang w:val="sl"/>
        </w:rPr>
        <w:t>Oblazinjenje</w:t>
      </w:r>
    </w:p>
    <w:p w14:paraId="70D9D52D" w14:textId="77777777" w:rsidR="00925F4D" w:rsidRPr="007C1BD2" w:rsidRDefault="00071A53">
      <w:pPr>
        <w:pStyle w:val="Picturecaption0"/>
        <w:framePr w:w="4286" w:h="3926" w:hRule="exact" w:wrap="none" w:vAnchor="page" w:hAnchor="page" w:x="13780" w:y="4514"/>
        <w:shd w:val="clear" w:color="auto" w:fill="auto"/>
        <w:spacing w:after="240"/>
        <w:jc w:val="both"/>
        <w:rPr>
          <w:lang w:val="sl"/>
        </w:rPr>
      </w:pPr>
      <w:r>
        <w:rPr>
          <w:lang w:val="sl"/>
        </w:rPr>
        <w:t xml:space="preserve">Naše dejavnosti oblazinjenja, ki jih izvajamo pod imenom </w:t>
      </w:r>
      <w:proofErr w:type="spellStart"/>
      <w:r>
        <w:rPr>
          <w:lang w:val="sl"/>
        </w:rPr>
        <w:t>Tessutica</w:t>
      </w:r>
      <w:proofErr w:type="spellEnd"/>
      <w:r>
        <w:rPr>
          <w:lang w:val="sl"/>
        </w:rPr>
        <w:t xml:space="preserve">, prinašajo kakovostne tkanine za oblazinjenje za stanovanjski sektor in sektor naročil. </w:t>
      </w:r>
      <w:proofErr w:type="spellStart"/>
      <w:r>
        <w:rPr>
          <w:lang w:val="sl"/>
        </w:rPr>
        <w:t>Tessutica</w:t>
      </w:r>
      <w:proofErr w:type="spellEnd"/>
      <w:r>
        <w:rPr>
          <w:lang w:val="sl"/>
        </w:rPr>
        <w:t xml:space="preserve"> je krovni naziv dveh blagovnih znamk </w:t>
      </w:r>
      <w:proofErr w:type="spellStart"/>
      <w:r>
        <w:rPr>
          <w:lang w:val="sl"/>
        </w:rPr>
        <w:t>Twin</w:t>
      </w:r>
      <w:proofErr w:type="spellEnd"/>
      <w:r>
        <w:rPr>
          <w:lang w:val="sl"/>
        </w:rPr>
        <w:t xml:space="preserve">: Beaulieu </w:t>
      </w:r>
      <w:proofErr w:type="spellStart"/>
      <w:r>
        <w:rPr>
          <w:lang w:val="sl"/>
        </w:rPr>
        <w:t>Fabrics</w:t>
      </w:r>
      <w:proofErr w:type="spellEnd"/>
      <w:r>
        <w:rPr>
          <w:lang w:val="sl"/>
        </w:rPr>
        <w:t xml:space="preserve"> in Ray </w:t>
      </w:r>
      <w:proofErr w:type="spellStart"/>
      <w:r>
        <w:rPr>
          <w:lang w:val="sl"/>
        </w:rPr>
        <w:t>Fabrics</w:t>
      </w:r>
      <w:proofErr w:type="spellEnd"/>
      <w:r>
        <w:rPr>
          <w:lang w:val="sl"/>
        </w:rPr>
        <w:t>. Sinergija med obema blagovnima znamkama izhaja iz dolgoletne tradicije tkanja in izjemnega, priznanega znanja in izkušenj.</w:t>
      </w:r>
    </w:p>
    <w:p w14:paraId="6FD424CB" w14:textId="77777777" w:rsidR="00925F4D" w:rsidRPr="007C1BD2" w:rsidRDefault="00071A53">
      <w:pPr>
        <w:pStyle w:val="Picturecaption0"/>
        <w:framePr w:w="4286" w:h="3926" w:hRule="exact" w:wrap="none" w:vAnchor="page" w:hAnchor="page" w:x="13780" w:y="4514"/>
        <w:shd w:val="clear" w:color="auto" w:fill="auto"/>
        <w:jc w:val="both"/>
        <w:rPr>
          <w:lang w:val="sl"/>
        </w:rPr>
      </w:pPr>
      <w:r>
        <w:rPr>
          <w:lang w:val="sl"/>
        </w:rPr>
        <w:t xml:space="preserve">Leta 2022 si je ekipa znamke </w:t>
      </w:r>
      <w:proofErr w:type="spellStart"/>
      <w:r>
        <w:rPr>
          <w:lang w:val="sl"/>
        </w:rPr>
        <w:t>Tessutica</w:t>
      </w:r>
      <w:proofErr w:type="spellEnd"/>
      <w:r>
        <w:rPr>
          <w:lang w:val="sl"/>
        </w:rPr>
        <w:t xml:space="preserve"> močno prizadevala za prehod s serijske proizvodnje na edinstvene tkanine, ki temeljijo na vrednosti. Naša blagovna znamka oblazinjenja si močno prizadeva za rast na zunanjem trgu in želi postati pionir na področju trajnostnih tkanin.</w:t>
      </w:r>
    </w:p>
    <w:p w14:paraId="38946CEB" w14:textId="77777777" w:rsidR="00925F4D" w:rsidRPr="007C1BD2" w:rsidRDefault="00071A53">
      <w:pPr>
        <w:pStyle w:val="Picturecaption0"/>
        <w:framePr w:wrap="none" w:vAnchor="page" w:hAnchor="page" w:x="13775" w:y="16202"/>
        <w:shd w:val="clear" w:color="auto" w:fill="auto"/>
        <w:spacing w:line="240" w:lineRule="auto"/>
        <w:rPr>
          <w:sz w:val="15"/>
          <w:szCs w:val="15"/>
          <w:lang w:val="s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31233FE0" w14:textId="77777777" w:rsidR="00925F4D" w:rsidRPr="007C1BD2" w:rsidRDefault="00071A53">
      <w:pPr>
        <w:pStyle w:val="Picturecaption0"/>
        <w:framePr w:wrap="none" w:vAnchor="page" w:hAnchor="page" w:x="8653" w:y="16202"/>
        <w:shd w:val="clear" w:color="auto" w:fill="auto"/>
        <w:spacing w:line="240" w:lineRule="auto"/>
        <w:rPr>
          <w:sz w:val="13"/>
          <w:szCs w:val="13"/>
          <w:lang w:val="sl"/>
        </w:rPr>
      </w:pPr>
      <w:r>
        <w:rPr>
          <w:rFonts w:ascii="Arial" w:eastAsia="Arial" w:hAnsi="Arial" w:cs="Arial"/>
          <w:sz w:val="13"/>
          <w:szCs w:val="13"/>
          <w:lang w:val="sl"/>
        </w:rPr>
        <w:t>Letno poročilo skupine B.I.G. za leto 2022</w:t>
      </w:r>
    </w:p>
    <w:p w14:paraId="3056394F" w14:textId="77777777" w:rsidR="00925F4D" w:rsidRPr="007C1BD2" w:rsidRDefault="00071A53">
      <w:pPr>
        <w:spacing w:line="1" w:lineRule="exact"/>
        <w:rPr>
          <w:lang w:val="s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11" behindDoc="1" locked="0" layoutInCell="1" allowOverlap="1" wp14:anchorId="242904FA" wp14:editId="54B0ACD5">
            <wp:simplePos x="0" y="0"/>
            <wp:positionH relativeFrom="page">
              <wp:posOffset>151130</wp:posOffset>
            </wp:positionH>
            <wp:positionV relativeFrom="page">
              <wp:posOffset>107315</wp:posOffset>
            </wp:positionV>
            <wp:extent cx="15121255" cy="10692130"/>
            <wp:effectExtent l="0" t="0" r="0" b="0"/>
            <wp:wrapNone/>
            <wp:docPr id="42" name="Shape 42"/>
            <wp:cNvGraphicFramePr/>
            <a:graphic xmlns:a="http://schemas.openxmlformats.org/drawingml/2006/main">
              <a:graphicData uri="http://schemas.openxmlformats.org/drawingml/2006/picture">
                <pic:pic xmlns:pic="http://schemas.openxmlformats.org/drawingml/2006/picture">
                  <pic:nvPicPr>
                    <pic:cNvPr id="43" name="Picture box 43"/>
                    <pic:cNvPicPr/>
                  </pic:nvPicPr>
                  <pic:blipFill>
                    <a:blip r:embed="rId27"/>
                    <a:stretch/>
                  </pic:blipFill>
                  <pic:spPr>
                    <a:xfrm>
                      <a:off x="0" y="0"/>
                      <a:ext cx="15121255" cy="10692130"/>
                    </a:xfrm>
                    <a:prstGeom prst="rect">
                      <a:avLst/>
                    </a:prstGeom>
                  </pic:spPr>
                </pic:pic>
              </a:graphicData>
            </a:graphic>
          </wp:anchor>
        </w:drawing>
      </w:r>
    </w:p>
    <w:p w14:paraId="76E169BB" w14:textId="77777777" w:rsidR="00925F4D" w:rsidRPr="007C1BD2" w:rsidRDefault="00925F4D">
      <w:pPr>
        <w:spacing w:line="1" w:lineRule="exact"/>
        <w:rPr>
          <w:lang w:val="sl"/>
        </w:rPr>
      </w:pPr>
    </w:p>
    <w:p w14:paraId="40A22990" w14:textId="77777777" w:rsidR="00925F4D" w:rsidRPr="007C1BD2" w:rsidRDefault="00071A53" w:rsidP="007B29C9">
      <w:pPr>
        <w:pStyle w:val="Picturecaption0"/>
        <w:framePr w:w="4229" w:h="9924" w:hRule="exact" w:wrap="none" w:vAnchor="page" w:hAnchor="page" w:x="18738" w:y="4635"/>
        <w:pBdr>
          <w:top w:val="single" w:sz="0" w:space="0" w:color="EF3040"/>
          <w:left w:val="single" w:sz="0" w:space="0" w:color="EF3040"/>
          <w:bottom w:val="single" w:sz="0" w:space="0" w:color="EF3040"/>
          <w:right w:val="single" w:sz="0" w:space="0" w:color="EF3040"/>
        </w:pBdr>
        <w:shd w:val="clear" w:color="auto" w:fill="EF3040"/>
        <w:spacing w:after="80" w:line="240" w:lineRule="auto"/>
        <w:rPr>
          <w:sz w:val="24"/>
          <w:szCs w:val="24"/>
          <w:lang w:val="pl-PL"/>
        </w:rPr>
      </w:pPr>
      <w:r>
        <w:rPr>
          <w:rFonts w:ascii="Arial" w:eastAsia="Arial" w:hAnsi="Arial" w:cs="Arial"/>
          <w:b/>
          <w:bCs/>
          <w:color w:val="FFFFFF"/>
          <w:sz w:val="24"/>
          <w:szCs w:val="24"/>
          <w:lang w:val="sl"/>
        </w:rPr>
        <w:t>2. poglavje</w:t>
      </w:r>
    </w:p>
    <w:p w14:paraId="28215241" w14:textId="77777777" w:rsidR="00925F4D" w:rsidRPr="007C1BD2" w:rsidRDefault="00071A53" w:rsidP="007B29C9">
      <w:pPr>
        <w:pStyle w:val="Picturecaption0"/>
        <w:framePr w:w="4229" w:h="9924" w:hRule="exact" w:wrap="none" w:vAnchor="page" w:hAnchor="page" w:x="18738" w:y="4635"/>
        <w:pBdr>
          <w:top w:val="single" w:sz="0" w:space="0" w:color="EF3040"/>
          <w:left w:val="single" w:sz="0" w:space="0" w:color="EF3040"/>
          <w:bottom w:val="single" w:sz="0" w:space="0" w:color="EF3040"/>
          <w:right w:val="single" w:sz="0" w:space="0" w:color="EF3040"/>
        </w:pBdr>
        <w:shd w:val="clear" w:color="auto" w:fill="EF3040"/>
        <w:spacing w:after="700" w:line="240" w:lineRule="auto"/>
        <w:rPr>
          <w:sz w:val="58"/>
          <w:szCs w:val="58"/>
          <w:lang w:val="pl-PL"/>
        </w:rPr>
      </w:pPr>
      <w:r>
        <w:rPr>
          <w:b/>
          <w:bCs/>
          <w:color w:val="FFFFFF"/>
          <w:sz w:val="58"/>
          <w:szCs w:val="58"/>
          <w:lang w:val="sl"/>
        </w:rPr>
        <w:t>Mednarodni vidiki v skupini B.I.G.</w:t>
      </w:r>
    </w:p>
    <w:p w14:paraId="215D5265" w14:textId="77777777" w:rsidR="00925F4D" w:rsidRPr="007C1BD2" w:rsidRDefault="00071A53" w:rsidP="007B29C9">
      <w:pPr>
        <w:pStyle w:val="Picturecaption0"/>
        <w:framePr w:w="4229" w:h="9924" w:hRule="exact" w:wrap="none" w:vAnchor="page" w:hAnchor="page" w:x="18738" w:y="4635"/>
        <w:pBdr>
          <w:top w:val="single" w:sz="0" w:space="0" w:color="EF3040"/>
          <w:left w:val="single" w:sz="0" w:space="0" w:color="EF3040"/>
          <w:bottom w:val="single" w:sz="0" w:space="0" w:color="EF3040"/>
          <w:right w:val="single" w:sz="0" w:space="0" w:color="EF3040"/>
        </w:pBdr>
        <w:shd w:val="clear" w:color="auto" w:fill="EF3040"/>
        <w:spacing w:after="460" w:line="269" w:lineRule="auto"/>
        <w:rPr>
          <w:sz w:val="36"/>
          <w:szCs w:val="36"/>
          <w:lang w:val="pl-PL"/>
        </w:rPr>
      </w:pPr>
      <w:r>
        <w:rPr>
          <w:rFonts w:ascii="Verdana" w:eastAsia="Verdana" w:hAnsi="Verdana" w:cs="Verdana"/>
          <w:color w:val="FFFFFF"/>
          <w:sz w:val="36"/>
          <w:szCs w:val="36"/>
          <w:lang w:val="sl"/>
        </w:rPr>
        <w:t>Vlaganje v prihodnost</w:t>
      </w:r>
    </w:p>
    <w:p w14:paraId="142EAACF" w14:textId="77777777" w:rsidR="00925F4D" w:rsidRPr="007C1BD2" w:rsidRDefault="00071A53" w:rsidP="007B29C9">
      <w:pPr>
        <w:pStyle w:val="Picturecaption0"/>
        <w:framePr w:w="4229" w:h="9924" w:hRule="exact" w:wrap="none" w:vAnchor="page" w:hAnchor="page" w:x="18738" w:y="4635"/>
        <w:pBdr>
          <w:top w:val="single" w:sz="0" w:space="0" w:color="EF3040"/>
          <w:left w:val="single" w:sz="0" w:space="0" w:color="EF3040"/>
          <w:bottom w:val="single" w:sz="0" w:space="0" w:color="EF3040"/>
          <w:right w:val="single" w:sz="0" w:space="0" w:color="EF3040"/>
        </w:pBdr>
        <w:shd w:val="clear" w:color="auto" w:fill="EF3040"/>
        <w:spacing w:after="460" w:line="269" w:lineRule="auto"/>
        <w:rPr>
          <w:sz w:val="36"/>
          <w:szCs w:val="36"/>
          <w:lang w:val="pl-PL"/>
        </w:rPr>
      </w:pPr>
      <w:r>
        <w:rPr>
          <w:rFonts w:ascii="Verdana" w:eastAsia="Verdana" w:hAnsi="Verdana" w:cs="Verdana"/>
          <w:color w:val="FFFFFF"/>
          <w:sz w:val="36"/>
          <w:szCs w:val="36"/>
          <w:lang w:val="sl"/>
        </w:rPr>
        <w:t>Inovativno naravnana rast</w:t>
      </w:r>
    </w:p>
    <w:p w14:paraId="5D5B90ED" w14:textId="77777777" w:rsidR="00925F4D" w:rsidRPr="007C1BD2" w:rsidRDefault="00071A53" w:rsidP="007B29C9">
      <w:pPr>
        <w:pStyle w:val="Picturecaption0"/>
        <w:framePr w:w="4229" w:h="9924" w:hRule="exact" w:wrap="none" w:vAnchor="page" w:hAnchor="page" w:x="18738" w:y="4635"/>
        <w:pBdr>
          <w:top w:val="single" w:sz="0" w:space="0" w:color="EF3040"/>
          <w:left w:val="single" w:sz="0" w:space="0" w:color="EF3040"/>
          <w:bottom w:val="single" w:sz="0" w:space="0" w:color="EF3040"/>
          <w:right w:val="single" w:sz="0" w:space="0" w:color="EF3040"/>
        </w:pBdr>
        <w:shd w:val="clear" w:color="auto" w:fill="EF3040"/>
        <w:spacing w:after="460" w:line="264" w:lineRule="auto"/>
        <w:rPr>
          <w:sz w:val="36"/>
          <w:szCs w:val="36"/>
          <w:lang w:val="pl-PL"/>
        </w:rPr>
      </w:pPr>
      <w:r>
        <w:rPr>
          <w:rFonts w:ascii="Verdana" w:eastAsia="Verdana" w:hAnsi="Verdana" w:cs="Verdana"/>
          <w:color w:val="FFFFFF"/>
          <w:sz w:val="36"/>
          <w:szCs w:val="36"/>
          <w:lang w:val="sl"/>
        </w:rPr>
        <w:t>Pametna razvejanost</w:t>
      </w:r>
    </w:p>
    <w:p w14:paraId="1CD3CA1D" w14:textId="77777777" w:rsidR="00925F4D" w:rsidRPr="007C1BD2" w:rsidRDefault="00071A53" w:rsidP="007B29C9">
      <w:pPr>
        <w:pStyle w:val="Picturecaption0"/>
        <w:framePr w:w="4229" w:h="9924" w:hRule="exact" w:wrap="none" w:vAnchor="page" w:hAnchor="page" w:x="18738" w:y="4635"/>
        <w:pBdr>
          <w:top w:val="single" w:sz="0" w:space="0" w:color="EF3040"/>
          <w:left w:val="single" w:sz="0" w:space="0" w:color="EF3040"/>
          <w:bottom w:val="single" w:sz="0" w:space="0" w:color="EF3040"/>
          <w:right w:val="single" w:sz="0" w:space="0" w:color="EF3040"/>
        </w:pBdr>
        <w:shd w:val="clear" w:color="auto" w:fill="EF3040"/>
        <w:spacing w:after="460" w:line="266" w:lineRule="auto"/>
        <w:rPr>
          <w:sz w:val="36"/>
          <w:szCs w:val="36"/>
          <w:lang w:val="pl-PL"/>
        </w:rPr>
      </w:pPr>
      <w:r>
        <w:rPr>
          <w:rFonts w:ascii="Verdana" w:eastAsia="Verdana" w:hAnsi="Verdana" w:cs="Verdana"/>
          <w:color w:val="FFFFFF"/>
          <w:sz w:val="36"/>
          <w:szCs w:val="36"/>
          <w:lang w:val="sl"/>
        </w:rPr>
        <w:t>Podjetniški duh zaposlenih</w:t>
      </w:r>
    </w:p>
    <w:p w14:paraId="03FD713D" w14:textId="77777777" w:rsidR="00925F4D" w:rsidRPr="007C1BD2" w:rsidRDefault="00071A53" w:rsidP="007B29C9">
      <w:pPr>
        <w:pStyle w:val="Picturecaption0"/>
        <w:framePr w:w="4229" w:h="9924" w:hRule="exact" w:wrap="none" w:vAnchor="page" w:hAnchor="page" w:x="18738" w:y="4635"/>
        <w:pBdr>
          <w:top w:val="single" w:sz="0" w:space="0" w:color="EF3040"/>
          <w:left w:val="single" w:sz="0" w:space="0" w:color="EF3040"/>
          <w:bottom w:val="single" w:sz="0" w:space="0" w:color="EF3040"/>
          <w:right w:val="single" w:sz="0" w:space="0" w:color="EF3040"/>
        </w:pBdr>
        <w:shd w:val="clear" w:color="auto" w:fill="EF3040"/>
        <w:spacing w:line="262" w:lineRule="auto"/>
        <w:rPr>
          <w:sz w:val="36"/>
          <w:szCs w:val="36"/>
          <w:lang w:val="pl-PL"/>
        </w:rPr>
      </w:pPr>
      <w:r>
        <w:rPr>
          <w:rFonts w:ascii="Verdana" w:eastAsia="Verdana" w:hAnsi="Verdana" w:cs="Verdana"/>
          <w:color w:val="FFFFFF"/>
          <w:sz w:val="36"/>
          <w:szCs w:val="36"/>
          <w:lang w:val="sl"/>
        </w:rPr>
        <w:t>Povezani delovni sklopi</w:t>
      </w:r>
    </w:p>
    <w:p w14:paraId="2CEDD534" w14:textId="77777777"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12" behindDoc="1" locked="0" layoutInCell="1" allowOverlap="1" wp14:anchorId="18E34232" wp14:editId="616F3155">
            <wp:simplePos x="0" y="0"/>
            <wp:positionH relativeFrom="page">
              <wp:posOffset>151130</wp:posOffset>
            </wp:positionH>
            <wp:positionV relativeFrom="page">
              <wp:posOffset>107315</wp:posOffset>
            </wp:positionV>
            <wp:extent cx="15121255" cy="10692130"/>
            <wp:effectExtent l="0" t="0" r="0" b="0"/>
            <wp:wrapNone/>
            <wp:docPr id="44" name="Shape 44"/>
            <wp:cNvGraphicFramePr/>
            <a:graphic xmlns:a="http://schemas.openxmlformats.org/drawingml/2006/main">
              <a:graphicData uri="http://schemas.openxmlformats.org/drawingml/2006/picture">
                <pic:pic xmlns:pic="http://schemas.openxmlformats.org/drawingml/2006/picture">
                  <pic:nvPicPr>
                    <pic:cNvPr id="45" name="Picture box 45"/>
                    <pic:cNvPicPr/>
                  </pic:nvPicPr>
                  <pic:blipFill>
                    <a:blip r:embed="rId28"/>
                    <a:stretch/>
                  </pic:blipFill>
                  <pic:spPr>
                    <a:xfrm>
                      <a:off x="0" y="0"/>
                      <a:ext cx="15121255" cy="10692130"/>
                    </a:xfrm>
                    <a:prstGeom prst="rect">
                      <a:avLst/>
                    </a:prstGeom>
                  </pic:spPr>
                </pic:pic>
              </a:graphicData>
            </a:graphic>
          </wp:anchor>
        </w:drawing>
      </w:r>
    </w:p>
    <w:p w14:paraId="3B18ED87" w14:textId="77777777" w:rsidR="00925F4D" w:rsidRPr="007C1BD2" w:rsidRDefault="00925F4D">
      <w:pPr>
        <w:spacing w:line="1" w:lineRule="exact"/>
        <w:rPr>
          <w:lang w:val="pl-PL"/>
        </w:rPr>
      </w:pPr>
    </w:p>
    <w:p w14:paraId="465D3261" w14:textId="77777777" w:rsidR="00925F4D" w:rsidRPr="007C1BD2" w:rsidRDefault="00071A53" w:rsidP="00A177D4">
      <w:pPr>
        <w:pStyle w:val="Picturecaption0"/>
        <w:framePr w:w="6973" w:wrap="none" w:vAnchor="page" w:hAnchor="page" w:x="1419" w:y="2690"/>
        <w:shd w:val="clear" w:color="auto" w:fill="auto"/>
        <w:spacing w:line="240" w:lineRule="auto"/>
        <w:rPr>
          <w:sz w:val="58"/>
          <w:szCs w:val="58"/>
          <w:lang w:val="pl-PL"/>
        </w:rPr>
      </w:pPr>
      <w:r>
        <w:rPr>
          <w:b/>
          <w:bCs/>
          <w:color w:val="EE333E"/>
          <w:sz w:val="58"/>
          <w:szCs w:val="58"/>
          <w:lang w:val="sl"/>
        </w:rPr>
        <w:t>Vlaganje v prihodnost</w:t>
      </w:r>
    </w:p>
    <w:p w14:paraId="00628105" w14:textId="77777777" w:rsidR="00925F4D" w:rsidRPr="007C1BD2" w:rsidRDefault="00071A53" w:rsidP="00A177D4">
      <w:pPr>
        <w:pStyle w:val="Picturecaption0"/>
        <w:framePr w:w="9259" w:h="1519" w:hRule="exact" w:wrap="none" w:vAnchor="page" w:hAnchor="page" w:x="1368" w:y="4518"/>
        <w:shd w:val="clear" w:color="auto" w:fill="auto"/>
        <w:jc w:val="both"/>
        <w:rPr>
          <w:lang w:val="sl"/>
        </w:rPr>
      </w:pPr>
      <w:r>
        <w:rPr>
          <w:lang w:val="sl"/>
        </w:rPr>
        <w:t>Da, vzpostavili smo vodilne portfelje rešitev z dodano vrednostjo. Ne, naše delo še ni končano. Ker se potrebe naših strank s časom razvijajo, je ustvarjanje rešitev, ki ustrezajo vsem zahtevam, stalen proces. Nikomur ne povejte, a trik ni v tem, da čakate na boljše naložbene možnosti, temveč da zdaj vlagate v tisto, za kar menite, da je pravilno, in nato čakate na boljše čase. V trajnostne preproge smo na primer vlagali, ko je bila industrija prireditev in gostinstva v zatonu, zdaj pa žanjemo sadove. Ta pristop nas določa. Povezovanje pravih točk je stvar vizije.</w:t>
      </w:r>
    </w:p>
    <w:p w14:paraId="5DFC3EC2" w14:textId="77777777" w:rsidR="00925F4D" w:rsidRPr="007C1BD2" w:rsidRDefault="00071A53" w:rsidP="00A177D4">
      <w:pPr>
        <w:pStyle w:val="Picturecaption0"/>
        <w:framePr w:w="5547" w:wrap="none" w:vAnchor="page" w:hAnchor="page" w:x="1382" w:y="6501"/>
        <w:shd w:val="clear" w:color="auto" w:fill="auto"/>
        <w:spacing w:line="240" w:lineRule="auto"/>
        <w:rPr>
          <w:sz w:val="36"/>
          <w:szCs w:val="36"/>
          <w:lang w:val="sl"/>
        </w:rPr>
      </w:pPr>
      <w:r>
        <w:rPr>
          <w:rFonts w:ascii="Verdana" w:eastAsia="Verdana" w:hAnsi="Verdana" w:cs="Verdana"/>
          <w:color w:val="EE333E"/>
          <w:sz w:val="36"/>
          <w:szCs w:val="36"/>
          <w:lang w:val="sl"/>
        </w:rPr>
        <w:t>Šest ključnih področij naložb</w:t>
      </w:r>
    </w:p>
    <w:p w14:paraId="31007D2F" w14:textId="77777777" w:rsidR="00925F4D" w:rsidRPr="007C1BD2" w:rsidRDefault="00071A53" w:rsidP="00A177D4">
      <w:pPr>
        <w:pStyle w:val="Picturecaption0"/>
        <w:framePr w:w="1028" w:wrap="none" w:vAnchor="page" w:hAnchor="page" w:x="3480" w:y="11251"/>
        <w:shd w:val="clear" w:color="auto" w:fill="auto"/>
        <w:spacing w:line="240" w:lineRule="auto"/>
        <w:rPr>
          <w:sz w:val="22"/>
          <w:szCs w:val="22"/>
          <w:lang w:val="sl"/>
        </w:rPr>
      </w:pPr>
      <w:r>
        <w:rPr>
          <w:sz w:val="22"/>
          <w:szCs w:val="22"/>
          <w:lang w:val="sl"/>
        </w:rPr>
        <w:t>Stranke</w:t>
      </w:r>
    </w:p>
    <w:p w14:paraId="7ACF3ABA" w14:textId="77777777" w:rsidR="00925F4D" w:rsidRPr="007C1BD2" w:rsidRDefault="00071A53">
      <w:pPr>
        <w:pStyle w:val="Picturecaption0"/>
        <w:framePr w:wrap="none" w:vAnchor="page" w:hAnchor="page" w:x="9544" w:y="11794"/>
        <w:shd w:val="clear" w:color="auto" w:fill="auto"/>
        <w:spacing w:line="240" w:lineRule="auto"/>
        <w:rPr>
          <w:sz w:val="22"/>
          <w:szCs w:val="22"/>
          <w:lang w:val="sl"/>
        </w:rPr>
      </w:pPr>
      <w:r>
        <w:rPr>
          <w:sz w:val="22"/>
          <w:szCs w:val="22"/>
          <w:lang w:val="sl"/>
        </w:rPr>
        <w:t>Ljudje</w:t>
      </w:r>
    </w:p>
    <w:p w14:paraId="7B0CFCC9" w14:textId="77777777" w:rsidR="00925F4D" w:rsidRPr="007C1BD2" w:rsidRDefault="00071A53">
      <w:pPr>
        <w:pStyle w:val="Picturecaption0"/>
        <w:framePr w:w="1687" w:h="608" w:hRule="exact" w:wrap="none" w:vAnchor="page" w:hAnchor="page" w:x="6609" w:y="14853"/>
        <w:shd w:val="clear" w:color="auto" w:fill="auto"/>
        <w:spacing w:line="221" w:lineRule="auto"/>
        <w:rPr>
          <w:sz w:val="22"/>
          <w:szCs w:val="22"/>
          <w:lang w:val="sl"/>
        </w:rPr>
      </w:pPr>
      <w:r>
        <w:rPr>
          <w:sz w:val="22"/>
          <w:szCs w:val="22"/>
          <w:lang w:val="sl"/>
        </w:rPr>
        <w:t>Inovacije in trajnostni razvoj</w:t>
      </w:r>
    </w:p>
    <w:p w14:paraId="3C4A97BE" w14:textId="77777777" w:rsidR="00925F4D" w:rsidRPr="007C1BD2" w:rsidRDefault="00071A53">
      <w:pPr>
        <w:pStyle w:val="Picturecaption0"/>
        <w:framePr w:wrap="none" w:vAnchor="page" w:hAnchor="page" w:x="8657" w:y="16200"/>
        <w:shd w:val="clear" w:color="auto" w:fill="auto"/>
        <w:spacing w:line="240" w:lineRule="auto"/>
        <w:rPr>
          <w:sz w:val="13"/>
          <w:szCs w:val="13"/>
          <w:lang w:val="sl"/>
        </w:rPr>
      </w:pPr>
      <w:r>
        <w:rPr>
          <w:rFonts w:ascii="Arial" w:eastAsia="Arial" w:hAnsi="Arial" w:cs="Arial"/>
          <w:sz w:val="13"/>
          <w:szCs w:val="13"/>
          <w:lang w:val="sl"/>
        </w:rPr>
        <w:t>Letno poročilo skupine B.I.G. za leto 2022</w:t>
      </w:r>
    </w:p>
    <w:p w14:paraId="14AC1D15" w14:textId="77777777" w:rsidR="00925F4D" w:rsidRPr="007C1BD2" w:rsidRDefault="00071A53">
      <w:pPr>
        <w:pStyle w:val="Picturecaption0"/>
        <w:framePr w:w="1773" w:h="608" w:hRule="exact" w:wrap="none" w:vAnchor="page" w:hAnchor="page" w:x="16283" w:y="6790"/>
        <w:shd w:val="clear" w:color="auto" w:fill="auto"/>
        <w:spacing w:line="218" w:lineRule="auto"/>
        <w:rPr>
          <w:sz w:val="22"/>
          <w:szCs w:val="22"/>
          <w:lang w:val="es-ES"/>
        </w:rPr>
      </w:pPr>
      <w:r>
        <w:rPr>
          <w:sz w:val="22"/>
          <w:szCs w:val="22"/>
          <w:lang w:val="sl"/>
        </w:rPr>
        <w:t>Avtomatizacija in digitalizacija</w:t>
      </w:r>
    </w:p>
    <w:p w14:paraId="29E465ED" w14:textId="77777777" w:rsidR="00925F4D" w:rsidRPr="007C1BD2" w:rsidRDefault="00071A53">
      <w:pPr>
        <w:pStyle w:val="Picturecaption0"/>
        <w:framePr w:w="1131" w:h="457" w:hRule="exact" w:wrap="none" w:vAnchor="page" w:hAnchor="page" w:x="21858" w:y="5130"/>
        <w:shd w:val="clear" w:color="auto" w:fill="auto"/>
        <w:spacing w:line="240" w:lineRule="auto"/>
        <w:jc w:val="right"/>
        <w:rPr>
          <w:sz w:val="22"/>
          <w:szCs w:val="22"/>
          <w:lang w:val="es-ES"/>
        </w:rPr>
      </w:pPr>
      <w:r>
        <w:rPr>
          <w:sz w:val="22"/>
          <w:szCs w:val="22"/>
          <w:lang w:val="sl"/>
        </w:rPr>
        <w:t>Objekti</w:t>
      </w:r>
    </w:p>
    <w:p w14:paraId="3A2710E3" w14:textId="77777777" w:rsidR="00925F4D" w:rsidRPr="007C1BD2" w:rsidRDefault="00071A53">
      <w:pPr>
        <w:pStyle w:val="Picturecaption0"/>
        <w:framePr w:w="4272" w:h="3131" w:hRule="exact" w:wrap="none" w:vAnchor="page" w:hAnchor="page" w:x="18775" w:y="6508"/>
        <w:shd w:val="clear" w:color="auto" w:fill="auto"/>
        <w:spacing w:after="220" w:line="240" w:lineRule="auto"/>
        <w:rPr>
          <w:sz w:val="36"/>
          <w:szCs w:val="36"/>
          <w:lang w:val="es-ES"/>
        </w:rPr>
      </w:pPr>
      <w:r>
        <w:rPr>
          <w:rFonts w:ascii="Verdana" w:eastAsia="Verdana" w:hAnsi="Verdana" w:cs="Verdana"/>
          <w:color w:val="EE333E"/>
          <w:sz w:val="36"/>
          <w:szCs w:val="36"/>
          <w:lang w:val="sl"/>
        </w:rPr>
        <w:t>Izberite svoja prednostna področja</w:t>
      </w:r>
    </w:p>
    <w:p w14:paraId="07BF9B80" w14:textId="77777777" w:rsidR="00925F4D" w:rsidRPr="007C1BD2" w:rsidRDefault="00071A53">
      <w:pPr>
        <w:pStyle w:val="Picturecaption0"/>
        <w:framePr w:w="4272" w:h="3131" w:hRule="exact" w:wrap="none" w:vAnchor="page" w:hAnchor="page" w:x="18775" w:y="6508"/>
        <w:shd w:val="clear" w:color="auto" w:fill="auto"/>
        <w:jc w:val="both"/>
        <w:rPr>
          <w:lang w:val="sl"/>
        </w:rPr>
      </w:pPr>
      <w:r>
        <w:rPr>
          <w:lang w:val="sl"/>
        </w:rPr>
        <w:t>Naš močan tržni položaj in zdrava bilanca stanja sta idealna podlaga za pomembne naložbe. Vendar je strategija izbira. Bolje je žonglirati z desetimi žogicami, kot pa poskušati s stotimi in gledati, kako nekatere padajo na tla. Z drugimi besedami, vlagamo predvsem v privlačne dejavnosti, pri katerih lahko resnično dosežemo spremembe, in nismo preveč ponosni, če moramo ustaviti projekte, ki ne dosegajo naših pričakovanj.</w:t>
      </w:r>
    </w:p>
    <w:p w14:paraId="5CBD3878" w14:textId="77777777" w:rsidR="00925F4D" w:rsidRPr="007C1BD2" w:rsidRDefault="00071A53">
      <w:pPr>
        <w:pStyle w:val="Picturecaption0"/>
        <w:framePr w:w="4282" w:h="3217" w:hRule="exact" w:wrap="none" w:vAnchor="page" w:hAnchor="page" w:x="18775" w:y="10478"/>
        <w:shd w:val="clear" w:color="auto" w:fill="auto"/>
        <w:spacing w:after="220" w:line="209" w:lineRule="auto"/>
        <w:rPr>
          <w:sz w:val="24"/>
          <w:szCs w:val="24"/>
          <w:lang w:val="sl"/>
        </w:rPr>
      </w:pPr>
      <w:r>
        <w:rPr>
          <w:rFonts w:ascii="Arial" w:eastAsia="Arial" w:hAnsi="Arial" w:cs="Arial"/>
          <w:b/>
          <w:bCs/>
          <w:color w:val="EE333E"/>
          <w:sz w:val="24"/>
          <w:szCs w:val="24"/>
          <w:lang w:val="sl"/>
        </w:rPr>
        <w:t>Glejmo s svetle strani</w:t>
      </w:r>
    </w:p>
    <w:p w14:paraId="622C2B8F" w14:textId="77777777" w:rsidR="00925F4D" w:rsidRPr="007C1BD2" w:rsidRDefault="00071A53">
      <w:pPr>
        <w:pStyle w:val="Picturecaption0"/>
        <w:framePr w:w="4282" w:h="3217" w:hRule="exact" w:wrap="none" w:vAnchor="page" w:hAnchor="page" w:x="18775" w:y="10478"/>
        <w:shd w:val="clear" w:color="auto" w:fill="auto"/>
        <w:spacing w:line="218" w:lineRule="auto"/>
        <w:jc w:val="both"/>
        <w:rPr>
          <w:sz w:val="22"/>
          <w:szCs w:val="22"/>
          <w:lang w:val="sl"/>
        </w:rPr>
      </w:pPr>
      <w:r>
        <w:rPr>
          <w:color w:val="EE333E"/>
          <w:sz w:val="22"/>
          <w:szCs w:val="22"/>
          <w:lang w:val="sl"/>
        </w:rPr>
        <w:t>Inflacija, cene energije, zaupanje kupcev itn. Lahko se pritožujemo in stokamo ali pa se z razmerami soočimo. Raje imamo pozitiven pristop in na nedavne izzive gledamo kot na priložnost za ponovni razmislek o naših vrednotah. Glavne sestavine – ali točke, če želite – bodo trajnost, inovacije, digitalizacija in seveda zaposleni, ki bodo to omogočili. Te prednostne naloge si zaslužijo naš čas in sredstva.</w:t>
      </w:r>
    </w:p>
    <w:p w14:paraId="538FF03A" w14:textId="77777777" w:rsidR="00925F4D" w:rsidRPr="007C1BD2" w:rsidRDefault="00071A53" w:rsidP="00A177D4">
      <w:pPr>
        <w:pStyle w:val="Picturecaption0"/>
        <w:framePr w:w="3736" w:wrap="none" w:vAnchor="page" w:hAnchor="page" w:x="18778" w:y="14121"/>
        <w:shd w:val="clear" w:color="auto" w:fill="auto"/>
        <w:spacing w:line="240" w:lineRule="auto"/>
        <w:rPr>
          <w:lang w:val="sl"/>
        </w:rPr>
      </w:pPr>
      <w:proofErr w:type="spellStart"/>
      <w:r>
        <w:rPr>
          <w:rFonts w:ascii="Arial" w:hAnsi="Arial"/>
          <w:b/>
          <w:bCs/>
          <w:sz w:val="19"/>
          <w:szCs w:val="19"/>
          <w:lang w:val="sl"/>
        </w:rPr>
        <w:t>Pieter</w:t>
      </w:r>
      <w:proofErr w:type="spellEnd"/>
      <w:r>
        <w:rPr>
          <w:rFonts w:ascii="Arial" w:hAnsi="Arial"/>
          <w:b/>
          <w:bCs/>
          <w:sz w:val="19"/>
          <w:szCs w:val="19"/>
          <w:lang w:val="sl"/>
        </w:rPr>
        <w:t xml:space="preserve">-Jan </w:t>
      </w:r>
      <w:proofErr w:type="spellStart"/>
      <w:r>
        <w:rPr>
          <w:rFonts w:ascii="Arial" w:hAnsi="Arial"/>
          <w:b/>
          <w:bCs/>
          <w:sz w:val="19"/>
          <w:szCs w:val="19"/>
          <w:lang w:val="sl"/>
        </w:rPr>
        <w:t>Sonck</w:t>
      </w:r>
      <w:proofErr w:type="spellEnd"/>
      <w:r>
        <w:rPr>
          <w:rFonts w:ascii="Arial" w:hAnsi="Arial"/>
          <w:sz w:val="19"/>
          <w:szCs w:val="19"/>
          <w:lang w:val="sl"/>
        </w:rPr>
        <w:t xml:space="preserve">, </w:t>
      </w:r>
      <w:r>
        <w:rPr>
          <w:lang w:val="sl"/>
        </w:rPr>
        <w:t>glavni finančni direktor</w:t>
      </w:r>
    </w:p>
    <w:p w14:paraId="53FFD4C2" w14:textId="77777777" w:rsidR="00925F4D" w:rsidRPr="007C1BD2" w:rsidRDefault="00071A53">
      <w:pPr>
        <w:pStyle w:val="Picturecaption0"/>
        <w:framePr w:w="1605" w:h="560" w:hRule="exact" w:wrap="none" w:vAnchor="page" w:hAnchor="page" w:x="16283" w:y="12261"/>
        <w:shd w:val="clear" w:color="auto" w:fill="auto"/>
        <w:spacing w:line="221" w:lineRule="auto"/>
        <w:rPr>
          <w:sz w:val="22"/>
          <w:szCs w:val="22"/>
          <w:lang w:val="sl"/>
        </w:rPr>
      </w:pPr>
      <w:r>
        <w:rPr>
          <w:sz w:val="22"/>
          <w:szCs w:val="22"/>
          <w:lang w:val="sl"/>
        </w:rPr>
        <w:t>Stroji in oprema</w:t>
      </w:r>
    </w:p>
    <w:p w14:paraId="189201B4" w14:textId="77777777" w:rsidR="00925F4D" w:rsidRPr="007C1BD2" w:rsidRDefault="00071A53">
      <w:pPr>
        <w:pStyle w:val="Picturecaption0"/>
        <w:framePr w:wrap="none" w:vAnchor="page" w:hAnchor="page" w:x="13775" w:y="16200"/>
        <w:shd w:val="clear" w:color="auto" w:fill="auto"/>
        <w:spacing w:line="240" w:lineRule="auto"/>
        <w:rPr>
          <w:sz w:val="15"/>
          <w:szCs w:val="15"/>
          <w:lang w:val="s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34580718" w14:textId="77777777" w:rsidR="00925F4D" w:rsidRPr="007C1BD2" w:rsidRDefault="00071A53">
      <w:pPr>
        <w:spacing w:line="1" w:lineRule="exact"/>
        <w:rPr>
          <w:lang w:val="s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13" behindDoc="1" locked="0" layoutInCell="1" allowOverlap="1" wp14:anchorId="01C47A6D" wp14:editId="69995454">
            <wp:simplePos x="0" y="0"/>
            <wp:positionH relativeFrom="page">
              <wp:posOffset>152400</wp:posOffset>
            </wp:positionH>
            <wp:positionV relativeFrom="page">
              <wp:posOffset>107950</wp:posOffset>
            </wp:positionV>
            <wp:extent cx="15119350" cy="10691495"/>
            <wp:effectExtent l="0" t="0" r="0" b="0"/>
            <wp:wrapNone/>
            <wp:docPr id="46" name="Shape 46"/>
            <wp:cNvGraphicFramePr/>
            <a:graphic xmlns:a="http://schemas.openxmlformats.org/drawingml/2006/main">
              <a:graphicData uri="http://schemas.openxmlformats.org/drawingml/2006/picture">
                <pic:pic xmlns:pic="http://schemas.openxmlformats.org/drawingml/2006/picture">
                  <pic:nvPicPr>
                    <pic:cNvPr id="47" name="Picture box 47"/>
                    <pic:cNvPicPr/>
                  </pic:nvPicPr>
                  <pic:blipFill>
                    <a:blip r:embed="rId29"/>
                    <a:stretch/>
                  </pic:blipFill>
                  <pic:spPr>
                    <a:xfrm>
                      <a:off x="0" y="0"/>
                      <a:ext cx="15119350" cy="10691495"/>
                    </a:xfrm>
                    <a:prstGeom prst="rect">
                      <a:avLst/>
                    </a:prstGeom>
                  </pic:spPr>
                </pic:pic>
              </a:graphicData>
            </a:graphic>
          </wp:anchor>
        </w:drawing>
      </w:r>
    </w:p>
    <w:p w14:paraId="3015001B" w14:textId="77777777" w:rsidR="00925F4D" w:rsidRPr="007C1BD2" w:rsidRDefault="00925F4D">
      <w:pPr>
        <w:spacing w:line="1" w:lineRule="exact"/>
        <w:rPr>
          <w:lang w:val="sl"/>
        </w:rPr>
      </w:pPr>
    </w:p>
    <w:p w14:paraId="30B1E43A" w14:textId="77777777" w:rsidR="00925F4D" w:rsidRPr="007C1BD2" w:rsidRDefault="00071A53" w:rsidP="00A177D4">
      <w:pPr>
        <w:pStyle w:val="Picturecaption0"/>
        <w:framePr w:w="4863" w:wrap="none" w:vAnchor="page" w:hAnchor="page" w:x="1362" w:y="3511"/>
        <w:shd w:val="clear" w:color="auto" w:fill="auto"/>
        <w:spacing w:line="240" w:lineRule="auto"/>
        <w:rPr>
          <w:sz w:val="24"/>
          <w:szCs w:val="24"/>
          <w:lang w:val="sl"/>
        </w:rPr>
      </w:pPr>
      <w:r>
        <w:rPr>
          <w:rFonts w:ascii="Arial" w:eastAsia="Arial" w:hAnsi="Arial" w:cs="Arial"/>
          <w:b/>
          <w:bCs/>
          <w:sz w:val="24"/>
          <w:szCs w:val="24"/>
          <w:lang w:val="sl"/>
        </w:rPr>
        <w:t>Skupina z dobrimi finančnimi sredstvi …</w:t>
      </w:r>
    </w:p>
    <w:p w14:paraId="338D456F" w14:textId="77777777" w:rsidR="00925F4D" w:rsidRPr="007C1BD2" w:rsidRDefault="00071A53">
      <w:pPr>
        <w:pStyle w:val="Picturecaption0"/>
        <w:framePr w:wrap="none" w:vAnchor="page" w:hAnchor="page" w:x="1597" w:y="4380"/>
        <w:shd w:val="clear" w:color="auto" w:fill="auto"/>
        <w:spacing w:line="240" w:lineRule="auto"/>
        <w:rPr>
          <w:sz w:val="30"/>
          <w:szCs w:val="30"/>
          <w:lang w:val="sl"/>
        </w:rPr>
      </w:pPr>
      <w:r>
        <w:rPr>
          <w:b/>
          <w:bCs/>
          <w:sz w:val="30"/>
          <w:szCs w:val="30"/>
          <w:lang w:val="sl"/>
        </w:rPr>
        <w:t>Promet</w:t>
      </w:r>
    </w:p>
    <w:p w14:paraId="4DAD8E49" w14:textId="77777777" w:rsidR="00925F4D" w:rsidRPr="007C1BD2" w:rsidRDefault="00071A53" w:rsidP="00A177D4">
      <w:pPr>
        <w:pStyle w:val="Picturecaption0"/>
        <w:framePr w:w="2026" w:h="1493" w:hRule="exact" w:wrap="none" w:vAnchor="page" w:hAnchor="page" w:x="1341" w:y="5767"/>
        <w:shd w:val="clear" w:color="auto" w:fill="auto"/>
        <w:spacing w:line="240" w:lineRule="auto"/>
        <w:jc w:val="center"/>
        <w:rPr>
          <w:sz w:val="38"/>
          <w:szCs w:val="38"/>
          <w:lang w:val="sl"/>
        </w:rPr>
      </w:pPr>
      <w:r>
        <w:rPr>
          <w:rFonts w:ascii="Verdana" w:eastAsia="Verdana" w:hAnsi="Verdana" w:cs="Verdana"/>
          <w:color w:val="EE333E"/>
          <w:sz w:val="38"/>
          <w:szCs w:val="38"/>
          <w:lang w:val="sl"/>
        </w:rPr>
        <w:t>2430</w:t>
      </w:r>
      <w:r>
        <w:rPr>
          <w:rFonts w:ascii="Verdana" w:eastAsia="Verdana" w:hAnsi="Verdana" w:cs="Verdana"/>
          <w:color w:val="EE333E"/>
          <w:sz w:val="38"/>
          <w:szCs w:val="38"/>
          <w:lang w:val="sl"/>
        </w:rPr>
        <w:br/>
        <w:t>milijonov</w:t>
      </w:r>
      <w:r>
        <w:rPr>
          <w:rFonts w:ascii="Verdana" w:eastAsia="Verdana" w:hAnsi="Verdana" w:cs="Verdana"/>
          <w:color w:val="EE333E"/>
          <w:sz w:val="38"/>
          <w:szCs w:val="38"/>
          <w:lang w:val="sl"/>
        </w:rPr>
        <w:br/>
        <w:t>evrov</w:t>
      </w:r>
    </w:p>
    <w:p w14:paraId="163873FE" w14:textId="77777777" w:rsidR="00925F4D" w:rsidRPr="007C1BD2" w:rsidRDefault="00071A53" w:rsidP="00A177D4">
      <w:pPr>
        <w:pStyle w:val="Picturecaption0"/>
        <w:framePr w:w="6103" w:wrap="none" w:vAnchor="page" w:hAnchor="page" w:x="1372" w:y="8791"/>
        <w:shd w:val="clear" w:color="auto" w:fill="auto"/>
        <w:spacing w:line="240" w:lineRule="auto"/>
        <w:rPr>
          <w:sz w:val="24"/>
          <w:szCs w:val="24"/>
          <w:lang w:val="sl"/>
        </w:rPr>
      </w:pPr>
      <w:r>
        <w:rPr>
          <w:rFonts w:ascii="Arial" w:eastAsia="Arial" w:hAnsi="Arial" w:cs="Arial"/>
          <w:b/>
          <w:bCs/>
          <w:sz w:val="24"/>
          <w:szCs w:val="24"/>
          <w:lang w:val="sl"/>
        </w:rPr>
        <w:t>… ki je zavezana naložbam z dolgoročnim učinkom.</w:t>
      </w:r>
    </w:p>
    <w:p w14:paraId="0EC69937" w14:textId="77777777" w:rsidR="00925F4D" w:rsidRPr="007C1BD2" w:rsidRDefault="00071A53">
      <w:pPr>
        <w:pStyle w:val="Picturecaption0"/>
        <w:framePr w:wrap="none" w:vAnchor="page" w:hAnchor="page" w:x="1391" w:y="9468"/>
        <w:shd w:val="clear" w:color="auto" w:fill="auto"/>
        <w:spacing w:line="240" w:lineRule="auto"/>
        <w:rPr>
          <w:sz w:val="30"/>
          <w:szCs w:val="30"/>
          <w:lang w:val="nb-NO"/>
        </w:rPr>
      </w:pPr>
      <w:r>
        <w:rPr>
          <w:b/>
          <w:bCs/>
          <w:sz w:val="30"/>
          <w:szCs w:val="30"/>
          <w:lang w:val="sl"/>
        </w:rPr>
        <w:t>Naložbe</w:t>
      </w:r>
    </w:p>
    <w:p w14:paraId="73F08076" w14:textId="77777777" w:rsidR="00925F4D" w:rsidRPr="007C1BD2" w:rsidRDefault="00071A53" w:rsidP="00A177D4">
      <w:pPr>
        <w:pStyle w:val="Picturecaption0"/>
        <w:framePr w:w="2012" w:h="1483" w:hRule="exact" w:wrap="none" w:vAnchor="page" w:hAnchor="page" w:x="1341" w:y="11008"/>
        <w:shd w:val="clear" w:color="auto" w:fill="auto"/>
        <w:spacing w:line="240" w:lineRule="auto"/>
        <w:jc w:val="center"/>
        <w:rPr>
          <w:sz w:val="38"/>
          <w:szCs w:val="38"/>
          <w:lang w:val="nb-NO"/>
        </w:rPr>
      </w:pPr>
      <w:r>
        <w:rPr>
          <w:rFonts w:ascii="Verdana" w:eastAsia="Verdana" w:hAnsi="Verdana" w:cs="Verdana"/>
          <w:color w:val="EE333E"/>
          <w:sz w:val="38"/>
          <w:szCs w:val="38"/>
          <w:lang w:val="sl"/>
        </w:rPr>
        <w:t>73</w:t>
      </w:r>
      <w:r>
        <w:rPr>
          <w:rFonts w:ascii="Verdana" w:eastAsia="Verdana" w:hAnsi="Verdana" w:cs="Verdana"/>
          <w:color w:val="EE333E"/>
          <w:sz w:val="38"/>
          <w:szCs w:val="38"/>
          <w:lang w:val="sl"/>
        </w:rPr>
        <w:br/>
        <w:t>milijonov</w:t>
      </w:r>
      <w:r>
        <w:rPr>
          <w:rFonts w:ascii="Verdana" w:eastAsia="Verdana" w:hAnsi="Verdana" w:cs="Verdana"/>
          <w:color w:val="EE333E"/>
          <w:sz w:val="38"/>
          <w:szCs w:val="38"/>
          <w:lang w:val="sl"/>
        </w:rPr>
        <w:br/>
        <w:t>evrov</w:t>
      </w:r>
    </w:p>
    <w:p w14:paraId="6C7D1285" w14:textId="77777777" w:rsidR="00925F4D" w:rsidRPr="007C1BD2" w:rsidRDefault="00071A53">
      <w:pPr>
        <w:pStyle w:val="Picturecaption0"/>
        <w:framePr w:wrap="none" w:vAnchor="page" w:hAnchor="page" w:x="4237" w:y="4476"/>
        <w:shd w:val="clear" w:color="auto" w:fill="auto"/>
        <w:spacing w:line="240" w:lineRule="auto"/>
        <w:rPr>
          <w:sz w:val="19"/>
          <w:szCs w:val="19"/>
          <w:lang w:val="nb-NO"/>
        </w:rPr>
      </w:pPr>
      <w:r>
        <w:rPr>
          <w:lang w:val="sl"/>
        </w:rPr>
        <w:t xml:space="preserve">2012 – </w:t>
      </w:r>
      <w:r>
        <w:rPr>
          <w:rFonts w:ascii="Arial" w:hAnsi="Arial"/>
          <w:b/>
          <w:bCs/>
          <w:sz w:val="19"/>
          <w:szCs w:val="19"/>
          <w:lang w:val="sl"/>
        </w:rPr>
        <w:t>1467 milijonov evrov</w:t>
      </w:r>
    </w:p>
    <w:p w14:paraId="153C68A3" w14:textId="77777777" w:rsidR="00925F4D" w:rsidRPr="007C1BD2" w:rsidRDefault="00071A53">
      <w:pPr>
        <w:pStyle w:val="Picturecaption0"/>
        <w:framePr w:wrap="none" w:vAnchor="page" w:hAnchor="page" w:x="4257" w:y="4884"/>
        <w:shd w:val="clear" w:color="auto" w:fill="auto"/>
        <w:spacing w:line="240" w:lineRule="auto"/>
        <w:rPr>
          <w:sz w:val="19"/>
          <w:szCs w:val="19"/>
          <w:lang w:val="nb-NO"/>
        </w:rPr>
      </w:pPr>
      <w:r>
        <w:rPr>
          <w:lang w:val="sl"/>
        </w:rPr>
        <w:t xml:space="preserve">2013 – </w:t>
      </w:r>
      <w:r>
        <w:rPr>
          <w:rFonts w:ascii="Arial" w:hAnsi="Arial"/>
          <w:b/>
          <w:bCs/>
          <w:sz w:val="19"/>
          <w:szCs w:val="19"/>
          <w:lang w:val="sl"/>
        </w:rPr>
        <w:t>1501 milijon evrov</w:t>
      </w:r>
    </w:p>
    <w:p w14:paraId="4986F37B" w14:textId="77777777" w:rsidR="00925F4D" w:rsidRPr="007C1BD2" w:rsidRDefault="00071A53">
      <w:pPr>
        <w:pStyle w:val="Picturecaption0"/>
        <w:framePr w:wrap="none" w:vAnchor="page" w:hAnchor="page" w:x="4257" w:y="5272"/>
        <w:shd w:val="clear" w:color="auto" w:fill="auto"/>
        <w:spacing w:line="240" w:lineRule="auto"/>
        <w:rPr>
          <w:sz w:val="19"/>
          <w:szCs w:val="19"/>
          <w:lang w:val="nb-NO"/>
        </w:rPr>
      </w:pPr>
      <w:r>
        <w:rPr>
          <w:lang w:val="sl"/>
        </w:rPr>
        <w:t xml:space="preserve">2014 – </w:t>
      </w:r>
      <w:r>
        <w:rPr>
          <w:rFonts w:ascii="Arial" w:hAnsi="Arial"/>
          <w:b/>
          <w:bCs/>
          <w:sz w:val="19"/>
          <w:szCs w:val="19"/>
          <w:lang w:val="sl"/>
        </w:rPr>
        <w:t>1666 milijonov evrov</w:t>
      </w:r>
    </w:p>
    <w:p w14:paraId="59378D59" w14:textId="77777777" w:rsidR="00925F4D" w:rsidRPr="007C1BD2" w:rsidRDefault="00071A53">
      <w:pPr>
        <w:pStyle w:val="Picturecaption0"/>
        <w:framePr w:wrap="none" w:vAnchor="page" w:hAnchor="page" w:x="4237" w:y="5661"/>
        <w:shd w:val="clear" w:color="auto" w:fill="auto"/>
        <w:spacing w:line="240" w:lineRule="auto"/>
        <w:rPr>
          <w:sz w:val="19"/>
          <w:szCs w:val="19"/>
          <w:lang w:val="nb-NO"/>
        </w:rPr>
      </w:pPr>
      <w:r>
        <w:rPr>
          <w:lang w:val="sl"/>
        </w:rPr>
        <w:t xml:space="preserve">2015 – </w:t>
      </w:r>
      <w:r>
        <w:rPr>
          <w:rFonts w:ascii="Arial" w:hAnsi="Arial"/>
          <w:b/>
          <w:bCs/>
          <w:sz w:val="19"/>
          <w:szCs w:val="19"/>
          <w:lang w:val="sl"/>
        </w:rPr>
        <w:t>1606 milijonov evrov</w:t>
      </w:r>
    </w:p>
    <w:p w14:paraId="43367D1A" w14:textId="77777777" w:rsidR="00925F4D" w:rsidRPr="007C1BD2" w:rsidRDefault="00071A53">
      <w:pPr>
        <w:pStyle w:val="Picturecaption0"/>
        <w:framePr w:wrap="none" w:vAnchor="page" w:hAnchor="page" w:x="4257" w:y="6060"/>
        <w:shd w:val="clear" w:color="auto" w:fill="auto"/>
        <w:spacing w:line="240" w:lineRule="auto"/>
        <w:rPr>
          <w:sz w:val="19"/>
          <w:szCs w:val="19"/>
          <w:lang w:val="nb-NO"/>
        </w:rPr>
      </w:pPr>
      <w:r>
        <w:rPr>
          <w:lang w:val="sl"/>
        </w:rPr>
        <w:t xml:space="preserve">2016 – </w:t>
      </w:r>
      <w:r>
        <w:rPr>
          <w:rFonts w:ascii="Arial" w:hAnsi="Arial"/>
          <w:b/>
          <w:bCs/>
          <w:sz w:val="19"/>
          <w:szCs w:val="19"/>
          <w:lang w:val="sl"/>
        </w:rPr>
        <w:t>1624 milijonov evrov</w:t>
      </w:r>
    </w:p>
    <w:p w14:paraId="1C6A2C42" w14:textId="77777777" w:rsidR="00925F4D" w:rsidRPr="007C1BD2" w:rsidRDefault="00071A53">
      <w:pPr>
        <w:pStyle w:val="Picturecaption0"/>
        <w:framePr w:wrap="none" w:vAnchor="page" w:hAnchor="page" w:x="4237" w:y="6434"/>
        <w:shd w:val="clear" w:color="auto" w:fill="auto"/>
        <w:spacing w:line="240" w:lineRule="auto"/>
        <w:rPr>
          <w:sz w:val="19"/>
          <w:szCs w:val="19"/>
          <w:lang w:val="nb-NO"/>
        </w:rPr>
      </w:pPr>
      <w:r>
        <w:rPr>
          <w:lang w:val="sl"/>
        </w:rPr>
        <w:t xml:space="preserve">2017 – </w:t>
      </w:r>
      <w:r>
        <w:rPr>
          <w:rFonts w:ascii="Arial" w:hAnsi="Arial"/>
          <w:b/>
          <w:bCs/>
          <w:sz w:val="19"/>
          <w:szCs w:val="19"/>
          <w:lang w:val="sl"/>
        </w:rPr>
        <w:t>1824 milijonov evrov</w:t>
      </w:r>
    </w:p>
    <w:p w14:paraId="3030A357" w14:textId="77777777" w:rsidR="00925F4D" w:rsidRPr="007C1BD2" w:rsidRDefault="00071A53">
      <w:pPr>
        <w:pStyle w:val="Picturecaption0"/>
        <w:framePr w:wrap="none" w:vAnchor="page" w:hAnchor="page" w:x="4237" w:y="6866"/>
        <w:shd w:val="clear" w:color="auto" w:fill="auto"/>
        <w:spacing w:line="240" w:lineRule="auto"/>
        <w:rPr>
          <w:sz w:val="19"/>
          <w:szCs w:val="19"/>
          <w:lang w:val="nb-NO"/>
        </w:rPr>
      </w:pPr>
      <w:r>
        <w:rPr>
          <w:lang w:val="sl"/>
        </w:rPr>
        <w:t xml:space="preserve">2015 – </w:t>
      </w:r>
      <w:r>
        <w:rPr>
          <w:rFonts w:ascii="Arial" w:hAnsi="Arial"/>
          <w:b/>
          <w:bCs/>
          <w:sz w:val="19"/>
          <w:szCs w:val="19"/>
          <w:lang w:val="sl"/>
        </w:rPr>
        <w:t>1956 milijonov evrov</w:t>
      </w:r>
    </w:p>
    <w:p w14:paraId="54F6FF65" w14:textId="77777777" w:rsidR="00925F4D" w:rsidRPr="007C1BD2" w:rsidRDefault="00071A53">
      <w:pPr>
        <w:pStyle w:val="Picturecaption0"/>
        <w:framePr w:wrap="none" w:vAnchor="page" w:hAnchor="page" w:x="4271" w:y="7264"/>
        <w:shd w:val="clear" w:color="auto" w:fill="auto"/>
        <w:spacing w:line="240" w:lineRule="auto"/>
        <w:rPr>
          <w:sz w:val="19"/>
          <w:szCs w:val="19"/>
          <w:lang w:val="nb-NO"/>
        </w:rPr>
      </w:pPr>
      <w:r>
        <w:rPr>
          <w:lang w:val="sl"/>
        </w:rPr>
        <w:t xml:space="preserve">2019 – </w:t>
      </w:r>
      <w:r>
        <w:rPr>
          <w:rFonts w:ascii="Arial" w:hAnsi="Arial"/>
          <w:b/>
          <w:bCs/>
          <w:sz w:val="19"/>
          <w:szCs w:val="19"/>
          <w:lang w:val="sl"/>
        </w:rPr>
        <w:t>1856 milijonov evrov</w:t>
      </w:r>
    </w:p>
    <w:p w14:paraId="22B0A7C6" w14:textId="77777777" w:rsidR="00925F4D" w:rsidRPr="007C1BD2" w:rsidRDefault="00071A53">
      <w:pPr>
        <w:pStyle w:val="Picturecaption0"/>
        <w:framePr w:wrap="none" w:vAnchor="page" w:hAnchor="page" w:x="4257" w:y="7648"/>
        <w:shd w:val="clear" w:color="auto" w:fill="auto"/>
        <w:spacing w:line="240" w:lineRule="auto"/>
        <w:rPr>
          <w:sz w:val="19"/>
          <w:szCs w:val="19"/>
          <w:lang w:val="nb-NO"/>
        </w:rPr>
      </w:pPr>
      <w:r>
        <w:rPr>
          <w:lang w:val="sl"/>
        </w:rPr>
        <w:t xml:space="preserve">2020 – </w:t>
      </w:r>
      <w:r>
        <w:rPr>
          <w:rFonts w:ascii="Arial" w:hAnsi="Arial"/>
          <w:b/>
          <w:bCs/>
          <w:sz w:val="19"/>
          <w:szCs w:val="19"/>
          <w:lang w:val="sl"/>
        </w:rPr>
        <w:t>1784 milijonov evrov</w:t>
      </w:r>
    </w:p>
    <w:p w14:paraId="6E2127DA" w14:textId="77777777" w:rsidR="00925F4D" w:rsidRPr="007C1BD2" w:rsidRDefault="00071A53">
      <w:pPr>
        <w:pStyle w:val="Picturecaption0"/>
        <w:framePr w:wrap="none" w:vAnchor="page" w:hAnchor="page" w:x="4257" w:y="8052"/>
        <w:shd w:val="clear" w:color="auto" w:fill="auto"/>
        <w:spacing w:line="240" w:lineRule="auto"/>
        <w:rPr>
          <w:sz w:val="19"/>
          <w:szCs w:val="19"/>
          <w:lang w:val="nb-NO"/>
        </w:rPr>
      </w:pPr>
      <w:r>
        <w:rPr>
          <w:lang w:val="sl"/>
        </w:rPr>
        <w:t xml:space="preserve">2021 </w:t>
      </w:r>
      <w:r>
        <w:rPr>
          <w:sz w:val="15"/>
          <w:szCs w:val="15"/>
          <w:lang w:val="sl"/>
        </w:rPr>
        <w:t xml:space="preserve">– </w:t>
      </w:r>
      <w:r>
        <w:rPr>
          <w:rFonts w:ascii="Arial" w:hAnsi="Arial"/>
          <w:b/>
          <w:bCs/>
          <w:sz w:val="19"/>
          <w:szCs w:val="19"/>
          <w:lang w:val="sl"/>
        </w:rPr>
        <w:t>2511 milijonov evrov</w:t>
      </w:r>
    </w:p>
    <w:p w14:paraId="0902B6A2" w14:textId="77777777" w:rsidR="00925F4D" w:rsidRPr="007C1BD2" w:rsidRDefault="00071A53">
      <w:pPr>
        <w:pStyle w:val="Picturecaption0"/>
        <w:framePr w:wrap="none" w:vAnchor="page" w:hAnchor="page" w:x="4228" w:y="9554"/>
        <w:shd w:val="clear" w:color="auto" w:fill="auto"/>
        <w:spacing w:line="240" w:lineRule="auto"/>
        <w:rPr>
          <w:sz w:val="19"/>
          <w:szCs w:val="19"/>
          <w:lang w:val="nb-NO"/>
        </w:rPr>
      </w:pPr>
      <w:r>
        <w:rPr>
          <w:lang w:val="sl"/>
        </w:rPr>
        <w:t xml:space="preserve">2015 – </w:t>
      </w:r>
      <w:r>
        <w:rPr>
          <w:rFonts w:ascii="Arial" w:hAnsi="Arial"/>
          <w:b/>
          <w:bCs/>
          <w:sz w:val="19"/>
          <w:szCs w:val="19"/>
          <w:lang w:val="sl"/>
        </w:rPr>
        <w:t>138 milijonov evrov</w:t>
      </w:r>
    </w:p>
    <w:p w14:paraId="48250FA3" w14:textId="77777777" w:rsidR="00925F4D" w:rsidRPr="007C1BD2" w:rsidRDefault="00071A53">
      <w:pPr>
        <w:pStyle w:val="Picturecaption0"/>
        <w:framePr w:wrap="none" w:vAnchor="page" w:hAnchor="page" w:x="4237" w:y="9952"/>
        <w:shd w:val="clear" w:color="auto" w:fill="auto"/>
        <w:spacing w:line="240" w:lineRule="auto"/>
        <w:rPr>
          <w:sz w:val="19"/>
          <w:szCs w:val="19"/>
          <w:lang w:val="nb-NO"/>
        </w:rPr>
      </w:pPr>
      <w:r>
        <w:rPr>
          <w:lang w:val="sl"/>
        </w:rPr>
        <w:t xml:space="preserve">2016 – </w:t>
      </w:r>
      <w:r>
        <w:rPr>
          <w:rFonts w:ascii="Arial" w:hAnsi="Arial"/>
          <w:b/>
          <w:bCs/>
          <w:sz w:val="19"/>
          <w:szCs w:val="19"/>
          <w:lang w:val="sl"/>
        </w:rPr>
        <w:t>148 milijonov evrov</w:t>
      </w:r>
    </w:p>
    <w:p w14:paraId="50D5AF30" w14:textId="77777777" w:rsidR="00925F4D" w:rsidRPr="007C1BD2" w:rsidRDefault="00071A53">
      <w:pPr>
        <w:pStyle w:val="Picturecaption0"/>
        <w:framePr w:wrap="none" w:vAnchor="page" w:hAnchor="page" w:x="4237" w:y="10356"/>
        <w:shd w:val="clear" w:color="auto" w:fill="auto"/>
        <w:spacing w:line="240" w:lineRule="auto"/>
        <w:rPr>
          <w:sz w:val="19"/>
          <w:szCs w:val="19"/>
          <w:lang w:val="nb-NO"/>
        </w:rPr>
      </w:pPr>
      <w:r>
        <w:rPr>
          <w:lang w:val="sl"/>
        </w:rPr>
        <w:t xml:space="preserve">2017 – </w:t>
      </w:r>
      <w:r>
        <w:rPr>
          <w:rFonts w:ascii="Arial" w:hAnsi="Arial"/>
          <w:b/>
          <w:bCs/>
          <w:sz w:val="19"/>
          <w:szCs w:val="19"/>
          <w:lang w:val="sl"/>
        </w:rPr>
        <w:t>98 milijonov evrov</w:t>
      </w:r>
    </w:p>
    <w:p w14:paraId="30AEAF83" w14:textId="77777777" w:rsidR="00925F4D" w:rsidRPr="007C1BD2" w:rsidRDefault="00071A53">
      <w:pPr>
        <w:pStyle w:val="Picturecaption0"/>
        <w:framePr w:wrap="none" w:vAnchor="page" w:hAnchor="page" w:x="4237" w:y="10735"/>
        <w:shd w:val="clear" w:color="auto" w:fill="auto"/>
        <w:spacing w:line="240" w:lineRule="auto"/>
        <w:rPr>
          <w:sz w:val="19"/>
          <w:szCs w:val="19"/>
          <w:lang w:val="nb-NO"/>
        </w:rPr>
      </w:pPr>
      <w:r>
        <w:rPr>
          <w:lang w:val="sl"/>
        </w:rPr>
        <w:t xml:space="preserve">2018 – </w:t>
      </w:r>
      <w:r>
        <w:rPr>
          <w:rFonts w:ascii="Arial" w:hAnsi="Arial"/>
          <w:b/>
          <w:bCs/>
          <w:sz w:val="19"/>
          <w:szCs w:val="19"/>
          <w:lang w:val="sl"/>
        </w:rPr>
        <w:t>135 milijonov evrov</w:t>
      </w:r>
    </w:p>
    <w:p w14:paraId="388FFDB8" w14:textId="77777777" w:rsidR="00925F4D" w:rsidRPr="007C1BD2" w:rsidRDefault="00071A53">
      <w:pPr>
        <w:pStyle w:val="Picturecaption0"/>
        <w:framePr w:wrap="none" w:vAnchor="page" w:hAnchor="page" w:x="4228" w:y="11133"/>
        <w:shd w:val="clear" w:color="auto" w:fill="auto"/>
        <w:spacing w:line="240" w:lineRule="auto"/>
        <w:rPr>
          <w:sz w:val="19"/>
          <w:szCs w:val="19"/>
          <w:lang w:val="nb-NO"/>
        </w:rPr>
      </w:pPr>
      <w:r>
        <w:rPr>
          <w:lang w:val="sl"/>
        </w:rPr>
        <w:t xml:space="preserve">2019 – </w:t>
      </w:r>
      <w:r>
        <w:rPr>
          <w:rFonts w:ascii="Arial" w:hAnsi="Arial"/>
          <w:b/>
          <w:bCs/>
          <w:sz w:val="19"/>
          <w:szCs w:val="19"/>
          <w:lang w:val="sl"/>
        </w:rPr>
        <w:t>78 milijonov evrov</w:t>
      </w:r>
    </w:p>
    <w:p w14:paraId="0705607A" w14:textId="77777777" w:rsidR="00925F4D" w:rsidRPr="007C1BD2" w:rsidRDefault="00071A53" w:rsidP="00A177D4">
      <w:pPr>
        <w:pStyle w:val="Picturecaption0"/>
        <w:framePr w:wrap="none" w:vAnchor="page" w:hAnchor="page" w:x="4235" w:y="11536"/>
        <w:shd w:val="clear" w:color="auto" w:fill="auto"/>
        <w:spacing w:line="240" w:lineRule="auto"/>
        <w:rPr>
          <w:sz w:val="19"/>
          <w:szCs w:val="19"/>
          <w:lang w:val="nb-NO"/>
        </w:rPr>
      </w:pPr>
      <w:r>
        <w:rPr>
          <w:lang w:val="sl"/>
        </w:rPr>
        <w:t xml:space="preserve">2020 – </w:t>
      </w:r>
      <w:r>
        <w:rPr>
          <w:rFonts w:ascii="Arial" w:hAnsi="Arial"/>
          <w:b/>
          <w:bCs/>
          <w:sz w:val="19"/>
          <w:szCs w:val="19"/>
          <w:lang w:val="sl"/>
        </w:rPr>
        <w:t>51 milijonov evrov</w:t>
      </w:r>
    </w:p>
    <w:p w14:paraId="7452D99F" w14:textId="77777777" w:rsidR="00925F4D" w:rsidRPr="007C1BD2" w:rsidRDefault="00071A53">
      <w:pPr>
        <w:pStyle w:val="Picturecaption0"/>
        <w:framePr w:wrap="none" w:vAnchor="page" w:hAnchor="page" w:x="4228" w:y="11935"/>
        <w:shd w:val="clear" w:color="auto" w:fill="auto"/>
        <w:spacing w:line="240" w:lineRule="auto"/>
        <w:rPr>
          <w:sz w:val="19"/>
          <w:szCs w:val="19"/>
          <w:lang w:val="nb-NO"/>
        </w:rPr>
      </w:pPr>
      <w:r>
        <w:rPr>
          <w:lang w:val="sl"/>
        </w:rPr>
        <w:t xml:space="preserve">2021 </w:t>
      </w:r>
      <w:r>
        <w:rPr>
          <w:b/>
          <w:bCs/>
          <w:sz w:val="15"/>
          <w:szCs w:val="15"/>
          <w:lang w:val="sl"/>
        </w:rPr>
        <w:t xml:space="preserve">– </w:t>
      </w:r>
      <w:r>
        <w:rPr>
          <w:rFonts w:ascii="Arial" w:hAnsi="Arial"/>
          <w:b/>
          <w:bCs/>
          <w:sz w:val="19"/>
          <w:szCs w:val="19"/>
          <w:lang w:val="sl"/>
        </w:rPr>
        <w:t>56 milijonov evrov</w:t>
      </w:r>
    </w:p>
    <w:p w14:paraId="29739689" w14:textId="57741818" w:rsidR="00925F4D" w:rsidRPr="007C1BD2" w:rsidRDefault="00071A53" w:rsidP="00A177D4">
      <w:pPr>
        <w:pStyle w:val="Picturecaption0"/>
        <w:framePr w:w="6431" w:h="1478" w:hRule="exact" w:wrap="none" w:vAnchor="page" w:hAnchor="page" w:x="13804" w:y="2690"/>
        <w:shd w:val="clear" w:color="auto" w:fill="auto"/>
        <w:tabs>
          <w:tab w:val="left" w:pos="5448"/>
        </w:tabs>
        <w:spacing w:line="240" w:lineRule="auto"/>
        <w:rPr>
          <w:sz w:val="58"/>
          <w:szCs w:val="58"/>
          <w:lang w:val="nb-NO"/>
        </w:rPr>
      </w:pPr>
      <w:r>
        <w:rPr>
          <w:b/>
          <w:bCs/>
          <w:color w:val="EE333E"/>
          <w:sz w:val="58"/>
          <w:szCs w:val="58"/>
          <w:lang w:val="sl"/>
        </w:rPr>
        <w:t>Inovativno naravnana</w:t>
      </w:r>
      <w:r w:rsidR="00A177D4">
        <w:rPr>
          <w:b/>
          <w:bCs/>
          <w:color w:val="EE333E"/>
          <w:sz w:val="58"/>
          <w:szCs w:val="58"/>
          <w:lang w:val="sl"/>
        </w:rPr>
        <w:t xml:space="preserve"> </w:t>
      </w:r>
      <w:r>
        <w:rPr>
          <w:b/>
          <w:bCs/>
          <w:color w:val="EE333E"/>
          <w:sz w:val="58"/>
          <w:szCs w:val="58"/>
          <w:lang w:val="sl"/>
        </w:rPr>
        <w:t>rast</w:t>
      </w:r>
    </w:p>
    <w:p w14:paraId="5262BD4A" w14:textId="77777777" w:rsidR="00925F4D" w:rsidRPr="007C1BD2" w:rsidRDefault="00071A53">
      <w:pPr>
        <w:pStyle w:val="Picturecaption0"/>
        <w:framePr w:w="9269" w:h="1766" w:hRule="exact" w:wrap="none" w:vAnchor="page" w:hAnchor="page" w:x="13780" w:y="5234"/>
        <w:shd w:val="clear" w:color="auto" w:fill="auto"/>
        <w:jc w:val="both"/>
        <w:rPr>
          <w:lang w:val="sl"/>
        </w:rPr>
      </w:pPr>
      <w:r>
        <w:rPr>
          <w:lang w:val="sl"/>
        </w:rPr>
        <w:t>Leta 2022 so inovacije postale osrednja dejavnost skupine B.I.G. Osredotočenost, močan nabor nadarjenih posameznikov in namenski direktorji za inovacije za talne obloge, polimere in inženirske rešitve, ki jih podpira močna in usklajena osrednja ekipa na ravni skupine: to so ključni elementi, ki bodo preoblikovali našo skupino in ji zagotovili prihodnost. Poleg tega želimo s pobudami, kot so Dnevi inovacij in Tovarna inovacij, čim več zaposlenih pritegniti k sodelovanju v naši zgodbi o inovacijah. Naslednji korak je prav tako zagotoviti, da bomo o svojih uspehih pogosteje in pregledneje obveščali zunanji svet.</w:t>
      </w:r>
    </w:p>
    <w:p w14:paraId="3104B094" w14:textId="5147683B" w:rsidR="00925F4D" w:rsidRPr="007C1BD2" w:rsidRDefault="00071A53" w:rsidP="00A177D4">
      <w:pPr>
        <w:pStyle w:val="Picturecaption0"/>
        <w:framePr w:w="8228" w:wrap="none" w:vAnchor="page" w:hAnchor="page" w:x="13717" w:y="7073"/>
        <w:shd w:val="clear" w:color="auto" w:fill="auto"/>
        <w:spacing w:line="240" w:lineRule="auto"/>
        <w:rPr>
          <w:sz w:val="36"/>
          <w:szCs w:val="36"/>
          <w:lang w:val="sl"/>
        </w:rPr>
      </w:pPr>
      <w:r>
        <w:rPr>
          <w:rFonts w:ascii="Verdana" w:eastAsia="Verdana" w:hAnsi="Verdana" w:cs="Verdana"/>
          <w:color w:val="EE333E"/>
          <w:sz w:val="36"/>
          <w:szCs w:val="36"/>
          <w:lang w:val="sl"/>
        </w:rPr>
        <w:t xml:space="preserve">Zakaj bi ohranjali sedanje stanje, </w:t>
      </w:r>
      <w:r w:rsidR="00A177D4">
        <w:rPr>
          <w:rFonts w:ascii="Verdana" w:eastAsia="Verdana" w:hAnsi="Verdana" w:cs="Verdana"/>
          <w:color w:val="EE333E"/>
          <w:sz w:val="36"/>
          <w:szCs w:val="36"/>
          <w:lang w:val="sl"/>
        </w:rPr>
        <w:br/>
      </w:r>
      <w:r>
        <w:rPr>
          <w:rFonts w:ascii="Verdana" w:eastAsia="Verdana" w:hAnsi="Verdana" w:cs="Verdana"/>
          <w:color w:val="EE333E"/>
          <w:sz w:val="36"/>
          <w:szCs w:val="36"/>
          <w:lang w:val="sl"/>
        </w:rPr>
        <w:t>če se lahko razširimo in preoblikujemo?</w:t>
      </w:r>
    </w:p>
    <w:p w14:paraId="1BF6D870" w14:textId="77777777" w:rsidR="00925F4D" w:rsidRPr="007C1BD2" w:rsidRDefault="00071A53" w:rsidP="00A177D4">
      <w:pPr>
        <w:pStyle w:val="Picturecaption0"/>
        <w:framePr w:w="2102" w:h="1470" w:hRule="exact" w:wrap="none" w:vAnchor="page" w:hAnchor="page" w:x="13857" w:y="9588"/>
        <w:shd w:val="clear" w:color="auto" w:fill="auto"/>
        <w:spacing w:after="240" w:line="209" w:lineRule="auto"/>
        <w:jc w:val="center"/>
        <w:rPr>
          <w:sz w:val="24"/>
          <w:szCs w:val="24"/>
          <w:lang w:val="pl-PL"/>
        </w:rPr>
      </w:pPr>
      <w:r>
        <w:rPr>
          <w:rFonts w:ascii="Arial" w:eastAsia="Arial" w:hAnsi="Arial" w:cs="Arial"/>
          <w:b/>
          <w:bCs/>
          <w:color w:val="EE333E"/>
          <w:sz w:val="24"/>
          <w:szCs w:val="24"/>
          <w:lang w:val="sl"/>
        </w:rPr>
        <w:t>Ohranimo</w:t>
      </w:r>
    </w:p>
    <w:p w14:paraId="67D9FCC7" w14:textId="77777777" w:rsidR="00925F4D" w:rsidRPr="007C1BD2" w:rsidRDefault="00071A53" w:rsidP="00A177D4">
      <w:pPr>
        <w:pStyle w:val="Picturecaption0"/>
        <w:framePr w:w="2102" w:h="1470" w:hRule="exact" w:wrap="none" w:vAnchor="page" w:hAnchor="page" w:x="13857" w:y="9588"/>
        <w:shd w:val="clear" w:color="auto" w:fill="auto"/>
        <w:spacing w:line="197" w:lineRule="auto"/>
        <w:jc w:val="center"/>
        <w:rPr>
          <w:sz w:val="24"/>
          <w:szCs w:val="24"/>
          <w:lang w:val="pl-PL"/>
        </w:rPr>
      </w:pPr>
      <w:r>
        <w:rPr>
          <w:rFonts w:ascii="Century Gothic" w:eastAsia="Century Gothic" w:hAnsi="Century Gothic" w:cs="Century Gothic"/>
          <w:sz w:val="24"/>
          <w:szCs w:val="24"/>
          <w:lang w:val="sl"/>
        </w:rPr>
        <w:t>(obstoječe)</w:t>
      </w:r>
      <w:r>
        <w:rPr>
          <w:rFonts w:ascii="Century Gothic" w:eastAsia="Century Gothic" w:hAnsi="Century Gothic" w:cs="Century Gothic"/>
          <w:sz w:val="24"/>
          <w:szCs w:val="24"/>
          <w:lang w:val="sl"/>
        </w:rPr>
        <w:br/>
        <w:t>posle</w:t>
      </w:r>
      <w:r>
        <w:rPr>
          <w:rFonts w:ascii="Century Gothic" w:eastAsia="Century Gothic" w:hAnsi="Century Gothic" w:cs="Century Gothic"/>
          <w:sz w:val="24"/>
          <w:szCs w:val="24"/>
          <w:lang w:val="sl"/>
        </w:rPr>
        <w:br/>
        <w:t>v dobrem stanju</w:t>
      </w:r>
    </w:p>
    <w:p w14:paraId="30C3520F" w14:textId="77777777" w:rsidR="00925F4D" w:rsidRPr="007C1BD2" w:rsidRDefault="00071A53" w:rsidP="00A177D4">
      <w:pPr>
        <w:pStyle w:val="Picturecaption0"/>
        <w:framePr w:w="2837" w:h="1427" w:hRule="exact" w:wrap="none" w:vAnchor="page" w:hAnchor="page" w:x="16569" w:y="9602"/>
        <w:shd w:val="clear" w:color="auto" w:fill="auto"/>
        <w:spacing w:after="220" w:line="211" w:lineRule="auto"/>
        <w:jc w:val="center"/>
        <w:rPr>
          <w:sz w:val="24"/>
          <w:szCs w:val="24"/>
          <w:lang w:val="pl-PL"/>
        </w:rPr>
      </w:pPr>
      <w:r>
        <w:rPr>
          <w:rFonts w:ascii="Arial" w:eastAsia="Arial" w:hAnsi="Arial" w:cs="Arial"/>
          <w:b/>
          <w:bCs/>
          <w:color w:val="EE333E"/>
          <w:sz w:val="24"/>
          <w:szCs w:val="24"/>
          <w:lang w:val="sl"/>
        </w:rPr>
        <w:t>Razširimo</w:t>
      </w:r>
    </w:p>
    <w:p w14:paraId="502FD547" w14:textId="77777777" w:rsidR="00925F4D" w:rsidRPr="007C1BD2" w:rsidRDefault="00071A53" w:rsidP="00A177D4">
      <w:pPr>
        <w:pStyle w:val="Picturecaption0"/>
        <w:framePr w:w="2837" w:h="1427" w:hRule="exact" w:wrap="none" w:vAnchor="page" w:hAnchor="page" w:x="16569" w:y="9602"/>
        <w:shd w:val="clear" w:color="auto" w:fill="auto"/>
        <w:spacing w:line="197" w:lineRule="auto"/>
        <w:jc w:val="center"/>
        <w:rPr>
          <w:sz w:val="24"/>
          <w:szCs w:val="24"/>
          <w:lang w:val="pl-PL"/>
        </w:rPr>
      </w:pPr>
      <w:r>
        <w:rPr>
          <w:rFonts w:ascii="Century Gothic" w:eastAsia="Century Gothic" w:hAnsi="Century Gothic" w:cs="Century Gothic"/>
          <w:sz w:val="24"/>
          <w:szCs w:val="24"/>
          <w:lang w:val="sl"/>
        </w:rPr>
        <w:t>poslovanje z</w:t>
      </w:r>
      <w:r>
        <w:rPr>
          <w:rFonts w:ascii="Century Gothic" w:eastAsia="Century Gothic" w:hAnsi="Century Gothic" w:cs="Century Gothic"/>
          <w:sz w:val="24"/>
          <w:szCs w:val="24"/>
          <w:lang w:val="sl"/>
        </w:rPr>
        <w:br/>
        <w:t>več proizvodi</w:t>
      </w:r>
      <w:r>
        <w:rPr>
          <w:rFonts w:ascii="Century Gothic" w:eastAsia="Century Gothic" w:hAnsi="Century Gothic" w:cs="Century Gothic"/>
          <w:sz w:val="24"/>
          <w:szCs w:val="24"/>
          <w:lang w:val="sl"/>
        </w:rPr>
        <w:br/>
        <w:t>in sredstvi</w:t>
      </w:r>
    </w:p>
    <w:p w14:paraId="5615D7BD" w14:textId="77777777" w:rsidR="00925F4D" w:rsidRPr="007C1BD2" w:rsidRDefault="00071A53">
      <w:pPr>
        <w:pStyle w:val="Picturecaption0"/>
        <w:framePr w:w="2606" w:h="1320" w:hRule="exact" w:wrap="none" w:vAnchor="page" w:hAnchor="page" w:x="20082" w:y="9621"/>
        <w:shd w:val="clear" w:color="auto" w:fill="auto"/>
        <w:spacing w:after="240" w:line="206" w:lineRule="auto"/>
        <w:jc w:val="center"/>
        <w:rPr>
          <w:sz w:val="24"/>
          <w:szCs w:val="24"/>
          <w:lang w:val="pl-PL"/>
        </w:rPr>
      </w:pPr>
      <w:r>
        <w:rPr>
          <w:rFonts w:ascii="Arial" w:eastAsia="Arial" w:hAnsi="Arial" w:cs="Arial"/>
          <w:b/>
          <w:bCs/>
          <w:color w:val="EE333E"/>
          <w:sz w:val="24"/>
          <w:szCs w:val="24"/>
          <w:lang w:val="sl"/>
        </w:rPr>
        <w:t>Preoblikujmo</w:t>
      </w:r>
    </w:p>
    <w:p w14:paraId="1F024A6C" w14:textId="77777777" w:rsidR="00925F4D" w:rsidRPr="007C1BD2" w:rsidRDefault="00071A53">
      <w:pPr>
        <w:pStyle w:val="Picturecaption0"/>
        <w:framePr w:w="2606" w:h="1320" w:hRule="exact" w:wrap="none" w:vAnchor="page" w:hAnchor="page" w:x="20082" w:y="9621"/>
        <w:shd w:val="clear" w:color="auto" w:fill="auto"/>
        <w:spacing w:line="194" w:lineRule="auto"/>
        <w:jc w:val="center"/>
        <w:rPr>
          <w:sz w:val="24"/>
          <w:szCs w:val="24"/>
          <w:lang w:val="pl-PL"/>
        </w:rPr>
      </w:pPr>
      <w:r>
        <w:rPr>
          <w:rFonts w:ascii="Century Gothic" w:eastAsia="Century Gothic" w:hAnsi="Century Gothic" w:cs="Century Gothic"/>
          <w:sz w:val="24"/>
          <w:szCs w:val="24"/>
          <w:lang w:val="sl"/>
        </w:rPr>
        <w:t>poslovanje v smeri</w:t>
      </w:r>
      <w:r>
        <w:rPr>
          <w:rFonts w:ascii="Century Gothic" w:eastAsia="Century Gothic" w:hAnsi="Century Gothic" w:cs="Century Gothic"/>
          <w:sz w:val="24"/>
          <w:szCs w:val="24"/>
          <w:lang w:val="sl"/>
        </w:rPr>
        <w:br/>
        <w:t>novih trgov in</w:t>
      </w:r>
      <w:r>
        <w:rPr>
          <w:rFonts w:ascii="Century Gothic" w:eastAsia="Century Gothic" w:hAnsi="Century Gothic" w:cs="Century Gothic"/>
          <w:sz w:val="24"/>
          <w:szCs w:val="24"/>
          <w:lang w:val="sl"/>
        </w:rPr>
        <w:br/>
        <w:t>prebojnih dosežkov</w:t>
      </w:r>
    </w:p>
    <w:p w14:paraId="35EDE621" w14:textId="77777777" w:rsidR="00925F4D" w:rsidRPr="007C1BD2" w:rsidRDefault="00071A53">
      <w:pPr>
        <w:pStyle w:val="Picturecaption0"/>
        <w:framePr w:w="9264" w:h="806" w:hRule="exact" w:wrap="none" w:vAnchor="page" w:hAnchor="page" w:x="13785" w:y="11234"/>
        <w:shd w:val="clear" w:color="auto" w:fill="auto"/>
        <w:rPr>
          <w:lang w:val="sl"/>
        </w:rPr>
      </w:pPr>
      <w:r>
        <w:rPr>
          <w:lang w:val="sl"/>
        </w:rPr>
        <w:t>V preteklem letu smo začeli preusmerjati prizadevanja za inovacije z »ohranjanja stanja« na širitev in preoblikovanje naših osnovnih dejavnosti. Prvih nekaj projektov je bilo že uvedenih, vendar se bodo prave spremembe zgodile predvsem leta 2023. Tega se lahko veselimo!</w:t>
      </w:r>
    </w:p>
    <w:p w14:paraId="02A2521D" w14:textId="77777777" w:rsidR="00925F4D" w:rsidRPr="007C1BD2" w:rsidRDefault="00071A53">
      <w:pPr>
        <w:pStyle w:val="Picturecaption0"/>
        <w:framePr w:wrap="none" w:vAnchor="page" w:hAnchor="page" w:x="13775" w:y="16202"/>
        <w:shd w:val="clear" w:color="auto" w:fill="auto"/>
        <w:spacing w:line="240" w:lineRule="auto"/>
        <w:rPr>
          <w:sz w:val="15"/>
          <w:szCs w:val="15"/>
          <w:lang w:val="s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2834D903" w14:textId="77777777" w:rsidR="00925F4D" w:rsidRPr="007C1BD2" w:rsidRDefault="00071A53">
      <w:pPr>
        <w:pStyle w:val="Picturecaption0"/>
        <w:framePr w:wrap="none" w:vAnchor="page" w:hAnchor="page" w:x="8653" w:y="16202"/>
        <w:shd w:val="clear" w:color="auto" w:fill="auto"/>
        <w:spacing w:line="240" w:lineRule="auto"/>
        <w:rPr>
          <w:sz w:val="13"/>
          <w:szCs w:val="13"/>
          <w:lang w:val="sl"/>
        </w:rPr>
      </w:pPr>
      <w:r>
        <w:rPr>
          <w:rFonts w:ascii="Arial" w:eastAsia="Arial" w:hAnsi="Arial" w:cs="Arial"/>
          <w:sz w:val="13"/>
          <w:szCs w:val="13"/>
          <w:lang w:val="sl"/>
        </w:rPr>
        <w:t>Letno poročilo skupine B.I.G. za leto 2022</w:t>
      </w:r>
    </w:p>
    <w:p w14:paraId="0E75FD98" w14:textId="77777777" w:rsidR="00925F4D" w:rsidRPr="007C1BD2" w:rsidRDefault="00071A53">
      <w:pPr>
        <w:spacing w:line="1" w:lineRule="exact"/>
        <w:rPr>
          <w:lang w:val="s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14" behindDoc="1" locked="0" layoutInCell="1" allowOverlap="1" wp14:anchorId="3A450537" wp14:editId="04E5F2A4">
            <wp:simplePos x="0" y="0"/>
            <wp:positionH relativeFrom="page">
              <wp:posOffset>151130</wp:posOffset>
            </wp:positionH>
            <wp:positionV relativeFrom="page">
              <wp:posOffset>107315</wp:posOffset>
            </wp:positionV>
            <wp:extent cx="15121255" cy="10692130"/>
            <wp:effectExtent l="0" t="0" r="0" b="0"/>
            <wp:wrapNone/>
            <wp:docPr id="48" name="Shape 48"/>
            <wp:cNvGraphicFramePr/>
            <a:graphic xmlns:a="http://schemas.openxmlformats.org/drawingml/2006/main">
              <a:graphicData uri="http://schemas.openxmlformats.org/drawingml/2006/picture">
                <pic:pic xmlns:pic="http://schemas.openxmlformats.org/drawingml/2006/picture">
                  <pic:nvPicPr>
                    <pic:cNvPr id="49" name="Picture box 49"/>
                    <pic:cNvPicPr/>
                  </pic:nvPicPr>
                  <pic:blipFill>
                    <a:blip r:embed="rId30"/>
                    <a:stretch/>
                  </pic:blipFill>
                  <pic:spPr>
                    <a:xfrm>
                      <a:off x="0" y="0"/>
                      <a:ext cx="15121255" cy="10692130"/>
                    </a:xfrm>
                    <a:prstGeom prst="rect">
                      <a:avLst/>
                    </a:prstGeom>
                  </pic:spPr>
                </pic:pic>
              </a:graphicData>
            </a:graphic>
          </wp:anchor>
        </w:drawing>
      </w:r>
    </w:p>
    <w:p w14:paraId="5F8E6EDB" w14:textId="77777777" w:rsidR="00925F4D" w:rsidRPr="007C1BD2" w:rsidRDefault="00925F4D">
      <w:pPr>
        <w:spacing w:line="1" w:lineRule="exact"/>
        <w:rPr>
          <w:lang w:val="sl"/>
        </w:rPr>
      </w:pPr>
    </w:p>
    <w:p w14:paraId="763FC210" w14:textId="77777777" w:rsidR="00925F4D" w:rsidRPr="007C1BD2" w:rsidRDefault="00071A53">
      <w:pPr>
        <w:pStyle w:val="Picturecaption0"/>
        <w:framePr w:w="4296" w:h="2477" w:hRule="exact" w:wrap="none" w:vAnchor="page" w:hAnchor="page" w:x="1357" w:y="4284"/>
        <w:shd w:val="clear" w:color="auto" w:fill="auto"/>
        <w:spacing w:after="140" w:line="240" w:lineRule="auto"/>
        <w:rPr>
          <w:sz w:val="36"/>
          <w:szCs w:val="36"/>
          <w:lang w:val="sl"/>
        </w:rPr>
      </w:pPr>
      <w:r>
        <w:rPr>
          <w:rFonts w:ascii="Verdana" w:eastAsia="Verdana" w:hAnsi="Verdana" w:cs="Verdana"/>
          <w:color w:val="EE333E"/>
          <w:sz w:val="36"/>
          <w:szCs w:val="36"/>
          <w:lang w:val="sl"/>
        </w:rPr>
        <w:t>Namenske ekipe</w:t>
      </w:r>
    </w:p>
    <w:p w14:paraId="0704DF58" w14:textId="77777777" w:rsidR="00925F4D" w:rsidRPr="007C1BD2" w:rsidRDefault="00071A53">
      <w:pPr>
        <w:pStyle w:val="Picturecaption0"/>
        <w:framePr w:w="4296" w:h="2477" w:hRule="exact" w:wrap="none" w:vAnchor="page" w:hAnchor="page" w:x="1357" w:y="4284"/>
        <w:shd w:val="clear" w:color="auto" w:fill="auto"/>
        <w:jc w:val="both"/>
        <w:rPr>
          <w:lang w:val="sl"/>
        </w:rPr>
      </w:pPr>
      <w:r>
        <w:rPr>
          <w:lang w:val="sl"/>
        </w:rPr>
        <w:t>Ustanovili smo namenske ekipe za vse pomembnejše inovacijske projekte, kot sta enopasovno tiskanje in reciklirani polipropilen (</w:t>
      </w:r>
      <w:proofErr w:type="spellStart"/>
      <w:r>
        <w:rPr>
          <w:lang w:val="sl"/>
        </w:rPr>
        <w:t>rPP</w:t>
      </w:r>
      <w:proofErr w:type="spellEnd"/>
      <w:r>
        <w:rPr>
          <w:lang w:val="sl"/>
        </w:rPr>
        <w:t>). Ta organizacijska izboljšava nam omogoča, da se pri vsaki inovaciji povsem osredotočimo na jasen cilj ter hitreje in učinkoviteje napredujemo.</w:t>
      </w:r>
    </w:p>
    <w:p w14:paraId="60F8EC70" w14:textId="77777777" w:rsidR="00925F4D" w:rsidRPr="007C1BD2" w:rsidRDefault="00071A53">
      <w:pPr>
        <w:pStyle w:val="Picturecaption0"/>
        <w:framePr w:w="4286" w:h="4339" w:hRule="exact" w:wrap="none" w:vAnchor="page" w:hAnchor="page" w:x="1362" w:y="7221"/>
        <w:shd w:val="clear" w:color="auto" w:fill="auto"/>
        <w:spacing w:after="180" w:line="266" w:lineRule="auto"/>
        <w:rPr>
          <w:sz w:val="36"/>
          <w:szCs w:val="36"/>
          <w:lang w:val="sl"/>
        </w:rPr>
      </w:pPr>
      <w:r>
        <w:rPr>
          <w:rFonts w:ascii="Verdana" w:eastAsia="Verdana" w:hAnsi="Verdana" w:cs="Verdana"/>
          <w:color w:val="EE333E"/>
          <w:sz w:val="36"/>
          <w:szCs w:val="36"/>
          <w:lang w:val="sl"/>
        </w:rPr>
        <w:t>Direktorji za inovacije prevzamejo vodstvo</w:t>
      </w:r>
    </w:p>
    <w:p w14:paraId="48936ABD" w14:textId="77777777" w:rsidR="00925F4D" w:rsidRPr="007C1BD2" w:rsidRDefault="00071A53">
      <w:pPr>
        <w:pStyle w:val="Picturecaption0"/>
        <w:framePr w:w="4286" w:h="4339" w:hRule="exact" w:wrap="none" w:vAnchor="page" w:hAnchor="page" w:x="1362" w:y="7221"/>
        <w:shd w:val="clear" w:color="auto" w:fill="auto"/>
        <w:jc w:val="both"/>
        <w:rPr>
          <w:lang w:val="sl"/>
        </w:rPr>
      </w:pPr>
      <w:r>
        <w:rPr>
          <w:lang w:val="sl"/>
        </w:rPr>
        <w:t>Leta 2021 smo imenovali dva poslovna partnerja za inovacije, enega za talne rešitve ter enega za polimere in inženirske rešitve, da bi zagotovili odmevnost naših inovacijskih projektov na vseh ravneh in v vseh regijah skupine. V lanskem letu smo inovacije še bolj vključili v program naših poslovnih enot. Poslovni partnerji za inovacije so se preimenovali v direktorje za inovacije, njihove vloge in odgovornosti pa so se še bolj izostrile. Skupaj s podpredsedniki in vodjami področja raziskav in razvoja nas bodo usmerjali in spodbujali inovacije v prihodnjih letih.</w:t>
      </w:r>
    </w:p>
    <w:p w14:paraId="5A72BDA2" w14:textId="77777777" w:rsidR="00925F4D" w:rsidRPr="007C1BD2" w:rsidRDefault="00071A53">
      <w:pPr>
        <w:pStyle w:val="Picturecaption0"/>
        <w:framePr w:w="4286" w:h="2184" w:hRule="exact" w:wrap="none" w:vAnchor="page" w:hAnchor="page" w:x="1362" w:y="11786"/>
        <w:shd w:val="clear" w:color="auto" w:fill="auto"/>
        <w:spacing w:after="220" w:line="240" w:lineRule="auto"/>
        <w:rPr>
          <w:sz w:val="36"/>
          <w:szCs w:val="36"/>
          <w:lang w:val="sl"/>
        </w:rPr>
      </w:pPr>
      <w:r>
        <w:rPr>
          <w:rFonts w:ascii="Verdana" w:eastAsia="Verdana" w:hAnsi="Verdana" w:cs="Verdana"/>
          <w:color w:val="EE333E"/>
          <w:sz w:val="36"/>
          <w:szCs w:val="36"/>
          <w:lang w:val="sl"/>
        </w:rPr>
        <w:t>Dnevi inovacij</w:t>
      </w:r>
    </w:p>
    <w:p w14:paraId="7EE1DC0B" w14:textId="77777777" w:rsidR="00925F4D" w:rsidRPr="007C1BD2" w:rsidRDefault="00071A53">
      <w:pPr>
        <w:pStyle w:val="Picturecaption0"/>
        <w:framePr w:w="4286" w:h="2184" w:hRule="exact" w:wrap="none" w:vAnchor="page" w:hAnchor="page" w:x="1362" w:y="11786"/>
        <w:shd w:val="clear" w:color="auto" w:fill="auto"/>
        <w:jc w:val="both"/>
        <w:rPr>
          <w:lang w:val="sl"/>
        </w:rPr>
      </w:pPr>
      <w:r>
        <w:rPr>
          <w:lang w:val="sl"/>
        </w:rPr>
        <w:t>V skupini B.I.G. verjamemo, da morajo biti inovacije odprt in pregleden proces. Zato smo leta 2022 na naše Dneve inovacij prvič povabili zunanje goste. Prihodnje leto želimo na ta dogodek povabiti še več partnerjev in zainteresiranih strani.</w:t>
      </w:r>
    </w:p>
    <w:p w14:paraId="39C39D4A" w14:textId="77777777" w:rsidR="00925F4D" w:rsidRPr="007C1BD2" w:rsidRDefault="00071A53">
      <w:pPr>
        <w:pStyle w:val="Picturecaption0"/>
        <w:framePr w:w="4282" w:h="3389" w:hRule="exact" w:wrap="none" w:vAnchor="page" w:hAnchor="page" w:x="6345" w:y="4346"/>
        <w:shd w:val="clear" w:color="auto" w:fill="auto"/>
        <w:spacing w:after="220" w:line="240" w:lineRule="auto"/>
        <w:rPr>
          <w:sz w:val="36"/>
          <w:szCs w:val="36"/>
          <w:lang w:val="sl"/>
        </w:rPr>
      </w:pPr>
      <w:r>
        <w:rPr>
          <w:rFonts w:ascii="Verdana" w:eastAsia="Verdana" w:hAnsi="Verdana" w:cs="Verdana"/>
          <w:color w:val="EE333E"/>
          <w:sz w:val="36"/>
          <w:szCs w:val="36"/>
          <w:lang w:val="sl"/>
        </w:rPr>
        <w:t>Tovarna inovacij</w:t>
      </w:r>
    </w:p>
    <w:p w14:paraId="2075ED23" w14:textId="77777777" w:rsidR="00925F4D" w:rsidRPr="007C1BD2" w:rsidRDefault="00071A53">
      <w:pPr>
        <w:pStyle w:val="Picturecaption0"/>
        <w:framePr w:w="4282" w:h="3389" w:hRule="exact" w:wrap="none" w:vAnchor="page" w:hAnchor="page" w:x="6345" w:y="4346"/>
        <w:shd w:val="clear" w:color="auto" w:fill="auto"/>
        <w:jc w:val="both"/>
        <w:rPr>
          <w:lang w:val="sl"/>
        </w:rPr>
      </w:pPr>
      <w:r>
        <w:rPr>
          <w:lang w:val="sl"/>
        </w:rPr>
        <w:t>Leta 2022 je zaživela naša Tovarna inovacij. Na tem internem enodnevnem dogodku lahko vsak zaposleni stopi na oder in predstavi inovacijski projekt, pri katerem je nedavno sodeloval. S tem želimo zaposlene spodbuditi, da svoje izkušnje z inovacijami delijo s preostalimi v družbi in se učijo od svojih kolegov. Prva izvedba je pritegnila 50 udeležencev, druga pa več kot 100. Nove Tovarne inovacij v letu 2023 načrtujemo za vsako četrtletje.</w:t>
      </w:r>
    </w:p>
    <w:p w14:paraId="6717159B" w14:textId="77777777" w:rsidR="00925F4D" w:rsidRPr="007C1BD2" w:rsidRDefault="00071A53">
      <w:pPr>
        <w:pStyle w:val="Picturecaption0"/>
        <w:framePr w:w="4291" w:h="2986" w:hRule="exact" w:wrap="none" w:vAnchor="page" w:hAnchor="page" w:x="6340" w:y="8551"/>
        <w:shd w:val="clear" w:color="auto" w:fill="auto"/>
        <w:spacing w:after="240" w:line="209" w:lineRule="auto"/>
        <w:rPr>
          <w:sz w:val="24"/>
          <w:szCs w:val="24"/>
          <w:lang w:val="it-IT"/>
        </w:rPr>
      </w:pPr>
      <w:r>
        <w:rPr>
          <w:rFonts w:ascii="Arial" w:eastAsia="Arial" w:hAnsi="Arial" w:cs="Arial"/>
          <w:b/>
          <w:bCs/>
          <w:color w:val="EE333E"/>
          <w:sz w:val="24"/>
          <w:szCs w:val="24"/>
          <w:lang w:val="sl"/>
        </w:rPr>
        <w:t>Inovacije so stvar vseh</w:t>
      </w:r>
    </w:p>
    <w:p w14:paraId="7BA4B67E" w14:textId="77777777" w:rsidR="00925F4D" w:rsidRPr="007C1BD2" w:rsidRDefault="00071A53">
      <w:pPr>
        <w:pStyle w:val="Picturecaption0"/>
        <w:framePr w:w="4291" w:h="2986" w:hRule="exact" w:wrap="none" w:vAnchor="page" w:hAnchor="page" w:x="6340" w:y="8551"/>
        <w:shd w:val="clear" w:color="auto" w:fill="auto"/>
        <w:spacing w:line="216" w:lineRule="auto"/>
        <w:jc w:val="both"/>
        <w:rPr>
          <w:sz w:val="22"/>
          <w:szCs w:val="22"/>
          <w:lang w:val="sl"/>
        </w:rPr>
      </w:pPr>
      <w:r>
        <w:rPr>
          <w:color w:val="EE333E"/>
          <w:sz w:val="22"/>
          <w:szCs w:val="22"/>
          <w:lang w:val="sl"/>
        </w:rPr>
        <w:t>Pri inovacijah ne gre samo nekaj bistrih glav v zaprtem prostoru. Ravno nasprotno: če želimo doseči inovacije, ki resnično prinašajo spremembe, moramo združiti ljudi iz celotne skupine in zunaj nje, jim omogočiti medsebojno interakcijo in izmenjavo idej ter spodbuditi sodelovanje med oddelki.</w:t>
      </w:r>
    </w:p>
    <w:p w14:paraId="78FA0225" w14:textId="77777777" w:rsidR="00925F4D" w:rsidRPr="007C1BD2" w:rsidRDefault="00071A53" w:rsidP="00A177D4">
      <w:pPr>
        <w:pStyle w:val="Picturecaption0"/>
        <w:framePr w:w="3708" w:wrap="none" w:vAnchor="page" w:hAnchor="page" w:x="6354" w:y="11935"/>
        <w:shd w:val="clear" w:color="auto" w:fill="auto"/>
        <w:spacing w:line="240" w:lineRule="auto"/>
        <w:rPr>
          <w:lang w:val="pl-PL"/>
        </w:rPr>
      </w:pPr>
      <w:r>
        <w:rPr>
          <w:rFonts w:ascii="Arial" w:hAnsi="Arial"/>
          <w:b/>
          <w:bCs/>
          <w:sz w:val="19"/>
          <w:szCs w:val="19"/>
          <w:lang w:val="sl"/>
        </w:rPr>
        <w:t>Pol Lombaert</w:t>
      </w:r>
      <w:r>
        <w:rPr>
          <w:lang w:val="sl"/>
        </w:rPr>
        <w:t>, direktor za inovacije v skupini</w:t>
      </w:r>
    </w:p>
    <w:p w14:paraId="2A3147BE"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3F9A1911" w14:textId="77777777" w:rsidR="00925F4D" w:rsidRPr="007C1BD2" w:rsidRDefault="00071A53" w:rsidP="00A177D4">
      <w:pPr>
        <w:pStyle w:val="Picturecaption0"/>
        <w:framePr w:w="4694" w:h="1912" w:hRule="exact" w:wrap="none" w:vAnchor="page" w:hAnchor="page" w:x="13804" w:y="2455"/>
        <w:shd w:val="clear" w:color="auto" w:fill="auto"/>
        <w:spacing w:line="240" w:lineRule="auto"/>
        <w:rPr>
          <w:sz w:val="58"/>
          <w:szCs w:val="58"/>
          <w:lang w:val="pl-PL"/>
        </w:rPr>
      </w:pPr>
      <w:r>
        <w:rPr>
          <w:b/>
          <w:bCs/>
          <w:color w:val="EE333E"/>
          <w:sz w:val="58"/>
          <w:szCs w:val="58"/>
          <w:lang w:val="sl"/>
        </w:rPr>
        <w:t>Pametna razvejanost</w:t>
      </w:r>
    </w:p>
    <w:p w14:paraId="15C0813D" w14:textId="77777777" w:rsidR="00925F4D" w:rsidRPr="007C1BD2" w:rsidRDefault="00071A53">
      <w:pPr>
        <w:pStyle w:val="Picturecaption0"/>
        <w:framePr w:w="9274" w:h="1286" w:hRule="exact" w:wrap="none" w:vAnchor="page" w:hAnchor="page" w:x="13780" w:y="4994"/>
        <w:shd w:val="clear" w:color="auto" w:fill="auto"/>
        <w:jc w:val="both"/>
        <w:rPr>
          <w:lang w:val="sl"/>
        </w:rPr>
      </w:pPr>
      <w:r>
        <w:rPr>
          <w:lang w:val="sl"/>
        </w:rPr>
        <w:t>Kot zrela in raznolika skupina se lahko B.I.G. opira na vrsto skupin izdelkov v različnih sektorjih in na različne stranke po vsem svetu. To se je leta 2022 izkazalo za bolj koristno kot kadar koli. Ko je bila ena od naših ključnih panog v težkem obdobju, je druga cvetela. Pametna razvejanost nam je omogočila, da smo ublažili posledice nestanovitnosti trga, učinkovito rasli v obstoječih in novih tržnih segmentih ter pokazali odpornost in prožnost v različnih dejavnostih.</w:t>
      </w:r>
    </w:p>
    <w:p w14:paraId="152AAF65" w14:textId="77777777" w:rsidR="00925F4D" w:rsidRPr="007C1BD2" w:rsidRDefault="00071A53" w:rsidP="00A177D4">
      <w:pPr>
        <w:pStyle w:val="Picturecaption0"/>
        <w:framePr w:w="3658" w:h="2282" w:hRule="exact" w:wrap="none" w:vAnchor="page" w:hAnchor="page" w:x="14121" w:y="6928"/>
        <w:shd w:val="clear" w:color="auto" w:fill="auto"/>
        <w:spacing w:after="60" w:line="240" w:lineRule="auto"/>
        <w:jc w:val="center"/>
        <w:rPr>
          <w:sz w:val="40"/>
          <w:szCs w:val="40"/>
          <w:lang w:val="sl"/>
        </w:rPr>
      </w:pPr>
      <w:r>
        <w:rPr>
          <w:rFonts w:ascii="Trebuchet MS" w:eastAsia="Trebuchet MS" w:hAnsi="Trebuchet MS" w:cs="Trebuchet MS"/>
          <w:b/>
          <w:bCs/>
          <w:color w:val="EE333E"/>
          <w:sz w:val="40"/>
          <w:szCs w:val="40"/>
          <w:lang w:val="sl"/>
        </w:rPr>
        <w:t>15</w:t>
      </w:r>
    </w:p>
    <w:p w14:paraId="21976BF1" w14:textId="77777777" w:rsidR="00925F4D" w:rsidRPr="007C1BD2" w:rsidRDefault="00071A53" w:rsidP="00A177D4">
      <w:pPr>
        <w:pStyle w:val="Picturecaption0"/>
        <w:framePr w:w="3658" w:h="2282" w:hRule="exact" w:wrap="none" w:vAnchor="page" w:hAnchor="page" w:x="14121" w:y="6928"/>
        <w:shd w:val="clear" w:color="auto" w:fill="auto"/>
        <w:spacing w:after="60" w:line="240" w:lineRule="auto"/>
        <w:jc w:val="center"/>
        <w:rPr>
          <w:sz w:val="34"/>
          <w:szCs w:val="34"/>
          <w:lang w:val="sl"/>
        </w:rPr>
      </w:pPr>
      <w:r>
        <w:rPr>
          <w:sz w:val="34"/>
          <w:szCs w:val="34"/>
          <w:lang w:val="sl"/>
        </w:rPr>
        <w:t>Portfelj izdelkov</w:t>
      </w:r>
    </w:p>
    <w:p w14:paraId="4914C382" w14:textId="77777777" w:rsidR="00925F4D" w:rsidRPr="007C1BD2" w:rsidRDefault="00071A53" w:rsidP="00A177D4">
      <w:pPr>
        <w:pStyle w:val="Picturecaption0"/>
        <w:framePr w:w="3658" w:h="2282" w:hRule="exact" w:wrap="none" w:vAnchor="page" w:hAnchor="page" w:x="14121" w:y="6928"/>
        <w:shd w:val="clear" w:color="auto" w:fill="auto"/>
        <w:spacing w:line="197" w:lineRule="auto"/>
        <w:jc w:val="center"/>
        <w:rPr>
          <w:sz w:val="24"/>
          <w:szCs w:val="24"/>
          <w:lang w:val="sl"/>
        </w:rPr>
      </w:pPr>
      <w:r>
        <w:rPr>
          <w:rFonts w:ascii="Century Gothic" w:eastAsia="Century Gothic" w:hAnsi="Century Gothic" w:cs="Century Gothic"/>
          <w:sz w:val="24"/>
          <w:szCs w:val="24"/>
          <w:lang w:val="sl"/>
        </w:rPr>
        <w:t>Ponujamo 15 skupin izdelkov,</w:t>
      </w:r>
      <w:r>
        <w:rPr>
          <w:rFonts w:ascii="Century Gothic" w:eastAsia="Century Gothic" w:hAnsi="Century Gothic" w:cs="Century Gothic"/>
          <w:sz w:val="24"/>
          <w:szCs w:val="24"/>
          <w:lang w:val="sl"/>
        </w:rPr>
        <w:br/>
        <w:t>ki so razdeljene med tri komplementarne</w:t>
      </w:r>
      <w:r>
        <w:rPr>
          <w:rFonts w:ascii="Century Gothic" w:eastAsia="Century Gothic" w:hAnsi="Century Gothic" w:cs="Century Gothic"/>
          <w:sz w:val="24"/>
          <w:szCs w:val="24"/>
          <w:lang w:val="sl"/>
        </w:rPr>
        <w:br/>
        <w:t>poslovne enote.</w:t>
      </w:r>
    </w:p>
    <w:p w14:paraId="3C9D2C97" w14:textId="77777777" w:rsidR="00925F4D" w:rsidRPr="007C1BD2" w:rsidRDefault="00071A53" w:rsidP="00A177D4">
      <w:pPr>
        <w:pStyle w:val="Picturecaption0"/>
        <w:framePr w:w="4147" w:h="2254" w:hRule="exact" w:wrap="none" w:vAnchor="page" w:hAnchor="page" w:x="18527" w:y="6928"/>
        <w:shd w:val="clear" w:color="auto" w:fill="auto"/>
        <w:spacing w:after="60" w:line="240" w:lineRule="auto"/>
        <w:jc w:val="center"/>
        <w:rPr>
          <w:sz w:val="40"/>
          <w:szCs w:val="40"/>
          <w:lang w:val="sl"/>
        </w:rPr>
      </w:pPr>
      <w:r>
        <w:rPr>
          <w:rFonts w:ascii="Trebuchet MS" w:eastAsia="Trebuchet MS" w:hAnsi="Trebuchet MS" w:cs="Trebuchet MS"/>
          <w:b/>
          <w:bCs/>
          <w:color w:val="EE333E"/>
          <w:sz w:val="40"/>
          <w:szCs w:val="40"/>
          <w:lang w:val="sl"/>
        </w:rPr>
        <w:t>152</w:t>
      </w:r>
    </w:p>
    <w:p w14:paraId="74C478F0" w14:textId="77777777" w:rsidR="00925F4D" w:rsidRPr="007C1BD2" w:rsidRDefault="00071A53" w:rsidP="00A177D4">
      <w:pPr>
        <w:pStyle w:val="Picturecaption0"/>
        <w:framePr w:w="4147" w:h="2254" w:hRule="exact" w:wrap="none" w:vAnchor="page" w:hAnchor="page" w:x="18527" w:y="6928"/>
        <w:shd w:val="clear" w:color="auto" w:fill="auto"/>
        <w:spacing w:after="60" w:line="240" w:lineRule="auto"/>
        <w:jc w:val="center"/>
        <w:rPr>
          <w:sz w:val="34"/>
          <w:szCs w:val="34"/>
          <w:lang w:val="sl"/>
        </w:rPr>
      </w:pPr>
      <w:r>
        <w:rPr>
          <w:sz w:val="34"/>
          <w:szCs w:val="34"/>
          <w:lang w:val="sl"/>
        </w:rPr>
        <w:t>Geografska prisotnost</w:t>
      </w:r>
    </w:p>
    <w:p w14:paraId="30609875" w14:textId="77777777" w:rsidR="00925F4D" w:rsidRPr="007C1BD2" w:rsidRDefault="00071A53" w:rsidP="00A177D4">
      <w:pPr>
        <w:pStyle w:val="Picturecaption0"/>
        <w:framePr w:w="4147" w:h="2254" w:hRule="exact" w:wrap="none" w:vAnchor="page" w:hAnchor="page" w:x="18527" w:y="6928"/>
        <w:shd w:val="clear" w:color="auto" w:fill="auto"/>
        <w:spacing w:line="197" w:lineRule="auto"/>
        <w:jc w:val="center"/>
        <w:rPr>
          <w:sz w:val="24"/>
          <w:szCs w:val="24"/>
          <w:lang w:val="sl"/>
        </w:rPr>
      </w:pPr>
      <w:r>
        <w:rPr>
          <w:rFonts w:ascii="Century Gothic" w:eastAsia="Century Gothic" w:hAnsi="Century Gothic" w:cs="Century Gothic"/>
          <w:sz w:val="24"/>
          <w:szCs w:val="24"/>
          <w:lang w:val="sl"/>
        </w:rPr>
        <w:t>Čeprav je Evropa naš domači</w:t>
      </w:r>
      <w:r>
        <w:rPr>
          <w:rFonts w:ascii="Century Gothic" w:eastAsia="Century Gothic" w:hAnsi="Century Gothic" w:cs="Century Gothic"/>
          <w:sz w:val="24"/>
          <w:szCs w:val="24"/>
          <w:lang w:val="sl"/>
        </w:rPr>
        <w:br/>
        <w:t>trg, imamo stranke v več kot</w:t>
      </w:r>
      <w:r>
        <w:rPr>
          <w:rFonts w:ascii="Century Gothic" w:eastAsia="Century Gothic" w:hAnsi="Century Gothic" w:cs="Century Gothic"/>
          <w:sz w:val="24"/>
          <w:szCs w:val="24"/>
          <w:lang w:val="sl"/>
        </w:rPr>
        <w:br/>
        <w:t>152 državah po vsem svetu.</w:t>
      </w:r>
    </w:p>
    <w:p w14:paraId="04C5915B" w14:textId="77777777" w:rsidR="00925F4D" w:rsidRPr="007C1BD2" w:rsidRDefault="00071A53" w:rsidP="00A177D4">
      <w:pPr>
        <w:pStyle w:val="Picturecaption0"/>
        <w:framePr w:w="3293" w:h="1969" w:hRule="exact" w:wrap="none" w:vAnchor="page" w:hAnchor="page" w:x="14298" w:y="9501"/>
        <w:shd w:val="clear" w:color="auto" w:fill="auto"/>
        <w:spacing w:after="40" w:line="240" w:lineRule="auto"/>
        <w:jc w:val="center"/>
        <w:rPr>
          <w:sz w:val="40"/>
          <w:szCs w:val="40"/>
          <w:lang w:val="sl"/>
        </w:rPr>
      </w:pPr>
      <w:r>
        <w:rPr>
          <w:rFonts w:ascii="Trebuchet MS" w:eastAsia="Trebuchet MS" w:hAnsi="Trebuchet MS" w:cs="Trebuchet MS"/>
          <w:b/>
          <w:bCs/>
          <w:color w:val="EE333E"/>
          <w:sz w:val="40"/>
          <w:szCs w:val="40"/>
          <w:lang w:val="sl"/>
        </w:rPr>
        <w:t>19.000</w:t>
      </w:r>
    </w:p>
    <w:p w14:paraId="2A660329" w14:textId="77777777" w:rsidR="00925F4D" w:rsidRPr="007C1BD2" w:rsidRDefault="00071A53" w:rsidP="00A177D4">
      <w:pPr>
        <w:pStyle w:val="Picturecaption0"/>
        <w:framePr w:w="3293" w:h="1969" w:hRule="exact" w:wrap="none" w:vAnchor="page" w:hAnchor="page" w:x="14298" w:y="9501"/>
        <w:shd w:val="clear" w:color="auto" w:fill="auto"/>
        <w:spacing w:after="80" w:line="240" w:lineRule="auto"/>
        <w:jc w:val="center"/>
        <w:rPr>
          <w:sz w:val="34"/>
          <w:szCs w:val="34"/>
          <w:lang w:val="sl"/>
        </w:rPr>
      </w:pPr>
      <w:r>
        <w:rPr>
          <w:sz w:val="34"/>
          <w:szCs w:val="34"/>
          <w:lang w:val="sl"/>
        </w:rPr>
        <w:t>Baza strank</w:t>
      </w:r>
    </w:p>
    <w:p w14:paraId="26941117" w14:textId="77777777" w:rsidR="00925F4D" w:rsidRPr="007C1BD2" w:rsidRDefault="00071A53" w:rsidP="00A177D4">
      <w:pPr>
        <w:pStyle w:val="Picturecaption0"/>
        <w:framePr w:w="3293" w:h="1969" w:hRule="exact" w:wrap="none" w:vAnchor="page" w:hAnchor="page" w:x="14298" w:y="9501"/>
        <w:shd w:val="clear" w:color="auto" w:fill="auto"/>
        <w:spacing w:line="197" w:lineRule="auto"/>
        <w:jc w:val="center"/>
        <w:rPr>
          <w:sz w:val="24"/>
          <w:szCs w:val="24"/>
          <w:lang w:val="sl"/>
        </w:rPr>
      </w:pPr>
      <w:r>
        <w:rPr>
          <w:rFonts w:ascii="Century Gothic" w:eastAsia="Century Gothic" w:hAnsi="Century Gothic" w:cs="Century Gothic"/>
          <w:sz w:val="24"/>
          <w:szCs w:val="24"/>
          <w:lang w:val="sl"/>
        </w:rPr>
        <w:t>Skupina B.I.G. oskrbuje skoraj 19.000</w:t>
      </w:r>
      <w:r>
        <w:rPr>
          <w:rFonts w:ascii="Century Gothic" w:eastAsia="Century Gothic" w:hAnsi="Century Gothic" w:cs="Century Gothic"/>
          <w:sz w:val="24"/>
          <w:szCs w:val="24"/>
          <w:lang w:val="sl"/>
        </w:rPr>
        <w:br/>
        <w:t>edinstvenih strank.</w:t>
      </w:r>
    </w:p>
    <w:p w14:paraId="196066FD" w14:textId="77777777" w:rsidR="00925F4D" w:rsidRPr="007C1BD2" w:rsidRDefault="00071A53" w:rsidP="00A177D4">
      <w:pPr>
        <w:pStyle w:val="Picturecaption0"/>
        <w:framePr w:w="4863" w:h="2253" w:hRule="exact" w:wrap="none" w:vAnchor="page" w:hAnchor="page" w:x="18265" w:y="9511"/>
        <w:shd w:val="clear" w:color="auto" w:fill="auto"/>
        <w:spacing w:line="240" w:lineRule="auto"/>
        <w:jc w:val="center"/>
        <w:rPr>
          <w:sz w:val="40"/>
          <w:szCs w:val="40"/>
          <w:lang w:val="sl"/>
        </w:rPr>
      </w:pPr>
      <w:r>
        <w:rPr>
          <w:rFonts w:ascii="Trebuchet MS" w:eastAsia="Trebuchet MS" w:hAnsi="Trebuchet MS" w:cs="Trebuchet MS"/>
          <w:b/>
          <w:bCs/>
          <w:color w:val="EE333E"/>
          <w:sz w:val="40"/>
          <w:szCs w:val="40"/>
          <w:lang w:val="sl"/>
        </w:rPr>
        <w:t>8</w:t>
      </w:r>
    </w:p>
    <w:p w14:paraId="225BC444" w14:textId="77777777" w:rsidR="00925F4D" w:rsidRPr="007C1BD2" w:rsidRDefault="00071A53" w:rsidP="00A177D4">
      <w:pPr>
        <w:pStyle w:val="Picturecaption0"/>
        <w:framePr w:w="4863" w:h="2253" w:hRule="exact" w:wrap="none" w:vAnchor="page" w:hAnchor="page" w:x="18265" w:y="9511"/>
        <w:shd w:val="clear" w:color="auto" w:fill="auto"/>
        <w:spacing w:after="80" w:line="240" w:lineRule="auto"/>
        <w:jc w:val="center"/>
        <w:rPr>
          <w:sz w:val="34"/>
          <w:szCs w:val="34"/>
          <w:lang w:val="sl"/>
        </w:rPr>
      </w:pPr>
      <w:r>
        <w:rPr>
          <w:sz w:val="34"/>
          <w:szCs w:val="34"/>
          <w:lang w:val="sl"/>
        </w:rPr>
        <w:t>Področja uporabe</w:t>
      </w:r>
    </w:p>
    <w:p w14:paraId="35851BB4" w14:textId="77777777" w:rsidR="00925F4D" w:rsidRPr="007C1BD2" w:rsidRDefault="00071A53" w:rsidP="00A177D4">
      <w:pPr>
        <w:pStyle w:val="Picturecaption0"/>
        <w:framePr w:w="4863" w:h="2253" w:hRule="exact" w:wrap="none" w:vAnchor="page" w:hAnchor="page" w:x="18265" w:y="9511"/>
        <w:shd w:val="clear" w:color="auto" w:fill="auto"/>
        <w:spacing w:line="197" w:lineRule="auto"/>
        <w:jc w:val="center"/>
        <w:rPr>
          <w:sz w:val="24"/>
          <w:szCs w:val="24"/>
          <w:lang w:val="sl"/>
        </w:rPr>
      </w:pPr>
      <w:r>
        <w:rPr>
          <w:rFonts w:ascii="Century Gothic" w:eastAsia="Century Gothic" w:hAnsi="Century Gothic" w:cs="Century Gothic"/>
          <w:sz w:val="24"/>
          <w:szCs w:val="24"/>
          <w:lang w:val="sl"/>
        </w:rPr>
        <w:t>Naših osem glavnih trgov so kmetijstvo,</w:t>
      </w:r>
      <w:r>
        <w:rPr>
          <w:rFonts w:ascii="Century Gothic" w:eastAsia="Century Gothic" w:hAnsi="Century Gothic" w:cs="Century Gothic"/>
          <w:sz w:val="24"/>
          <w:szCs w:val="24"/>
          <w:lang w:val="sl"/>
        </w:rPr>
        <w:br/>
        <w:t>avtomobilski sektor, komercialni sektor,</w:t>
      </w:r>
      <w:r>
        <w:rPr>
          <w:rFonts w:ascii="Century Gothic" w:eastAsia="Century Gothic" w:hAnsi="Century Gothic" w:cs="Century Gothic"/>
          <w:sz w:val="24"/>
          <w:szCs w:val="24"/>
          <w:lang w:val="sl"/>
        </w:rPr>
        <w:br/>
        <w:t>gradbeništvo, higiena, industrija,</w:t>
      </w:r>
      <w:r>
        <w:rPr>
          <w:rFonts w:ascii="Century Gothic" w:eastAsia="Century Gothic" w:hAnsi="Century Gothic" w:cs="Century Gothic"/>
          <w:sz w:val="24"/>
          <w:szCs w:val="24"/>
          <w:lang w:val="sl"/>
        </w:rPr>
        <w:br/>
        <w:t>javni sektor in stanovanjski sektor.</w:t>
      </w:r>
    </w:p>
    <w:p w14:paraId="4E84884E" w14:textId="77777777" w:rsidR="00925F4D" w:rsidRPr="007C1BD2" w:rsidRDefault="00071A53">
      <w:pPr>
        <w:pStyle w:val="Picturecaption0"/>
        <w:framePr w:wrap="none" w:vAnchor="page" w:hAnchor="page" w:x="13775" w:y="16202"/>
        <w:shd w:val="clear" w:color="auto" w:fill="auto"/>
        <w:spacing w:line="240" w:lineRule="auto"/>
        <w:rPr>
          <w:sz w:val="15"/>
          <w:szCs w:val="15"/>
          <w:lang w:val="s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4D6DEFDA" w14:textId="77777777" w:rsidR="00925F4D" w:rsidRPr="007C1BD2" w:rsidRDefault="00071A53">
      <w:pPr>
        <w:spacing w:line="1" w:lineRule="exact"/>
        <w:rPr>
          <w:lang w:val="s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15" behindDoc="1" locked="0" layoutInCell="1" allowOverlap="1" wp14:anchorId="049A2106" wp14:editId="27F1936F">
            <wp:simplePos x="0" y="0"/>
            <wp:positionH relativeFrom="page">
              <wp:posOffset>151130</wp:posOffset>
            </wp:positionH>
            <wp:positionV relativeFrom="page">
              <wp:posOffset>107315</wp:posOffset>
            </wp:positionV>
            <wp:extent cx="15121255" cy="10692130"/>
            <wp:effectExtent l="0" t="0" r="0" b="0"/>
            <wp:wrapNone/>
            <wp:docPr id="50" name="Shape 50"/>
            <wp:cNvGraphicFramePr/>
            <a:graphic xmlns:a="http://schemas.openxmlformats.org/drawingml/2006/main">
              <a:graphicData uri="http://schemas.openxmlformats.org/drawingml/2006/picture">
                <pic:pic xmlns:pic="http://schemas.openxmlformats.org/drawingml/2006/picture">
                  <pic:nvPicPr>
                    <pic:cNvPr id="51" name="Picture box 51"/>
                    <pic:cNvPicPr/>
                  </pic:nvPicPr>
                  <pic:blipFill>
                    <a:blip r:embed="rId31"/>
                    <a:stretch/>
                  </pic:blipFill>
                  <pic:spPr>
                    <a:xfrm>
                      <a:off x="0" y="0"/>
                      <a:ext cx="15121255" cy="10692130"/>
                    </a:xfrm>
                    <a:prstGeom prst="rect">
                      <a:avLst/>
                    </a:prstGeom>
                  </pic:spPr>
                </pic:pic>
              </a:graphicData>
            </a:graphic>
          </wp:anchor>
        </w:drawing>
      </w:r>
    </w:p>
    <w:p w14:paraId="0D975E08" w14:textId="77777777" w:rsidR="00925F4D" w:rsidRPr="007C1BD2" w:rsidRDefault="00925F4D">
      <w:pPr>
        <w:spacing w:line="1" w:lineRule="exact"/>
        <w:rPr>
          <w:lang w:val="sl"/>
        </w:rPr>
      </w:pPr>
    </w:p>
    <w:p w14:paraId="02FF1899" w14:textId="2AFA49B3" w:rsidR="00925F4D" w:rsidRPr="007C1BD2" w:rsidRDefault="00071A53">
      <w:pPr>
        <w:pStyle w:val="Picturecaption0"/>
        <w:framePr w:w="4277" w:h="4814" w:hRule="exact" w:wrap="none" w:vAnchor="page" w:hAnchor="page" w:x="1362" w:y="2906"/>
        <w:shd w:val="clear" w:color="auto" w:fill="auto"/>
        <w:spacing w:after="160" w:line="266" w:lineRule="auto"/>
        <w:rPr>
          <w:sz w:val="36"/>
          <w:szCs w:val="36"/>
          <w:lang w:val="sl"/>
        </w:rPr>
      </w:pPr>
      <w:r>
        <w:rPr>
          <w:rFonts w:ascii="Verdana" w:eastAsia="Verdana" w:hAnsi="Verdana" w:cs="Verdana"/>
          <w:color w:val="EE333E"/>
          <w:sz w:val="36"/>
          <w:szCs w:val="36"/>
          <w:lang w:val="sl"/>
        </w:rPr>
        <w:t>Raziskovanje novih točk za naslednji velik korak skupine B.I.G.</w:t>
      </w:r>
    </w:p>
    <w:p w14:paraId="0F5F6832" w14:textId="77777777" w:rsidR="00925F4D" w:rsidRPr="007C1BD2" w:rsidRDefault="00071A53">
      <w:pPr>
        <w:pStyle w:val="Picturecaption0"/>
        <w:framePr w:w="4277" w:h="4814" w:hRule="exact" w:wrap="none" w:vAnchor="page" w:hAnchor="page" w:x="1362" w:y="2906"/>
        <w:shd w:val="clear" w:color="auto" w:fill="auto"/>
        <w:jc w:val="both"/>
        <w:rPr>
          <w:lang w:val="sl"/>
        </w:rPr>
      </w:pPr>
      <w:r>
        <w:rPr>
          <w:lang w:val="sl"/>
        </w:rPr>
        <w:t xml:space="preserve">Razvejanost lahko pospeši prodajo, poveča notranje strokovno znanje in odpre vrata operativnim sinergijam, vendar samo, če je smiselna. Z drugimi besedami, dodajanje novih rešitev, regij, strank in industrijskih segmentov ni cilj sam po sebi. Včasih je odgovor »ne« ali »ne zdaj« boljši, na kar kaže primer nedavne inovativne rešitve za urejanje krajine na osnovi </w:t>
      </w:r>
      <w:proofErr w:type="spellStart"/>
      <w:r>
        <w:rPr>
          <w:lang w:val="sl"/>
        </w:rPr>
        <w:t>iglane</w:t>
      </w:r>
      <w:proofErr w:type="spellEnd"/>
      <w:r>
        <w:rPr>
          <w:lang w:val="sl"/>
        </w:rPr>
        <w:t xml:space="preserve"> klobučevine. Raziskave so namreč pokazale, da bi bilo lansiranje rešitve na trg zelo težko. Vseeno pa je veliko drugim projektom uspelo in se trenutno oblikujejo v naslednji velik korak skupine B.I.G.</w:t>
      </w:r>
    </w:p>
    <w:p w14:paraId="5A2D0C00" w14:textId="77777777" w:rsidR="00925F4D" w:rsidRPr="007C1BD2" w:rsidRDefault="00071A53">
      <w:pPr>
        <w:pStyle w:val="Picturecaption0"/>
        <w:framePr w:w="4282" w:h="2544" w:hRule="exact" w:wrap="none" w:vAnchor="page" w:hAnchor="page" w:x="1367" w:y="8791"/>
        <w:shd w:val="clear" w:color="auto" w:fill="auto"/>
        <w:spacing w:after="220" w:line="214" w:lineRule="auto"/>
        <w:rPr>
          <w:sz w:val="24"/>
          <w:szCs w:val="24"/>
          <w:lang w:val="sl"/>
        </w:rPr>
      </w:pPr>
      <w:r>
        <w:rPr>
          <w:rFonts w:ascii="Arial" w:eastAsia="Arial" w:hAnsi="Arial" w:cs="Arial"/>
          <w:b/>
          <w:bCs/>
          <w:color w:val="EE333E"/>
          <w:sz w:val="24"/>
          <w:szCs w:val="24"/>
          <w:lang w:val="sl"/>
        </w:rPr>
        <w:t>Razvejanost je dinamičen proces</w:t>
      </w:r>
    </w:p>
    <w:p w14:paraId="0D323192" w14:textId="77777777" w:rsidR="00925F4D" w:rsidRPr="007C1BD2" w:rsidRDefault="00071A53">
      <w:pPr>
        <w:pStyle w:val="Picturecaption0"/>
        <w:framePr w:w="4282" w:h="2544" w:hRule="exact" w:wrap="none" w:vAnchor="page" w:hAnchor="page" w:x="1367" w:y="8791"/>
        <w:shd w:val="clear" w:color="auto" w:fill="auto"/>
        <w:spacing w:line="216" w:lineRule="auto"/>
        <w:jc w:val="both"/>
        <w:rPr>
          <w:sz w:val="22"/>
          <w:szCs w:val="22"/>
          <w:lang w:val="sl"/>
        </w:rPr>
      </w:pPr>
      <w:r>
        <w:rPr>
          <w:color w:val="EE333E"/>
          <w:sz w:val="22"/>
          <w:szCs w:val="22"/>
          <w:lang w:val="sl"/>
        </w:rPr>
        <w:t>Nenehno se moramo spraševati dvoje: kakšna je dodana vrednost za naše stranke in našo skupino? Odgovori bodo pokazali, ali naj podrobneje raziščemo novo dejavnost ali pa jo poiščemo drugje.</w:t>
      </w:r>
    </w:p>
    <w:p w14:paraId="59A47226" w14:textId="77777777" w:rsidR="00925F4D" w:rsidRPr="007C1BD2" w:rsidRDefault="00071A53" w:rsidP="00A177D4">
      <w:pPr>
        <w:pStyle w:val="Picturecaption0"/>
        <w:framePr w:w="3936" w:wrap="none" w:vAnchor="page" w:hAnchor="page" w:x="1372" w:y="11719"/>
        <w:shd w:val="clear" w:color="auto" w:fill="auto"/>
        <w:spacing w:line="240" w:lineRule="auto"/>
        <w:rPr>
          <w:lang w:val="sv-SE"/>
        </w:rPr>
      </w:pPr>
      <w:r>
        <w:rPr>
          <w:rFonts w:ascii="Arial" w:hAnsi="Arial"/>
          <w:b/>
          <w:bCs/>
          <w:sz w:val="19"/>
          <w:szCs w:val="19"/>
          <w:lang w:val="sl"/>
        </w:rPr>
        <w:t xml:space="preserve">Barbara </w:t>
      </w:r>
      <w:proofErr w:type="spellStart"/>
      <w:r>
        <w:rPr>
          <w:rFonts w:ascii="Arial" w:hAnsi="Arial"/>
          <w:b/>
          <w:bCs/>
          <w:sz w:val="19"/>
          <w:szCs w:val="19"/>
          <w:lang w:val="sl"/>
        </w:rPr>
        <w:t>Cool</w:t>
      </w:r>
      <w:proofErr w:type="spellEnd"/>
      <w:r>
        <w:rPr>
          <w:rFonts w:ascii="Arial" w:hAnsi="Arial"/>
          <w:sz w:val="19"/>
          <w:szCs w:val="19"/>
          <w:lang w:val="sl"/>
        </w:rPr>
        <w:t xml:space="preserve">, </w:t>
      </w:r>
      <w:r>
        <w:rPr>
          <w:lang w:val="sl"/>
        </w:rPr>
        <w:t>analitičarka strateških projektov</w:t>
      </w:r>
    </w:p>
    <w:p w14:paraId="14BBF9EB" w14:textId="77777777" w:rsidR="00925F4D" w:rsidRPr="007C1BD2" w:rsidRDefault="00071A53" w:rsidP="00A177D4">
      <w:pPr>
        <w:pStyle w:val="Picturecaption0"/>
        <w:framePr w:w="4282" w:h="1741" w:hRule="exact" w:wrap="none" w:vAnchor="page" w:hAnchor="page" w:x="6354" w:y="3616"/>
        <w:shd w:val="clear" w:color="auto" w:fill="auto"/>
        <w:spacing w:line="264" w:lineRule="auto"/>
        <w:rPr>
          <w:sz w:val="36"/>
          <w:szCs w:val="36"/>
          <w:lang w:val="sv-SE"/>
        </w:rPr>
      </w:pPr>
      <w:r>
        <w:rPr>
          <w:rFonts w:ascii="Verdana" w:eastAsia="Verdana" w:hAnsi="Verdana" w:cs="Verdana"/>
          <w:sz w:val="36"/>
          <w:szCs w:val="36"/>
          <w:lang w:val="sl"/>
        </w:rPr>
        <w:t>Od umetne trave za padel, hokej, nogomet in ragbi …</w:t>
      </w:r>
    </w:p>
    <w:p w14:paraId="0A6F653F"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6E8BD031" w14:textId="77777777" w:rsidR="00925F4D" w:rsidRPr="007C1BD2" w:rsidRDefault="00071A53">
      <w:pPr>
        <w:pStyle w:val="Picturecaption0"/>
        <w:framePr w:wrap="none" w:vAnchor="page" w:hAnchor="page" w:x="13775" w:y="16202"/>
        <w:shd w:val="clear" w:color="auto" w:fill="auto"/>
        <w:spacing w:line="240" w:lineRule="auto"/>
        <w:rPr>
          <w:sz w:val="15"/>
          <w:szCs w:val="15"/>
          <w:lang w:val="pl-P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04BECB62" w14:textId="77777777" w:rsidR="00925F4D" w:rsidRPr="007C1BD2" w:rsidRDefault="00071A53" w:rsidP="00A177D4">
      <w:pPr>
        <w:pStyle w:val="Picturecaption0"/>
        <w:framePr w:w="4221" w:h="2211" w:hRule="exact" w:wrap="none" w:vAnchor="page" w:hAnchor="page" w:x="18792" w:y="12799"/>
        <w:shd w:val="clear" w:color="auto" w:fill="auto"/>
        <w:spacing w:line="264" w:lineRule="auto"/>
        <w:jc w:val="right"/>
        <w:rPr>
          <w:sz w:val="36"/>
          <w:szCs w:val="36"/>
          <w:lang w:val="pl-PL"/>
        </w:rPr>
      </w:pPr>
      <w:r>
        <w:rPr>
          <w:sz w:val="34"/>
          <w:szCs w:val="34"/>
          <w:lang w:val="sl"/>
        </w:rPr>
        <w:t>.</w:t>
      </w:r>
      <w:r>
        <w:rPr>
          <w:rFonts w:ascii="Verdana" w:hAnsi="Verdana"/>
          <w:sz w:val="36"/>
          <w:szCs w:val="36"/>
          <w:lang w:val="sl"/>
        </w:rPr>
        <w:t>.. do preje iz PET za trajnostno avtomobilsko notranjost.</w:t>
      </w:r>
    </w:p>
    <w:p w14:paraId="268D3184" w14:textId="77777777"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16" behindDoc="1" locked="0" layoutInCell="1" allowOverlap="1" wp14:anchorId="79B1E243" wp14:editId="3842157B">
            <wp:simplePos x="0" y="0"/>
            <wp:positionH relativeFrom="page">
              <wp:posOffset>151130</wp:posOffset>
            </wp:positionH>
            <wp:positionV relativeFrom="page">
              <wp:posOffset>107315</wp:posOffset>
            </wp:positionV>
            <wp:extent cx="15121255" cy="10692130"/>
            <wp:effectExtent l="0" t="0" r="0" b="0"/>
            <wp:wrapNone/>
            <wp:docPr id="52" name="Shape 52"/>
            <wp:cNvGraphicFramePr/>
            <a:graphic xmlns:a="http://schemas.openxmlformats.org/drawingml/2006/main">
              <a:graphicData uri="http://schemas.openxmlformats.org/drawingml/2006/picture">
                <pic:pic xmlns:pic="http://schemas.openxmlformats.org/drawingml/2006/picture">
                  <pic:nvPicPr>
                    <pic:cNvPr id="53" name="Picture box 53"/>
                    <pic:cNvPicPr/>
                  </pic:nvPicPr>
                  <pic:blipFill>
                    <a:blip r:embed="rId32"/>
                    <a:stretch/>
                  </pic:blipFill>
                  <pic:spPr>
                    <a:xfrm>
                      <a:off x="0" y="0"/>
                      <a:ext cx="15121255" cy="10692130"/>
                    </a:xfrm>
                    <a:prstGeom prst="rect">
                      <a:avLst/>
                    </a:prstGeom>
                  </pic:spPr>
                </pic:pic>
              </a:graphicData>
            </a:graphic>
          </wp:anchor>
        </w:drawing>
      </w:r>
    </w:p>
    <w:p w14:paraId="11B1504D" w14:textId="77777777" w:rsidR="00925F4D" w:rsidRPr="007C1BD2" w:rsidRDefault="00925F4D">
      <w:pPr>
        <w:spacing w:line="1" w:lineRule="exact"/>
        <w:rPr>
          <w:lang w:val="pl-PL"/>
        </w:rPr>
      </w:pPr>
    </w:p>
    <w:p w14:paraId="5A62480D" w14:textId="77777777" w:rsidR="00925F4D" w:rsidRPr="007C1BD2" w:rsidRDefault="00071A53">
      <w:pPr>
        <w:pStyle w:val="Picturecaption0"/>
        <w:framePr w:w="4885" w:h="1485" w:hRule="exact" w:wrap="none" w:vAnchor="page" w:hAnchor="page" w:x="1389" w:y="2450"/>
        <w:shd w:val="clear" w:color="auto" w:fill="auto"/>
        <w:spacing w:line="240" w:lineRule="auto"/>
        <w:rPr>
          <w:sz w:val="58"/>
          <w:szCs w:val="58"/>
          <w:lang w:val="pl-PL"/>
        </w:rPr>
      </w:pPr>
      <w:r>
        <w:rPr>
          <w:b/>
          <w:bCs/>
          <w:color w:val="EE333E"/>
          <w:sz w:val="58"/>
          <w:szCs w:val="58"/>
          <w:lang w:val="sl"/>
        </w:rPr>
        <w:t>Podjetniški duh zaposlenih</w:t>
      </w:r>
    </w:p>
    <w:p w14:paraId="07730FC4" w14:textId="77777777" w:rsidR="00925F4D" w:rsidRPr="007C1BD2" w:rsidRDefault="00071A53">
      <w:pPr>
        <w:pStyle w:val="Picturecaption0"/>
        <w:framePr w:w="9258" w:h="1282" w:hRule="exact" w:wrap="none" w:vAnchor="page" w:hAnchor="page" w:x="1366" w:y="4999"/>
        <w:shd w:val="clear" w:color="auto" w:fill="auto"/>
        <w:jc w:val="both"/>
        <w:rPr>
          <w:lang w:val="sl"/>
        </w:rPr>
      </w:pPr>
      <w:r>
        <w:rPr>
          <w:lang w:val="sl"/>
        </w:rPr>
        <w:t>V družini B.I.G. ima vsak zaposleni možnost, da sam določi svojo pot. Se želite naučiti novih veščin? Seveda. Ste pripravljeni na novo vlogo? Povejte nam, kako vam lahko pomagamo. Imate odlično idejo? Predstavite jo. Naš moto: ravnajte z ekipo, kot da bo naredila razliko, in jo tudi bo. Leta 2022 smo nadaljevali to pot in vsakega zaposlenega spodbujali, naj uporabi in dodatno razvije svoje vrline. Osebna rast je vedno koristna za vso družino.</w:t>
      </w:r>
    </w:p>
    <w:p w14:paraId="64307B0A" w14:textId="77777777" w:rsidR="00925F4D" w:rsidRPr="007C1BD2" w:rsidRDefault="00071A53">
      <w:pPr>
        <w:pStyle w:val="Picturecaption0"/>
        <w:framePr w:wrap="none" w:vAnchor="page" w:hAnchor="page" w:x="1400" w:y="6744"/>
        <w:shd w:val="clear" w:color="auto" w:fill="auto"/>
        <w:spacing w:line="240" w:lineRule="auto"/>
        <w:rPr>
          <w:sz w:val="36"/>
          <w:szCs w:val="36"/>
          <w:lang w:val="sl"/>
        </w:rPr>
      </w:pPr>
      <w:r>
        <w:rPr>
          <w:rFonts w:ascii="Verdana" w:eastAsia="Verdana" w:hAnsi="Verdana" w:cs="Verdana"/>
          <w:color w:val="EE333E"/>
          <w:sz w:val="36"/>
          <w:szCs w:val="36"/>
          <w:lang w:val="sl"/>
        </w:rPr>
        <w:t>Notranja mobilnost</w:t>
      </w:r>
    </w:p>
    <w:p w14:paraId="32ED0840" w14:textId="77777777" w:rsidR="00925F4D" w:rsidRPr="007C1BD2" w:rsidRDefault="00071A53" w:rsidP="00A177D4">
      <w:pPr>
        <w:pStyle w:val="Picturecaption0"/>
        <w:framePr w:w="4373" w:h="2997" w:hRule="exact" w:wrap="none" w:vAnchor="page" w:hAnchor="page" w:x="1268" w:y="8075"/>
        <w:shd w:val="clear" w:color="auto" w:fill="auto"/>
        <w:spacing w:after="220" w:line="209" w:lineRule="auto"/>
        <w:ind w:left="142"/>
        <w:rPr>
          <w:sz w:val="24"/>
          <w:szCs w:val="24"/>
          <w:lang w:val="sl"/>
        </w:rPr>
      </w:pPr>
      <w:r>
        <w:rPr>
          <w:rFonts w:ascii="Arial" w:eastAsia="Arial" w:hAnsi="Arial" w:cs="Arial"/>
          <w:b/>
          <w:bCs/>
          <w:color w:val="EE333E"/>
          <w:sz w:val="24"/>
          <w:szCs w:val="24"/>
          <w:lang w:val="sl"/>
        </w:rPr>
        <w:t>Skupina B.I.G. postavlja talent na prvo mesto</w:t>
      </w:r>
    </w:p>
    <w:p w14:paraId="4A623C04" w14:textId="77777777" w:rsidR="00925F4D" w:rsidRPr="007C1BD2" w:rsidRDefault="00071A53" w:rsidP="00A177D4">
      <w:pPr>
        <w:pStyle w:val="Picturecaption0"/>
        <w:framePr w:w="4373" w:h="2997" w:hRule="exact" w:wrap="none" w:vAnchor="page" w:hAnchor="page" w:x="1268" w:y="8075"/>
        <w:shd w:val="clear" w:color="auto" w:fill="auto"/>
        <w:spacing w:line="216" w:lineRule="auto"/>
        <w:ind w:left="142"/>
        <w:jc w:val="both"/>
        <w:rPr>
          <w:sz w:val="22"/>
          <w:szCs w:val="22"/>
          <w:lang w:val="sl"/>
        </w:rPr>
      </w:pPr>
      <w:r>
        <w:rPr>
          <w:color w:val="EE333E"/>
          <w:sz w:val="22"/>
          <w:szCs w:val="22"/>
          <w:lang w:val="sl"/>
        </w:rPr>
        <w:t>V zadnjih letih smo trdo delali na področju notranje mobilnosti in danes se nam to obrestuje. V preteklosti smo vedno iskali nove zaposlene zunaj družbe, zdaj pa si prizadevamo zapolniti delovna mesta znotraj organizacije, kar smo v letu 2022 storili za 500 naših zaposlenih. Tisti, ki iščejo nov izziv, imajo vse možnosti, da se odločijo za spremembo.</w:t>
      </w:r>
    </w:p>
    <w:p w14:paraId="35A54B35" w14:textId="77777777" w:rsidR="00925F4D" w:rsidRPr="007C1BD2" w:rsidRDefault="00071A53">
      <w:pPr>
        <w:pStyle w:val="Picturecaption0"/>
        <w:framePr w:wrap="none" w:vAnchor="page" w:hAnchor="page" w:x="1374" w:y="11479"/>
        <w:shd w:val="clear" w:color="auto" w:fill="auto"/>
        <w:spacing w:line="240" w:lineRule="auto"/>
        <w:rPr>
          <w:lang w:val="sl"/>
        </w:rPr>
      </w:pPr>
      <w:proofErr w:type="spellStart"/>
      <w:r>
        <w:rPr>
          <w:rFonts w:ascii="Arial" w:hAnsi="Arial"/>
          <w:b/>
          <w:bCs/>
          <w:sz w:val="19"/>
          <w:szCs w:val="19"/>
          <w:lang w:val="sl"/>
        </w:rPr>
        <w:t>Pieter</w:t>
      </w:r>
      <w:proofErr w:type="spellEnd"/>
      <w:r>
        <w:rPr>
          <w:rFonts w:ascii="Arial" w:hAnsi="Arial"/>
          <w:b/>
          <w:bCs/>
          <w:sz w:val="19"/>
          <w:szCs w:val="19"/>
          <w:lang w:val="sl"/>
        </w:rPr>
        <w:t xml:space="preserve"> </w:t>
      </w:r>
      <w:proofErr w:type="spellStart"/>
      <w:r>
        <w:rPr>
          <w:rFonts w:ascii="Arial" w:hAnsi="Arial"/>
          <w:b/>
          <w:bCs/>
          <w:sz w:val="19"/>
          <w:szCs w:val="19"/>
          <w:lang w:val="sl"/>
        </w:rPr>
        <w:t>Lelieur</w:t>
      </w:r>
      <w:proofErr w:type="spellEnd"/>
      <w:r>
        <w:rPr>
          <w:rFonts w:ascii="Arial" w:hAnsi="Arial"/>
          <w:sz w:val="19"/>
          <w:szCs w:val="19"/>
          <w:lang w:val="sl"/>
        </w:rPr>
        <w:t xml:space="preserve">, </w:t>
      </w:r>
      <w:r>
        <w:rPr>
          <w:lang w:val="sl"/>
        </w:rPr>
        <w:t>glavni vodja kadrovske službe</w:t>
      </w:r>
    </w:p>
    <w:p w14:paraId="2142FD5B" w14:textId="77777777" w:rsidR="00925F4D" w:rsidRPr="007C1BD2" w:rsidRDefault="00071A53">
      <w:pPr>
        <w:pStyle w:val="Picturecaption0"/>
        <w:framePr w:w="4286" w:h="2315" w:hRule="exact" w:wrap="none" w:vAnchor="page" w:hAnchor="page" w:x="1359" w:y="12572"/>
        <w:shd w:val="clear" w:color="auto" w:fill="auto"/>
        <w:spacing w:line="218" w:lineRule="auto"/>
        <w:jc w:val="both"/>
        <w:rPr>
          <w:sz w:val="22"/>
          <w:szCs w:val="22"/>
          <w:lang w:val="sl"/>
        </w:rPr>
      </w:pPr>
      <w:r>
        <w:rPr>
          <w:color w:val="EE333E"/>
          <w:sz w:val="22"/>
          <w:szCs w:val="22"/>
          <w:lang w:val="sl"/>
        </w:rPr>
        <w:t xml:space="preserve">Ko sem svojemu vodji omenil, da iščem nov izziv, mi je svetoval, naj se udeležim tečaja vodenja v CEDEP v občini Fontainebleau v Franciji. S temi izkušnjami sem se lansko poletje preselil v ZDA in postal vodja obrata divizije za oblazinjeni vinil pri podjetju </w:t>
      </w:r>
      <w:proofErr w:type="spellStart"/>
      <w:r>
        <w:rPr>
          <w:color w:val="EE333E"/>
          <w:sz w:val="22"/>
          <w:szCs w:val="22"/>
          <w:lang w:val="sl"/>
        </w:rPr>
        <w:t>Beauflor</w:t>
      </w:r>
      <w:proofErr w:type="spellEnd"/>
      <w:r>
        <w:rPr>
          <w:color w:val="EE333E"/>
          <w:sz w:val="22"/>
          <w:szCs w:val="22"/>
          <w:lang w:val="sl"/>
        </w:rPr>
        <w:t xml:space="preserve"> USA.</w:t>
      </w:r>
    </w:p>
    <w:p w14:paraId="21FE6261" w14:textId="77777777" w:rsidR="00925F4D" w:rsidRPr="007C1BD2" w:rsidRDefault="00071A53">
      <w:pPr>
        <w:pStyle w:val="Picturecaption0"/>
        <w:framePr w:w="2703" w:h="562" w:hRule="exact" w:wrap="none" w:vAnchor="page" w:hAnchor="page" w:x="1366" w:y="15316"/>
        <w:shd w:val="clear" w:color="auto" w:fill="auto"/>
        <w:spacing w:line="240" w:lineRule="auto"/>
        <w:rPr>
          <w:sz w:val="19"/>
          <w:szCs w:val="19"/>
          <w:lang w:val="sl"/>
        </w:rPr>
      </w:pPr>
      <w:r>
        <w:rPr>
          <w:rFonts w:ascii="Arial" w:eastAsia="Arial" w:hAnsi="Arial" w:cs="Arial"/>
          <w:b/>
          <w:bCs/>
          <w:sz w:val="19"/>
          <w:szCs w:val="19"/>
          <w:lang w:val="sl"/>
        </w:rPr>
        <w:t xml:space="preserve">Tim </w:t>
      </w:r>
      <w:proofErr w:type="spellStart"/>
      <w:r>
        <w:rPr>
          <w:rFonts w:ascii="Arial" w:eastAsia="Arial" w:hAnsi="Arial" w:cs="Arial"/>
          <w:b/>
          <w:bCs/>
          <w:sz w:val="19"/>
          <w:szCs w:val="19"/>
          <w:lang w:val="sl"/>
        </w:rPr>
        <w:t>Vanderhaegen</w:t>
      </w:r>
      <w:proofErr w:type="spellEnd"/>
      <w:r>
        <w:rPr>
          <w:rFonts w:ascii="Arial" w:eastAsia="Arial" w:hAnsi="Arial" w:cs="Arial"/>
          <w:b/>
          <w:bCs/>
          <w:sz w:val="19"/>
          <w:szCs w:val="19"/>
          <w:lang w:val="sl"/>
        </w:rPr>
        <w:t>,</w:t>
      </w:r>
    </w:p>
    <w:p w14:paraId="3710E04E" w14:textId="77777777" w:rsidR="00925F4D" w:rsidRPr="007C1BD2" w:rsidRDefault="00071A53">
      <w:pPr>
        <w:pStyle w:val="Picturecaption0"/>
        <w:framePr w:w="2703" w:h="562" w:hRule="exact" w:wrap="none" w:vAnchor="page" w:hAnchor="page" w:x="1366" w:y="15316"/>
        <w:shd w:val="clear" w:color="auto" w:fill="auto"/>
        <w:spacing w:line="240" w:lineRule="auto"/>
        <w:rPr>
          <w:lang w:val="sl"/>
        </w:rPr>
      </w:pPr>
      <w:r>
        <w:rPr>
          <w:lang w:val="sl"/>
        </w:rPr>
        <w:t xml:space="preserve">vodja obrata </w:t>
      </w:r>
      <w:proofErr w:type="spellStart"/>
      <w:r>
        <w:rPr>
          <w:lang w:val="sl"/>
        </w:rPr>
        <w:t>Beauflor</w:t>
      </w:r>
      <w:proofErr w:type="spellEnd"/>
      <w:r>
        <w:rPr>
          <w:lang w:val="sl"/>
        </w:rPr>
        <w:t xml:space="preserve"> USA</w:t>
      </w:r>
    </w:p>
    <w:p w14:paraId="1D79EB9A" w14:textId="77777777" w:rsidR="00925F4D" w:rsidRPr="007C1BD2" w:rsidRDefault="00071A53">
      <w:pPr>
        <w:pStyle w:val="Picturecaption0"/>
        <w:framePr w:w="4271" w:h="2722" w:hRule="exact" w:wrap="none" w:vAnchor="page" w:hAnchor="page" w:x="6357" w:y="8553"/>
        <w:shd w:val="clear" w:color="auto" w:fill="auto"/>
        <w:spacing w:line="218" w:lineRule="auto"/>
        <w:jc w:val="both"/>
        <w:rPr>
          <w:sz w:val="22"/>
          <w:szCs w:val="22"/>
          <w:lang w:val="sl"/>
        </w:rPr>
      </w:pPr>
      <w:r>
        <w:rPr>
          <w:color w:val="EE333E"/>
          <w:sz w:val="22"/>
          <w:szCs w:val="22"/>
          <w:lang w:val="sl"/>
        </w:rPr>
        <w:t xml:space="preserve">Po treh letih dela kot specialistka za obračune plač na sedežu podjetja sem prešla na delovno mesto odgovorne kadrovske uslužbenke v obratu za našo divizijo </w:t>
      </w:r>
      <w:proofErr w:type="spellStart"/>
      <w:r>
        <w:rPr>
          <w:color w:val="EE333E"/>
          <w:sz w:val="22"/>
          <w:szCs w:val="22"/>
          <w:lang w:val="sl"/>
        </w:rPr>
        <w:t>iglane</w:t>
      </w:r>
      <w:proofErr w:type="spellEnd"/>
      <w:r>
        <w:rPr>
          <w:color w:val="EE333E"/>
          <w:sz w:val="22"/>
          <w:szCs w:val="22"/>
          <w:lang w:val="sl"/>
        </w:rPr>
        <w:t xml:space="preserve"> klobučevine v občini </w:t>
      </w:r>
      <w:proofErr w:type="spellStart"/>
      <w:r>
        <w:rPr>
          <w:color w:val="EE333E"/>
          <w:sz w:val="22"/>
          <w:szCs w:val="22"/>
          <w:lang w:val="sl"/>
        </w:rPr>
        <w:t>Kruisem</w:t>
      </w:r>
      <w:proofErr w:type="spellEnd"/>
      <w:r>
        <w:rPr>
          <w:color w:val="EE333E"/>
          <w:sz w:val="22"/>
          <w:szCs w:val="22"/>
          <w:lang w:val="sl"/>
        </w:rPr>
        <w:t>. Lepo je vedeti, da ti skupina B.I.G. stoji ob strani, ko želiš rasti, ne glede na to, ali gre za horizontalno ali vertikalno rast. Imaš vso spodbudo in podporo, da izstopiš iz območja udobja in iz sebe iztisneš najboljše.</w:t>
      </w:r>
    </w:p>
    <w:p w14:paraId="443D7F21" w14:textId="12CCC874" w:rsidR="00925F4D" w:rsidRPr="007C1BD2" w:rsidRDefault="00071A53" w:rsidP="00A177D4">
      <w:pPr>
        <w:pStyle w:val="Picturecaption0"/>
        <w:framePr w:w="3495" w:h="565" w:hRule="exact" w:wrap="none" w:vAnchor="page" w:hAnchor="page" w:x="6361" w:y="11720"/>
        <w:shd w:val="clear" w:color="auto" w:fill="auto"/>
        <w:spacing w:line="240" w:lineRule="auto"/>
        <w:rPr>
          <w:lang w:val="sv-SE"/>
        </w:rPr>
      </w:pPr>
      <w:proofErr w:type="spellStart"/>
      <w:r>
        <w:rPr>
          <w:rFonts w:ascii="Arial" w:hAnsi="Arial"/>
          <w:b/>
          <w:bCs/>
          <w:sz w:val="19"/>
          <w:szCs w:val="19"/>
          <w:lang w:val="sl"/>
        </w:rPr>
        <w:t>Kim</w:t>
      </w:r>
      <w:proofErr w:type="spellEnd"/>
      <w:r>
        <w:rPr>
          <w:rFonts w:ascii="Arial" w:hAnsi="Arial"/>
          <w:b/>
          <w:bCs/>
          <w:sz w:val="19"/>
          <w:szCs w:val="19"/>
          <w:lang w:val="sl"/>
        </w:rPr>
        <w:t xml:space="preserve"> </w:t>
      </w:r>
      <w:proofErr w:type="spellStart"/>
      <w:r>
        <w:rPr>
          <w:rFonts w:ascii="Arial" w:hAnsi="Arial"/>
          <w:b/>
          <w:bCs/>
          <w:sz w:val="19"/>
          <w:szCs w:val="19"/>
          <w:lang w:val="sl"/>
        </w:rPr>
        <w:t>Manssens</w:t>
      </w:r>
      <w:proofErr w:type="spellEnd"/>
      <w:r>
        <w:rPr>
          <w:rFonts w:ascii="Arial" w:hAnsi="Arial"/>
          <w:sz w:val="19"/>
          <w:szCs w:val="19"/>
          <w:lang w:val="sl"/>
        </w:rPr>
        <w:t xml:space="preserve">, </w:t>
      </w:r>
      <w:r>
        <w:rPr>
          <w:lang w:val="sl"/>
        </w:rPr>
        <w:t>odgovorna kadrovska uslužbenka v obratu</w:t>
      </w:r>
      <w:r w:rsidR="00A177D4" w:rsidRPr="007C1BD2">
        <w:rPr>
          <w:lang w:val="sv-SE"/>
        </w:rPr>
        <w:t xml:space="preserve"> </w:t>
      </w:r>
      <w:r>
        <w:rPr>
          <w:lang w:val="sl"/>
        </w:rPr>
        <w:t xml:space="preserve">BFS </w:t>
      </w:r>
      <w:proofErr w:type="spellStart"/>
      <w:r>
        <w:rPr>
          <w:lang w:val="sl"/>
        </w:rPr>
        <w:t>Europe</w:t>
      </w:r>
      <w:proofErr w:type="spellEnd"/>
    </w:p>
    <w:p w14:paraId="0642EA56" w14:textId="77777777" w:rsidR="00925F4D" w:rsidRPr="007C1BD2" w:rsidRDefault="00071A53">
      <w:pPr>
        <w:pStyle w:val="Picturecaption0"/>
        <w:framePr w:wrap="none" w:vAnchor="page" w:hAnchor="page" w:x="8657"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50249472" w14:textId="77777777" w:rsidR="00925F4D" w:rsidRPr="007C1BD2" w:rsidRDefault="00071A53" w:rsidP="00A177D4">
      <w:pPr>
        <w:pStyle w:val="Picturecaption0"/>
        <w:framePr w:w="4290" w:h="5274" w:hRule="exact" w:wrap="none" w:vAnchor="page" w:hAnchor="page" w:x="13780" w:y="3868"/>
        <w:shd w:val="clear" w:color="auto" w:fill="auto"/>
        <w:spacing w:after="40" w:line="240" w:lineRule="auto"/>
        <w:jc w:val="both"/>
        <w:rPr>
          <w:sz w:val="36"/>
          <w:szCs w:val="36"/>
          <w:lang w:val="pl-PL"/>
        </w:rPr>
      </w:pPr>
      <w:r>
        <w:rPr>
          <w:rFonts w:ascii="Verdana" w:eastAsia="Verdana" w:hAnsi="Verdana" w:cs="Verdana"/>
          <w:color w:val="EE333E"/>
          <w:sz w:val="36"/>
          <w:szCs w:val="36"/>
          <w:lang w:val="sl"/>
        </w:rPr>
        <w:t>Povečanje</w:t>
      </w:r>
    </w:p>
    <w:p w14:paraId="265FC3E4" w14:textId="77777777" w:rsidR="00925F4D" w:rsidRPr="007C1BD2" w:rsidRDefault="00071A53" w:rsidP="00A177D4">
      <w:pPr>
        <w:pStyle w:val="Picturecaption0"/>
        <w:framePr w:w="4290" w:h="5274" w:hRule="exact" w:wrap="none" w:vAnchor="page" w:hAnchor="page" w:x="13780" w:y="3868"/>
        <w:shd w:val="clear" w:color="auto" w:fill="auto"/>
        <w:spacing w:after="160" w:line="240" w:lineRule="auto"/>
        <w:jc w:val="both"/>
        <w:rPr>
          <w:sz w:val="36"/>
          <w:szCs w:val="36"/>
          <w:lang w:val="pl-PL"/>
        </w:rPr>
      </w:pPr>
      <w:r>
        <w:rPr>
          <w:rFonts w:ascii="Verdana" w:eastAsia="Verdana" w:hAnsi="Verdana" w:cs="Verdana"/>
          <w:color w:val="EE333E"/>
          <w:sz w:val="36"/>
          <w:szCs w:val="36"/>
          <w:lang w:val="sl"/>
        </w:rPr>
        <w:t>notranje rasti</w:t>
      </w:r>
    </w:p>
    <w:p w14:paraId="42EAB993" w14:textId="77777777" w:rsidR="00925F4D" w:rsidRPr="007C1BD2" w:rsidRDefault="00071A53" w:rsidP="00A177D4">
      <w:pPr>
        <w:pStyle w:val="Picturecaption0"/>
        <w:framePr w:w="4290" w:h="5274" w:hRule="exact" w:wrap="none" w:vAnchor="page" w:hAnchor="page" w:x="13780" w:y="3868"/>
        <w:shd w:val="clear" w:color="auto" w:fill="auto"/>
        <w:spacing w:line="240" w:lineRule="auto"/>
        <w:jc w:val="both"/>
        <w:rPr>
          <w:sz w:val="24"/>
          <w:szCs w:val="24"/>
          <w:lang w:val="pl-PL"/>
        </w:rPr>
      </w:pPr>
      <w:r>
        <w:rPr>
          <w:rFonts w:ascii="Arial" w:eastAsia="Arial" w:hAnsi="Arial" w:cs="Arial"/>
          <w:b/>
          <w:bCs/>
          <w:sz w:val="24"/>
          <w:szCs w:val="24"/>
          <w:lang w:val="sl"/>
        </w:rPr>
        <w:t>Kaj?</w:t>
      </w:r>
    </w:p>
    <w:p w14:paraId="41DE1BA3" w14:textId="77777777" w:rsidR="00925F4D" w:rsidRPr="007C1BD2" w:rsidRDefault="00071A53" w:rsidP="00A177D4">
      <w:pPr>
        <w:pStyle w:val="Picturecaption0"/>
        <w:framePr w:w="4290" w:h="5274" w:hRule="exact" w:wrap="none" w:vAnchor="page" w:hAnchor="page" w:x="13780" w:y="3868"/>
        <w:shd w:val="clear" w:color="auto" w:fill="auto"/>
        <w:spacing w:after="160"/>
        <w:jc w:val="both"/>
        <w:rPr>
          <w:lang w:val="pl-PL"/>
        </w:rPr>
      </w:pPr>
      <w:r>
        <w:rPr>
          <w:lang w:val="sl"/>
        </w:rPr>
        <w:t xml:space="preserve">Edinstven program usposabljanja v sodelovanju s poslovno šolo </w:t>
      </w:r>
      <w:proofErr w:type="spellStart"/>
      <w:r>
        <w:rPr>
          <w:lang w:val="sl"/>
        </w:rPr>
        <w:t>Vlerick</w:t>
      </w:r>
      <w:proofErr w:type="spellEnd"/>
      <w:r>
        <w:rPr>
          <w:lang w:val="sl"/>
        </w:rPr>
        <w:t xml:space="preserve"> v Gentu, Belgija.</w:t>
      </w:r>
    </w:p>
    <w:p w14:paraId="00D710E3" w14:textId="77777777" w:rsidR="00925F4D" w:rsidRPr="007C1BD2" w:rsidRDefault="00071A53" w:rsidP="00A177D4">
      <w:pPr>
        <w:pStyle w:val="Picturecaption0"/>
        <w:framePr w:w="4290" w:h="5274" w:hRule="exact" w:wrap="none" w:vAnchor="page" w:hAnchor="page" w:x="13780" w:y="3868"/>
        <w:shd w:val="clear" w:color="auto" w:fill="auto"/>
        <w:spacing w:line="240" w:lineRule="auto"/>
        <w:jc w:val="both"/>
        <w:rPr>
          <w:sz w:val="24"/>
          <w:szCs w:val="24"/>
          <w:lang w:val="pl-PL"/>
        </w:rPr>
      </w:pPr>
      <w:r>
        <w:rPr>
          <w:rFonts w:ascii="Arial" w:eastAsia="Arial" w:hAnsi="Arial" w:cs="Arial"/>
          <w:b/>
          <w:bCs/>
          <w:sz w:val="24"/>
          <w:szCs w:val="24"/>
          <w:lang w:val="sl"/>
        </w:rPr>
        <w:t>Zakaj?</w:t>
      </w:r>
    </w:p>
    <w:p w14:paraId="55AF91AE" w14:textId="77777777" w:rsidR="00925F4D" w:rsidRPr="007C1BD2" w:rsidRDefault="00071A53" w:rsidP="00A177D4">
      <w:pPr>
        <w:pStyle w:val="Picturecaption0"/>
        <w:framePr w:w="4290" w:h="5274" w:hRule="exact" w:wrap="none" w:vAnchor="page" w:hAnchor="page" w:x="13780" w:y="3868"/>
        <w:shd w:val="clear" w:color="auto" w:fill="auto"/>
        <w:spacing w:after="160"/>
        <w:jc w:val="both"/>
        <w:rPr>
          <w:lang w:val="pl-PL"/>
        </w:rPr>
      </w:pPr>
      <w:r>
        <w:rPr>
          <w:lang w:val="sl"/>
        </w:rPr>
        <w:t>Zaposlenim omogočiti, da odkrijejo svoje talente in strast na različnih področjih: od inovacij in trajnosti do financ in vodenja.</w:t>
      </w:r>
    </w:p>
    <w:p w14:paraId="4B74A969" w14:textId="77777777" w:rsidR="00925F4D" w:rsidRPr="007C1BD2" w:rsidRDefault="00071A53" w:rsidP="00A177D4">
      <w:pPr>
        <w:pStyle w:val="Picturecaption0"/>
        <w:framePr w:w="4290" w:h="5274" w:hRule="exact" w:wrap="none" w:vAnchor="page" w:hAnchor="page" w:x="13780" w:y="3868"/>
        <w:shd w:val="clear" w:color="auto" w:fill="auto"/>
        <w:spacing w:line="240" w:lineRule="auto"/>
        <w:jc w:val="both"/>
        <w:rPr>
          <w:sz w:val="24"/>
          <w:szCs w:val="24"/>
          <w:lang w:val="pl-PL"/>
        </w:rPr>
      </w:pPr>
      <w:r>
        <w:rPr>
          <w:rFonts w:ascii="Arial" w:eastAsia="Arial" w:hAnsi="Arial" w:cs="Arial"/>
          <w:b/>
          <w:bCs/>
          <w:sz w:val="24"/>
          <w:szCs w:val="24"/>
          <w:lang w:val="sl"/>
        </w:rPr>
        <w:t>Kdo?</w:t>
      </w:r>
    </w:p>
    <w:p w14:paraId="55940759" w14:textId="77777777" w:rsidR="00925F4D" w:rsidRPr="007C1BD2" w:rsidRDefault="00071A53" w:rsidP="00A177D4">
      <w:pPr>
        <w:pStyle w:val="Picturecaption0"/>
        <w:framePr w:w="4290" w:h="5274" w:hRule="exact" w:wrap="none" w:vAnchor="page" w:hAnchor="page" w:x="13780" w:y="3868"/>
        <w:shd w:val="clear" w:color="auto" w:fill="auto"/>
        <w:spacing w:after="160" w:line="288" w:lineRule="auto"/>
        <w:jc w:val="both"/>
        <w:rPr>
          <w:lang w:val="pl-PL"/>
        </w:rPr>
      </w:pPr>
      <w:r>
        <w:rPr>
          <w:lang w:val="sl"/>
        </w:rPr>
        <w:t>Sto navdušenih sodelavcev, razdeljenih v štiri skupine.</w:t>
      </w:r>
    </w:p>
    <w:p w14:paraId="2AEAB1E2" w14:textId="77777777" w:rsidR="00925F4D" w:rsidRPr="007C1BD2" w:rsidRDefault="00071A53" w:rsidP="00A177D4">
      <w:pPr>
        <w:pStyle w:val="Picturecaption0"/>
        <w:framePr w:w="4290" w:h="5274" w:hRule="exact" w:wrap="none" w:vAnchor="page" w:hAnchor="page" w:x="13780" w:y="3868"/>
        <w:shd w:val="clear" w:color="auto" w:fill="auto"/>
        <w:spacing w:line="240" w:lineRule="auto"/>
        <w:jc w:val="both"/>
        <w:rPr>
          <w:sz w:val="24"/>
          <w:szCs w:val="24"/>
          <w:lang w:val="pl-PL"/>
        </w:rPr>
      </w:pPr>
      <w:r>
        <w:rPr>
          <w:rFonts w:ascii="Arial" w:eastAsia="Arial" w:hAnsi="Arial" w:cs="Arial"/>
          <w:b/>
          <w:bCs/>
          <w:sz w:val="24"/>
          <w:szCs w:val="24"/>
          <w:lang w:val="sl"/>
        </w:rPr>
        <w:t>Kdaj?</w:t>
      </w:r>
    </w:p>
    <w:p w14:paraId="08B6E8B2" w14:textId="77777777" w:rsidR="00925F4D" w:rsidRPr="007C1BD2" w:rsidRDefault="00071A53" w:rsidP="00A177D4">
      <w:pPr>
        <w:pStyle w:val="Picturecaption0"/>
        <w:framePr w:w="4290" w:h="5274" w:hRule="exact" w:wrap="none" w:vAnchor="page" w:hAnchor="page" w:x="13780" w:y="3868"/>
        <w:shd w:val="clear" w:color="auto" w:fill="auto"/>
        <w:spacing w:line="283" w:lineRule="auto"/>
        <w:jc w:val="both"/>
        <w:rPr>
          <w:lang w:val="pl-PL"/>
        </w:rPr>
      </w:pPr>
      <w:r>
        <w:rPr>
          <w:lang w:val="sl"/>
        </w:rPr>
        <w:t>V 10-mesečnem obdobju s spletnimi srečanji in srečanji v živo.</w:t>
      </w:r>
    </w:p>
    <w:p w14:paraId="6C09B3FA" w14:textId="77777777" w:rsidR="00925F4D" w:rsidRPr="007C1BD2" w:rsidRDefault="00071A53" w:rsidP="00A177D4">
      <w:pPr>
        <w:pStyle w:val="Picturecaption0"/>
        <w:framePr w:w="2981" w:h="1983" w:hRule="exact" w:wrap="none" w:vAnchor="page" w:hAnchor="page" w:x="13802" w:y="9325"/>
        <w:shd w:val="clear" w:color="auto" w:fill="auto"/>
        <w:spacing w:line="240" w:lineRule="auto"/>
        <w:rPr>
          <w:sz w:val="54"/>
          <w:szCs w:val="54"/>
          <w:lang w:val="it-IT"/>
        </w:rPr>
      </w:pPr>
      <w:r>
        <w:rPr>
          <w:color w:val="646364"/>
          <w:sz w:val="54"/>
          <w:szCs w:val="54"/>
          <w:lang w:val="sl"/>
        </w:rPr>
        <w:t xml:space="preserve">Spodbujanje notranje </w:t>
      </w:r>
      <w:r>
        <w:rPr>
          <w:color w:val="E21E31"/>
          <w:sz w:val="54"/>
          <w:szCs w:val="54"/>
          <w:lang w:val="sl"/>
        </w:rPr>
        <w:t>rasti</w:t>
      </w:r>
    </w:p>
    <w:p w14:paraId="4B4A6A51" w14:textId="77777777" w:rsidR="00925F4D" w:rsidRPr="007C1BD2" w:rsidRDefault="00071A53" w:rsidP="00A177D4">
      <w:pPr>
        <w:pStyle w:val="Picturecaption0"/>
        <w:framePr w:w="4279" w:h="3947" w:hRule="exact" w:wrap="none" w:vAnchor="page" w:hAnchor="page" w:x="18763" w:y="10523"/>
        <w:shd w:val="clear" w:color="auto" w:fill="auto"/>
        <w:spacing w:after="220" w:line="209" w:lineRule="auto"/>
        <w:rPr>
          <w:sz w:val="24"/>
          <w:szCs w:val="24"/>
          <w:lang w:val="it-IT"/>
        </w:rPr>
      </w:pPr>
      <w:r>
        <w:rPr>
          <w:rFonts w:ascii="Arial" w:eastAsia="Arial" w:hAnsi="Arial" w:cs="Arial"/>
          <w:b/>
          <w:bCs/>
          <w:color w:val="EE333E"/>
          <w:sz w:val="24"/>
          <w:szCs w:val="24"/>
          <w:lang w:val="sl"/>
        </w:rPr>
        <w:t>Učenje se nikoli ne ustavi</w:t>
      </w:r>
    </w:p>
    <w:p w14:paraId="00DD7FDE" w14:textId="77777777" w:rsidR="00925F4D" w:rsidRPr="007C1BD2" w:rsidRDefault="00071A53" w:rsidP="00A177D4">
      <w:pPr>
        <w:pStyle w:val="Picturecaption0"/>
        <w:framePr w:w="4279" w:h="3947" w:hRule="exact" w:wrap="none" w:vAnchor="page" w:hAnchor="page" w:x="18763" w:y="10523"/>
        <w:shd w:val="clear" w:color="auto" w:fill="auto"/>
        <w:spacing w:line="216" w:lineRule="auto"/>
        <w:jc w:val="both"/>
        <w:rPr>
          <w:sz w:val="22"/>
          <w:szCs w:val="22"/>
          <w:lang w:val="sl"/>
        </w:rPr>
      </w:pPr>
      <w:r>
        <w:rPr>
          <w:color w:val="EE333E"/>
          <w:sz w:val="22"/>
          <w:szCs w:val="22"/>
          <w:lang w:val="sl"/>
        </w:rPr>
        <w:t>Spodbujanje notranje rasti je odličen primer naše zaveze, da tudi v težkih časih sledimo pristopu, ki je osredotočen na talente. To je odlična priložnost za udeležence, da bolje razumejo druga področja poslovanja in aktivno prispevajo k razvoju naše organizacije. Program vsekakor ni namenjen samemu sebi. Ravno nasprotno: našim sodelavcem ponujamo to edinstveno priložnost, obenem pa od njih pričakujemo, da jo bodo zgrabili z obema rokama.</w:t>
      </w:r>
    </w:p>
    <w:p w14:paraId="4C7F2457" w14:textId="77777777" w:rsidR="00925F4D" w:rsidRPr="007C1BD2" w:rsidRDefault="00071A53">
      <w:pPr>
        <w:pStyle w:val="Picturecaption0"/>
        <w:framePr w:w="3804" w:h="516" w:hRule="exact" w:wrap="none" w:vAnchor="page" w:hAnchor="page" w:x="18763" w:y="14837"/>
        <w:shd w:val="clear" w:color="auto" w:fill="auto"/>
        <w:spacing w:line="240" w:lineRule="auto"/>
        <w:rPr>
          <w:sz w:val="19"/>
          <w:szCs w:val="19"/>
          <w:lang w:val="sl"/>
        </w:rPr>
      </w:pPr>
      <w:r>
        <w:rPr>
          <w:rFonts w:ascii="Arial" w:eastAsia="Arial" w:hAnsi="Arial" w:cs="Arial"/>
          <w:b/>
          <w:bCs/>
          <w:sz w:val="19"/>
          <w:szCs w:val="19"/>
          <w:lang w:val="sl"/>
        </w:rPr>
        <w:t xml:space="preserve">Vanessa </w:t>
      </w:r>
      <w:proofErr w:type="spellStart"/>
      <w:r>
        <w:rPr>
          <w:rFonts w:ascii="Arial" w:eastAsia="Arial" w:hAnsi="Arial" w:cs="Arial"/>
          <w:b/>
          <w:bCs/>
          <w:sz w:val="19"/>
          <w:szCs w:val="19"/>
          <w:lang w:val="sl"/>
        </w:rPr>
        <w:t>Dutrieue</w:t>
      </w:r>
      <w:proofErr w:type="spellEnd"/>
      <w:r>
        <w:rPr>
          <w:rFonts w:ascii="Arial" w:eastAsia="Arial" w:hAnsi="Arial" w:cs="Arial"/>
          <w:b/>
          <w:bCs/>
          <w:sz w:val="19"/>
          <w:szCs w:val="19"/>
          <w:lang w:val="sl"/>
        </w:rPr>
        <w:t>,</w:t>
      </w:r>
    </w:p>
    <w:p w14:paraId="44A1FC64" w14:textId="77777777" w:rsidR="00925F4D" w:rsidRPr="007C1BD2" w:rsidRDefault="00071A53">
      <w:pPr>
        <w:pStyle w:val="Picturecaption0"/>
        <w:framePr w:w="3804" w:h="516" w:hRule="exact" w:wrap="none" w:vAnchor="page" w:hAnchor="page" w:x="18763" w:y="14837"/>
        <w:shd w:val="clear" w:color="auto" w:fill="auto"/>
        <w:spacing w:line="240" w:lineRule="auto"/>
        <w:rPr>
          <w:lang w:val="sl"/>
        </w:rPr>
      </w:pPr>
      <w:r>
        <w:rPr>
          <w:lang w:val="sl"/>
        </w:rPr>
        <w:t>vodja področja za razvoj človeških virov in učenje</w:t>
      </w:r>
    </w:p>
    <w:p w14:paraId="155C6504" w14:textId="77777777" w:rsidR="00925F4D" w:rsidRPr="007C1BD2" w:rsidRDefault="00071A53">
      <w:pPr>
        <w:pStyle w:val="Picturecaption0"/>
        <w:framePr w:wrap="none" w:vAnchor="page" w:hAnchor="page" w:x="13772" w:y="16202"/>
        <w:shd w:val="clear" w:color="auto" w:fill="auto"/>
        <w:spacing w:line="240" w:lineRule="auto"/>
        <w:rPr>
          <w:sz w:val="15"/>
          <w:szCs w:val="15"/>
          <w:lang w:val="s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149C1862" w14:textId="77777777" w:rsidR="00925F4D" w:rsidRPr="007C1BD2" w:rsidRDefault="00071A53">
      <w:pPr>
        <w:spacing w:line="1" w:lineRule="exact"/>
        <w:rPr>
          <w:lang w:val="s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17" behindDoc="1" locked="0" layoutInCell="1" allowOverlap="1" wp14:anchorId="5A3EF450" wp14:editId="3C2F78BB">
            <wp:simplePos x="0" y="0"/>
            <wp:positionH relativeFrom="page">
              <wp:posOffset>151130</wp:posOffset>
            </wp:positionH>
            <wp:positionV relativeFrom="page">
              <wp:posOffset>107315</wp:posOffset>
            </wp:positionV>
            <wp:extent cx="15121255" cy="10692765"/>
            <wp:effectExtent l="0" t="0" r="0" b="0"/>
            <wp:wrapNone/>
            <wp:docPr id="54" name="Shape 54"/>
            <wp:cNvGraphicFramePr/>
            <a:graphic xmlns:a="http://schemas.openxmlformats.org/drawingml/2006/main">
              <a:graphicData uri="http://schemas.openxmlformats.org/drawingml/2006/picture">
                <pic:pic xmlns:pic="http://schemas.openxmlformats.org/drawingml/2006/picture">
                  <pic:nvPicPr>
                    <pic:cNvPr id="55" name="Picture box 55"/>
                    <pic:cNvPicPr/>
                  </pic:nvPicPr>
                  <pic:blipFill>
                    <a:blip r:embed="rId33"/>
                    <a:stretch/>
                  </pic:blipFill>
                  <pic:spPr>
                    <a:xfrm>
                      <a:off x="0" y="0"/>
                      <a:ext cx="15121255" cy="10692765"/>
                    </a:xfrm>
                    <a:prstGeom prst="rect">
                      <a:avLst/>
                    </a:prstGeom>
                  </pic:spPr>
                </pic:pic>
              </a:graphicData>
            </a:graphic>
          </wp:anchor>
        </w:drawing>
      </w:r>
    </w:p>
    <w:p w14:paraId="4360177B" w14:textId="06A0A2EB" w:rsidR="00925F4D" w:rsidRPr="007C1BD2" w:rsidRDefault="00925F4D">
      <w:pPr>
        <w:spacing w:line="1" w:lineRule="exact"/>
        <w:rPr>
          <w:lang w:val="sl"/>
        </w:rPr>
      </w:pPr>
    </w:p>
    <w:p w14:paraId="5871A625" w14:textId="77777777" w:rsidR="00925F4D" w:rsidRPr="007C1BD2" w:rsidRDefault="00071A53">
      <w:pPr>
        <w:pStyle w:val="Picturecaption0"/>
        <w:framePr w:w="4320" w:h="1632" w:hRule="exact" w:wrap="none" w:vAnchor="page" w:hAnchor="page" w:x="1338" w:y="2402"/>
        <w:shd w:val="clear" w:color="auto" w:fill="auto"/>
        <w:spacing w:line="264" w:lineRule="auto"/>
        <w:rPr>
          <w:sz w:val="58"/>
          <w:szCs w:val="58"/>
          <w:lang w:val="sl"/>
        </w:rPr>
      </w:pPr>
      <w:r>
        <w:rPr>
          <w:b/>
          <w:bCs/>
          <w:color w:val="EE333E"/>
          <w:sz w:val="58"/>
          <w:szCs w:val="58"/>
          <w:lang w:val="sl"/>
        </w:rPr>
        <w:t>Povezani delovni sklopi</w:t>
      </w:r>
    </w:p>
    <w:p w14:paraId="1AFFB8D4" w14:textId="77777777" w:rsidR="00925F4D" w:rsidRPr="007C1BD2" w:rsidRDefault="00071A53">
      <w:pPr>
        <w:pStyle w:val="Picturecaption0"/>
        <w:framePr w:w="9269" w:h="1301" w:hRule="exact" w:wrap="none" w:vAnchor="page" w:hAnchor="page" w:x="1362" w:y="4994"/>
        <w:shd w:val="clear" w:color="auto" w:fill="auto"/>
        <w:jc w:val="both"/>
        <w:rPr>
          <w:lang w:val="sl"/>
        </w:rPr>
      </w:pPr>
      <w:r>
        <w:rPr>
          <w:lang w:val="sl"/>
        </w:rPr>
        <w:t>Globalne dobavne verige po nekaj turbulentnih letih počasi okrevajo, vendar še zdaleč niso takšne, kot so bile nekoč. Na srečo se lahko skupina B.I.G. zanese na svoj integrirani poslovni model. Na eni strani nam zmagovalna kombinacija vertikalne in horizontalne integracije omogoča, da zmanjšamo glavna tveganja dobavne verige in uravnotežimo dinamiko lokalnega trga. Po drugi strani pa naši povezani delovni sklopi utirajo pot funkcionalni odličnosti v naši organizaciji.</w:t>
      </w:r>
    </w:p>
    <w:p w14:paraId="5F625942" w14:textId="77777777" w:rsidR="00925F4D" w:rsidRPr="007C1BD2" w:rsidRDefault="00071A53" w:rsidP="00A177D4">
      <w:pPr>
        <w:pStyle w:val="Picturecaption0"/>
        <w:framePr w:w="4291" w:h="2453" w:hRule="exact" w:wrap="none" w:vAnchor="page" w:hAnchor="page" w:x="1357" w:y="6736"/>
        <w:shd w:val="clear" w:color="auto" w:fill="auto"/>
        <w:spacing w:after="220" w:line="240" w:lineRule="auto"/>
        <w:rPr>
          <w:sz w:val="36"/>
          <w:szCs w:val="36"/>
          <w:lang w:val="sl"/>
        </w:rPr>
      </w:pPr>
      <w:r>
        <w:rPr>
          <w:rFonts w:ascii="Verdana" w:eastAsia="Verdana" w:hAnsi="Verdana" w:cs="Verdana"/>
          <w:color w:val="EE333E"/>
          <w:sz w:val="36"/>
          <w:szCs w:val="36"/>
          <w:lang w:val="sl"/>
        </w:rPr>
        <w:t>Vertikalno povezovanje</w:t>
      </w:r>
    </w:p>
    <w:p w14:paraId="5B071450" w14:textId="77777777" w:rsidR="00925F4D" w:rsidRPr="007C1BD2" w:rsidRDefault="00071A53" w:rsidP="00A177D4">
      <w:pPr>
        <w:pStyle w:val="Picturecaption0"/>
        <w:framePr w:w="4291" w:h="2453" w:hRule="exact" w:wrap="none" w:vAnchor="page" w:hAnchor="page" w:x="1357" w:y="6736"/>
        <w:shd w:val="clear" w:color="auto" w:fill="auto"/>
        <w:jc w:val="both"/>
        <w:rPr>
          <w:lang w:val="sl"/>
        </w:rPr>
      </w:pPr>
      <w:r>
        <w:rPr>
          <w:lang w:val="sl"/>
        </w:rPr>
        <w:t>Da bi naše rešitve izpolnjevale najvišje standarde glede kakovosti in posebne potrebe strank, so tu naše tri poslovne enote – talne rešitve, inženirske rešitve in polimeri – ki skupaj pokrivajo velik del dobavne verige talnih oblog.</w:t>
      </w:r>
    </w:p>
    <w:p w14:paraId="39A32B03" w14:textId="77777777" w:rsidR="00925F4D" w:rsidRPr="007C1BD2" w:rsidRDefault="00071A53">
      <w:pPr>
        <w:pStyle w:val="Picturecaption0"/>
        <w:framePr w:w="4296" w:h="2880" w:hRule="exact" w:wrap="none" w:vAnchor="page" w:hAnchor="page" w:x="1357" w:y="9616"/>
        <w:shd w:val="clear" w:color="auto" w:fill="auto"/>
        <w:spacing w:after="180" w:line="264" w:lineRule="auto"/>
        <w:rPr>
          <w:sz w:val="36"/>
          <w:szCs w:val="36"/>
          <w:lang w:val="sl"/>
        </w:rPr>
      </w:pPr>
      <w:r>
        <w:rPr>
          <w:rFonts w:ascii="Verdana" w:eastAsia="Verdana" w:hAnsi="Verdana" w:cs="Verdana"/>
          <w:color w:val="EE333E"/>
          <w:sz w:val="36"/>
          <w:szCs w:val="36"/>
          <w:lang w:val="sl"/>
        </w:rPr>
        <w:t>Horizontalno povezovanje</w:t>
      </w:r>
    </w:p>
    <w:p w14:paraId="43B5E5C9" w14:textId="77777777" w:rsidR="00925F4D" w:rsidRPr="007C1BD2" w:rsidRDefault="00071A53">
      <w:pPr>
        <w:pStyle w:val="Picturecaption0"/>
        <w:framePr w:w="4296" w:h="2880" w:hRule="exact" w:wrap="none" w:vAnchor="page" w:hAnchor="page" w:x="1357" w:y="9616"/>
        <w:shd w:val="clear" w:color="auto" w:fill="auto"/>
        <w:jc w:val="both"/>
        <w:rPr>
          <w:lang w:val="sl"/>
        </w:rPr>
      </w:pPr>
      <w:r>
        <w:rPr>
          <w:lang w:val="sl"/>
        </w:rPr>
        <w:t>Skupina B.I.G. ima skoraj 19.000 strank v 152 državah. Ko en trg začasno ne dosega dobrih rezultatov, se vedno najde drug, ki je v vzponu. Poleg tega nenehno iščemo nove rešitve, zmogljivosti, sinergije itn., da bi našim strankam zagotovili še večjo vrednost.</w:t>
      </w:r>
    </w:p>
    <w:p w14:paraId="343D25BD" w14:textId="77777777" w:rsidR="00925F4D" w:rsidRPr="007C1BD2" w:rsidRDefault="00071A53" w:rsidP="00A177D4">
      <w:pPr>
        <w:pStyle w:val="Picturecaption0"/>
        <w:framePr w:w="4301" w:h="3005" w:hRule="exact" w:wrap="none" w:vAnchor="page" w:hAnchor="page" w:x="6340" w:y="7900"/>
        <w:shd w:val="clear" w:color="auto" w:fill="auto"/>
        <w:spacing w:after="240" w:line="209" w:lineRule="auto"/>
        <w:rPr>
          <w:sz w:val="24"/>
          <w:szCs w:val="24"/>
          <w:lang w:val="pl-PL"/>
        </w:rPr>
      </w:pPr>
      <w:r>
        <w:rPr>
          <w:rFonts w:ascii="Arial" w:eastAsia="Arial" w:hAnsi="Arial" w:cs="Arial"/>
          <w:b/>
          <w:bCs/>
          <w:color w:val="EE333E"/>
          <w:sz w:val="24"/>
          <w:szCs w:val="24"/>
          <w:lang w:val="sl"/>
        </w:rPr>
        <w:t>Čas za spremembe je zdaj</w:t>
      </w:r>
    </w:p>
    <w:p w14:paraId="28DD95B5" w14:textId="77777777" w:rsidR="00925F4D" w:rsidRPr="007C1BD2" w:rsidRDefault="00071A53" w:rsidP="00A177D4">
      <w:pPr>
        <w:pStyle w:val="Picturecaption0"/>
        <w:framePr w:w="4301" w:h="3005" w:hRule="exact" w:wrap="none" w:vAnchor="page" w:hAnchor="page" w:x="6340" w:y="7900"/>
        <w:shd w:val="clear" w:color="auto" w:fill="auto"/>
        <w:spacing w:line="216" w:lineRule="auto"/>
        <w:jc w:val="both"/>
        <w:rPr>
          <w:sz w:val="22"/>
          <w:szCs w:val="22"/>
          <w:lang w:val="sl"/>
        </w:rPr>
      </w:pPr>
      <w:r>
        <w:rPr>
          <w:color w:val="EE333E"/>
          <w:sz w:val="22"/>
          <w:szCs w:val="22"/>
          <w:lang w:val="sl"/>
        </w:rPr>
        <w:t>V težkih časih je potreba po spremembah večja. Mnoga podjetja se preoblikujejo šele, ko je že prepozno, kar pa ne velja za nas. Leta 2022 smo postavili trdne temelje za vse naše delovne sklope funkcionalne odličnosti, tako da bomo lahko od naslednjega leta naprej povečevali moč njihovega delovanja.</w:t>
      </w:r>
    </w:p>
    <w:p w14:paraId="57C5169F" w14:textId="77777777" w:rsidR="00925F4D" w:rsidRPr="007C1BD2" w:rsidRDefault="00071A53">
      <w:pPr>
        <w:pStyle w:val="Picturecaption0"/>
        <w:framePr w:w="2726" w:h="533" w:hRule="exact" w:wrap="none" w:vAnchor="page" w:hAnchor="page" w:x="6354" w:y="11239"/>
        <w:shd w:val="clear" w:color="auto" w:fill="auto"/>
        <w:spacing w:line="240" w:lineRule="auto"/>
        <w:rPr>
          <w:sz w:val="19"/>
          <w:szCs w:val="19"/>
          <w:lang w:val="sl"/>
        </w:rPr>
      </w:pPr>
      <w:proofErr w:type="spellStart"/>
      <w:r>
        <w:rPr>
          <w:rFonts w:ascii="Arial" w:eastAsia="Arial" w:hAnsi="Arial" w:cs="Arial"/>
          <w:b/>
          <w:bCs/>
          <w:sz w:val="19"/>
          <w:szCs w:val="19"/>
          <w:lang w:val="sl"/>
        </w:rPr>
        <w:t>Danny</w:t>
      </w:r>
      <w:proofErr w:type="spellEnd"/>
      <w:r>
        <w:rPr>
          <w:rFonts w:ascii="Arial" w:eastAsia="Arial" w:hAnsi="Arial" w:cs="Arial"/>
          <w:b/>
          <w:bCs/>
          <w:sz w:val="19"/>
          <w:szCs w:val="19"/>
          <w:lang w:val="sl"/>
        </w:rPr>
        <w:t xml:space="preserve"> Van </w:t>
      </w:r>
      <w:proofErr w:type="spellStart"/>
      <w:r>
        <w:rPr>
          <w:rFonts w:ascii="Arial" w:eastAsia="Arial" w:hAnsi="Arial" w:cs="Arial"/>
          <w:b/>
          <w:bCs/>
          <w:sz w:val="19"/>
          <w:szCs w:val="19"/>
          <w:lang w:val="sl"/>
        </w:rPr>
        <w:t>D‘huynslager</w:t>
      </w:r>
      <w:proofErr w:type="spellEnd"/>
      <w:r>
        <w:rPr>
          <w:rFonts w:ascii="Arial" w:eastAsia="Arial" w:hAnsi="Arial" w:cs="Arial"/>
          <w:b/>
          <w:bCs/>
          <w:sz w:val="19"/>
          <w:szCs w:val="19"/>
          <w:lang w:val="sl"/>
        </w:rPr>
        <w:t>,</w:t>
      </w:r>
    </w:p>
    <w:p w14:paraId="3F01B1BF" w14:textId="77777777" w:rsidR="00925F4D" w:rsidRPr="007C1BD2" w:rsidRDefault="00071A53">
      <w:pPr>
        <w:pStyle w:val="Picturecaption0"/>
        <w:framePr w:w="2726" w:h="533" w:hRule="exact" w:wrap="none" w:vAnchor="page" w:hAnchor="page" w:x="6354" w:y="11239"/>
        <w:shd w:val="clear" w:color="auto" w:fill="auto"/>
        <w:spacing w:line="240" w:lineRule="auto"/>
        <w:rPr>
          <w:lang w:val="sl"/>
        </w:rPr>
      </w:pPr>
      <w:r>
        <w:rPr>
          <w:lang w:val="sl"/>
        </w:rPr>
        <w:t>glavni direktor za preoblikovanje</w:t>
      </w:r>
    </w:p>
    <w:p w14:paraId="3F0CBA03" w14:textId="77777777" w:rsidR="00925F4D" w:rsidRPr="007C1BD2" w:rsidRDefault="00071A53">
      <w:pPr>
        <w:pStyle w:val="Picturecaption0"/>
        <w:framePr w:w="4286" w:h="3864" w:hRule="exact" w:wrap="none" w:vAnchor="page" w:hAnchor="page" w:x="13780" w:y="3871"/>
        <w:shd w:val="clear" w:color="auto" w:fill="auto"/>
        <w:spacing w:after="180" w:line="264" w:lineRule="auto"/>
        <w:rPr>
          <w:sz w:val="36"/>
          <w:szCs w:val="36"/>
          <w:lang w:val="sl"/>
        </w:rPr>
      </w:pPr>
      <w:r>
        <w:rPr>
          <w:rFonts w:ascii="Verdana" w:eastAsia="Verdana" w:hAnsi="Verdana" w:cs="Verdana"/>
          <w:color w:val="EE333E"/>
          <w:sz w:val="36"/>
          <w:szCs w:val="36"/>
          <w:lang w:val="sl"/>
        </w:rPr>
        <w:t>Preoblikovanje integracije v odličnost</w:t>
      </w:r>
    </w:p>
    <w:p w14:paraId="6648E5D2" w14:textId="77777777" w:rsidR="00925F4D" w:rsidRPr="007C1BD2" w:rsidRDefault="00071A53">
      <w:pPr>
        <w:pStyle w:val="Picturecaption0"/>
        <w:framePr w:w="4286" w:h="3864" w:hRule="exact" w:wrap="none" w:vAnchor="page" w:hAnchor="page" w:x="13780" w:y="3871"/>
        <w:shd w:val="clear" w:color="auto" w:fill="auto"/>
        <w:jc w:val="both"/>
        <w:rPr>
          <w:lang w:val="sl"/>
        </w:rPr>
      </w:pPr>
      <w:r>
        <w:rPr>
          <w:lang w:val="sl"/>
        </w:rPr>
        <w:t>Veliko truda smo vložili v upravljanje sprememb. Ob uvedbi različnih delovnih sklopov se naš način dela bistveno spreminja. To zahteva tudi kulturni premik. Zdaj smo skupaj zavezani tesnejšemu sodelovanju, kar je tudi trdno zasidrano v našem namenu: Skupaj oblikujemo trajnostno življenje. Cilj za naslednje leto je, da skupina kot celota napreduje na poti preoblikovanja skladno z namenom in si prizadeva doseči funkcionalno odličnost v vseh delih naše organizacije.</w:t>
      </w:r>
    </w:p>
    <w:p w14:paraId="15A5963D"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0C8159AF" w14:textId="77777777" w:rsidR="00925F4D" w:rsidRPr="007C1BD2" w:rsidRDefault="00071A53">
      <w:pPr>
        <w:pStyle w:val="Picturecaption0"/>
        <w:framePr w:wrap="none" w:vAnchor="page" w:hAnchor="page" w:x="13775" w:y="16202"/>
        <w:shd w:val="clear" w:color="auto" w:fill="auto"/>
        <w:spacing w:line="240" w:lineRule="auto"/>
        <w:rPr>
          <w:sz w:val="15"/>
          <w:szCs w:val="15"/>
          <w:lang w:val="pl-P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595A58E7" w14:textId="3E9C20BC"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18" behindDoc="1" locked="0" layoutInCell="1" allowOverlap="1" wp14:anchorId="04376558" wp14:editId="41E80C0E">
            <wp:simplePos x="0" y="0"/>
            <wp:positionH relativeFrom="page">
              <wp:posOffset>151130</wp:posOffset>
            </wp:positionH>
            <wp:positionV relativeFrom="page">
              <wp:posOffset>107315</wp:posOffset>
            </wp:positionV>
            <wp:extent cx="15121255" cy="10692130"/>
            <wp:effectExtent l="0" t="0" r="0" b="0"/>
            <wp:wrapNone/>
            <wp:docPr id="56" name="Shape 56"/>
            <wp:cNvGraphicFramePr/>
            <a:graphic xmlns:a="http://schemas.openxmlformats.org/drawingml/2006/main">
              <a:graphicData uri="http://schemas.openxmlformats.org/drawingml/2006/picture">
                <pic:pic xmlns:pic="http://schemas.openxmlformats.org/drawingml/2006/picture">
                  <pic:nvPicPr>
                    <pic:cNvPr id="57" name="Picture box 57"/>
                    <pic:cNvPicPr/>
                  </pic:nvPicPr>
                  <pic:blipFill>
                    <a:blip r:embed="rId34"/>
                    <a:stretch/>
                  </pic:blipFill>
                  <pic:spPr>
                    <a:xfrm>
                      <a:off x="0" y="0"/>
                      <a:ext cx="15121255" cy="10692130"/>
                    </a:xfrm>
                    <a:prstGeom prst="rect">
                      <a:avLst/>
                    </a:prstGeom>
                  </pic:spPr>
                </pic:pic>
              </a:graphicData>
            </a:graphic>
          </wp:anchor>
        </w:drawing>
      </w:r>
    </w:p>
    <w:p w14:paraId="7A1176F2" w14:textId="77777777" w:rsidR="00925F4D" w:rsidRPr="007C1BD2" w:rsidRDefault="00925F4D">
      <w:pPr>
        <w:spacing w:line="1" w:lineRule="exact"/>
        <w:rPr>
          <w:lang w:val="pl-PL"/>
        </w:rPr>
      </w:pPr>
    </w:p>
    <w:p w14:paraId="0B0D2ABD" w14:textId="77777777" w:rsidR="00925F4D" w:rsidRPr="007C1BD2" w:rsidRDefault="00071A53" w:rsidP="00A177D4">
      <w:pPr>
        <w:pStyle w:val="Picturecaption0"/>
        <w:framePr w:w="3830" w:h="12306" w:hRule="exact" w:wrap="none" w:vAnchor="page" w:hAnchor="page" w:x="18738" w:y="2791"/>
        <w:pBdr>
          <w:top w:val="single" w:sz="0" w:space="0" w:color="EF3040"/>
          <w:left w:val="single" w:sz="0" w:space="0" w:color="EF3040"/>
          <w:bottom w:val="single" w:sz="0" w:space="0" w:color="EF3040"/>
          <w:right w:val="single" w:sz="0" w:space="0" w:color="EF3040"/>
        </w:pBdr>
        <w:shd w:val="clear" w:color="auto" w:fill="EF3040"/>
        <w:spacing w:after="80" w:line="240" w:lineRule="auto"/>
        <w:rPr>
          <w:sz w:val="24"/>
          <w:szCs w:val="24"/>
          <w:lang w:val="pl-PL"/>
        </w:rPr>
      </w:pPr>
      <w:r>
        <w:rPr>
          <w:rFonts w:ascii="Arial" w:eastAsia="Arial" w:hAnsi="Arial" w:cs="Arial"/>
          <w:b/>
          <w:bCs/>
          <w:color w:val="FFFFFF"/>
          <w:sz w:val="24"/>
          <w:szCs w:val="24"/>
          <w:lang w:val="sl"/>
        </w:rPr>
        <w:t>3. poglavje</w:t>
      </w:r>
    </w:p>
    <w:p w14:paraId="132D3BDA" w14:textId="77777777" w:rsidR="00925F4D" w:rsidRPr="007C1BD2" w:rsidRDefault="00071A53" w:rsidP="00A177D4">
      <w:pPr>
        <w:pStyle w:val="Picturecaption0"/>
        <w:framePr w:w="3830" w:h="12306" w:hRule="exact" w:wrap="none" w:vAnchor="page" w:hAnchor="page" w:x="18738" w:y="2791"/>
        <w:pBdr>
          <w:top w:val="single" w:sz="0" w:space="0" w:color="EF3040"/>
          <w:left w:val="single" w:sz="0" w:space="0" w:color="EF3040"/>
          <w:bottom w:val="single" w:sz="0" w:space="0" w:color="EF3040"/>
          <w:right w:val="single" w:sz="0" w:space="0" w:color="EF3040"/>
        </w:pBdr>
        <w:shd w:val="clear" w:color="auto" w:fill="EF3040"/>
        <w:spacing w:after="720" w:line="240" w:lineRule="auto"/>
        <w:rPr>
          <w:sz w:val="58"/>
          <w:szCs w:val="58"/>
          <w:lang w:val="pl-PL"/>
        </w:rPr>
      </w:pPr>
      <w:r>
        <w:rPr>
          <w:b/>
          <w:bCs/>
          <w:color w:val="FFFFFF"/>
          <w:sz w:val="58"/>
          <w:szCs w:val="58"/>
          <w:lang w:val="sl"/>
        </w:rPr>
        <w:t>Upravljanje</w:t>
      </w:r>
    </w:p>
    <w:p w14:paraId="495DCD99" w14:textId="77777777" w:rsidR="00925F4D" w:rsidRPr="007C1BD2" w:rsidRDefault="00071A53" w:rsidP="00A177D4">
      <w:pPr>
        <w:pStyle w:val="Picturecaption0"/>
        <w:framePr w:w="3830" w:h="12306" w:hRule="exact" w:wrap="none" w:vAnchor="page" w:hAnchor="page" w:x="18738" w:y="2791"/>
        <w:pBdr>
          <w:top w:val="single" w:sz="0" w:space="0" w:color="EF3040"/>
          <w:left w:val="single" w:sz="0" w:space="0" w:color="EF3040"/>
          <w:bottom w:val="single" w:sz="0" w:space="0" w:color="EF3040"/>
          <w:right w:val="single" w:sz="0" w:space="0" w:color="EF3040"/>
        </w:pBdr>
        <w:shd w:val="clear" w:color="auto" w:fill="EF3040"/>
        <w:spacing w:after="480" w:line="264" w:lineRule="auto"/>
        <w:rPr>
          <w:sz w:val="36"/>
          <w:szCs w:val="36"/>
          <w:lang w:val="pl-PL"/>
        </w:rPr>
      </w:pPr>
      <w:r>
        <w:rPr>
          <w:rFonts w:ascii="Verdana" w:eastAsia="Verdana" w:hAnsi="Verdana" w:cs="Verdana"/>
          <w:color w:val="FFFFFF"/>
          <w:sz w:val="36"/>
          <w:szCs w:val="36"/>
          <w:lang w:val="sl"/>
        </w:rPr>
        <w:t>Izjava o upravljanju</w:t>
      </w:r>
    </w:p>
    <w:p w14:paraId="2EA53149" w14:textId="77777777" w:rsidR="00925F4D" w:rsidRPr="007C1BD2" w:rsidRDefault="00071A53" w:rsidP="00A177D4">
      <w:pPr>
        <w:pStyle w:val="Picturecaption0"/>
        <w:framePr w:w="3830" w:h="12306" w:hRule="exact" w:wrap="none" w:vAnchor="page" w:hAnchor="page" w:x="18738" w:y="2791"/>
        <w:pBdr>
          <w:top w:val="single" w:sz="0" w:space="0" w:color="EF3040"/>
          <w:left w:val="single" w:sz="0" w:space="0" w:color="EF3040"/>
          <w:bottom w:val="single" w:sz="0" w:space="0" w:color="EF3040"/>
          <w:right w:val="single" w:sz="0" w:space="0" w:color="EF3040"/>
        </w:pBdr>
        <w:shd w:val="clear" w:color="auto" w:fill="EF3040"/>
        <w:spacing w:after="480" w:line="264" w:lineRule="auto"/>
        <w:rPr>
          <w:sz w:val="36"/>
          <w:szCs w:val="36"/>
          <w:lang w:val="pl-PL"/>
        </w:rPr>
      </w:pPr>
      <w:r>
        <w:rPr>
          <w:rFonts w:ascii="Verdana" w:eastAsia="Verdana" w:hAnsi="Verdana" w:cs="Verdana"/>
          <w:color w:val="FFFFFF"/>
          <w:sz w:val="36"/>
          <w:szCs w:val="36"/>
          <w:lang w:val="sl"/>
        </w:rPr>
        <w:t>Upravni odbor</w:t>
      </w:r>
    </w:p>
    <w:p w14:paraId="12609B08" w14:textId="77777777" w:rsidR="00925F4D" w:rsidRPr="007C1BD2" w:rsidRDefault="00071A53" w:rsidP="00A177D4">
      <w:pPr>
        <w:pStyle w:val="Picturecaption0"/>
        <w:framePr w:w="3830" w:h="12306" w:hRule="exact" w:wrap="none" w:vAnchor="page" w:hAnchor="page" w:x="18738" w:y="2791"/>
        <w:pBdr>
          <w:top w:val="single" w:sz="0" w:space="0" w:color="EF3040"/>
          <w:left w:val="single" w:sz="0" w:space="0" w:color="EF3040"/>
          <w:bottom w:val="single" w:sz="0" w:space="0" w:color="EF3040"/>
          <w:right w:val="single" w:sz="0" w:space="0" w:color="EF3040"/>
        </w:pBdr>
        <w:shd w:val="clear" w:color="auto" w:fill="EF3040"/>
        <w:spacing w:after="480" w:line="264" w:lineRule="auto"/>
        <w:rPr>
          <w:sz w:val="36"/>
          <w:szCs w:val="36"/>
          <w:lang w:val="pl-PL"/>
        </w:rPr>
      </w:pPr>
      <w:r>
        <w:rPr>
          <w:rFonts w:ascii="Verdana" w:eastAsia="Verdana" w:hAnsi="Verdana" w:cs="Verdana"/>
          <w:color w:val="FFFFFF"/>
          <w:sz w:val="36"/>
          <w:szCs w:val="36"/>
          <w:lang w:val="sl"/>
        </w:rPr>
        <w:t>Revizijska komisija</w:t>
      </w:r>
    </w:p>
    <w:p w14:paraId="1F284FC2" w14:textId="77777777" w:rsidR="00925F4D" w:rsidRPr="007C1BD2" w:rsidRDefault="00071A53" w:rsidP="00A177D4">
      <w:pPr>
        <w:pStyle w:val="Picturecaption0"/>
        <w:framePr w:w="3830" w:h="12306" w:hRule="exact" w:wrap="none" w:vAnchor="page" w:hAnchor="page" w:x="18738" w:y="2791"/>
        <w:pBdr>
          <w:top w:val="single" w:sz="0" w:space="0" w:color="EF3040"/>
          <w:left w:val="single" w:sz="0" w:space="0" w:color="EF3040"/>
          <w:bottom w:val="single" w:sz="0" w:space="0" w:color="EF3040"/>
          <w:right w:val="single" w:sz="0" w:space="0" w:color="EF3040"/>
        </w:pBdr>
        <w:shd w:val="clear" w:color="auto" w:fill="EF3040"/>
        <w:spacing w:after="480" w:line="262" w:lineRule="auto"/>
        <w:rPr>
          <w:sz w:val="36"/>
          <w:szCs w:val="36"/>
          <w:lang w:val="pl-PL"/>
        </w:rPr>
      </w:pPr>
      <w:r>
        <w:rPr>
          <w:rFonts w:ascii="Verdana" w:eastAsia="Verdana" w:hAnsi="Verdana" w:cs="Verdana"/>
          <w:color w:val="FFFFFF"/>
          <w:sz w:val="36"/>
          <w:szCs w:val="36"/>
          <w:lang w:val="sl"/>
        </w:rPr>
        <w:t>Odbor za imenovanja in nadomestila</w:t>
      </w:r>
    </w:p>
    <w:p w14:paraId="688894C0" w14:textId="77777777" w:rsidR="00925F4D" w:rsidRPr="007C1BD2" w:rsidRDefault="00071A53" w:rsidP="00A177D4">
      <w:pPr>
        <w:pStyle w:val="Picturecaption0"/>
        <w:framePr w:w="3830" w:h="12306" w:hRule="exact" w:wrap="none" w:vAnchor="page" w:hAnchor="page" w:x="18738" w:y="2791"/>
        <w:pBdr>
          <w:top w:val="single" w:sz="0" w:space="0" w:color="EF3040"/>
          <w:left w:val="single" w:sz="0" w:space="0" w:color="EF3040"/>
          <w:bottom w:val="single" w:sz="0" w:space="0" w:color="EF3040"/>
          <w:right w:val="single" w:sz="0" w:space="0" w:color="EF3040"/>
        </w:pBdr>
        <w:shd w:val="clear" w:color="auto" w:fill="EF3040"/>
        <w:spacing w:after="480" w:line="262" w:lineRule="auto"/>
        <w:rPr>
          <w:sz w:val="36"/>
          <w:szCs w:val="36"/>
          <w:lang w:val="pl-PL"/>
        </w:rPr>
      </w:pPr>
      <w:r>
        <w:rPr>
          <w:rFonts w:ascii="Verdana" w:eastAsia="Verdana" w:hAnsi="Verdana" w:cs="Verdana"/>
          <w:color w:val="FFFFFF"/>
          <w:sz w:val="36"/>
          <w:szCs w:val="36"/>
          <w:lang w:val="sl"/>
        </w:rPr>
        <w:t>Izvršni odbor</w:t>
      </w:r>
    </w:p>
    <w:p w14:paraId="5ABF6A55" w14:textId="77777777" w:rsidR="00925F4D" w:rsidRPr="007C1BD2" w:rsidRDefault="00071A53" w:rsidP="00A177D4">
      <w:pPr>
        <w:pStyle w:val="Picturecaption0"/>
        <w:framePr w:w="3830" w:h="12306" w:hRule="exact" w:wrap="none" w:vAnchor="page" w:hAnchor="page" w:x="18738" w:y="2791"/>
        <w:pBdr>
          <w:top w:val="single" w:sz="0" w:space="0" w:color="EF3040"/>
          <w:left w:val="single" w:sz="0" w:space="0" w:color="EF3040"/>
          <w:bottom w:val="single" w:sz="0" w:space="0" w:color="EF3040"/>
          <w:right w:val="single" w:sz="0" w:space="0" w:color="EF3040"/>
        </w:pBdr>
        <w:shd w:val="clear" w:color="auto" w:fill="EF3040"/>
        <w:spacing w:line="264" w:lineRule="auto"/>
        <w:rPr>
          <w:sz w:val="36"/>
          <w:szCs w:val="36"/>
          <w:lang w:val="pl-PL"/>
        </w:rPr>
      </w:pPr>
      <w:r>
        <w:rPr>
          <w:rFonts w:ascii="Verdana" w:eastAsia="Verdana" w:hAnsi="Verdana" w:cs="Verdana"/>
          <w:color w:val="FFFFFF"/>
          <w:sz w:val="36"/>
          <w:szCs w:val="36"/>
          <w:lang w:val="sl"/>
        </w:rPr>
        <w:t>Izjava o</w:t>
      </w:r>
    </w:p>
    <w:p w14:paraId="7C5F1DE2" w14:textId="77777777" w:rsidR="00925F4D" w:rsidRPr="007C1BD2" w:rsidRDefault="00071A53" w:rsidP="00A177D4">
      <w:pPr>
        <w:pStyle w:val="Picturecaption0"/>
        <w:framePr w:w="3830" w:h="12306" w:hRule="exact" w:wrap="none" w:vAnchor="page" w:hAnchor="page" w:x="18738" w:y="2791"/>
        <w:pBdr>
          <w:top w:val="single" w:sz="0" w:space="0" w:color="EF3040"/>
          <w:left w:val="single" w:sz="0" w:space="0" w:color="EF3040"/>
          <w:bottom w:val="single" w:sz="0" w:space="0" w:color="EF3040"/>
          <w:right w:val="single" w:sz="0" w:space="0" w:color="EF3040"/>
        </w:pBdr>
        <w:shd w:val="clear" w:color="auto" w:fill="EF3040"/>
        <w:spacing w:after="480" w:line="264" w:lineRule="auto"/>
        <w:rPr>
          <w:sz w:val="36"/>
          <w:szCs w:val="36"/>
          <w:lang w:val="pl-PL"/>
        </w:rPr>
      </w:pPr>
      <w:r>
        <w:rPr>
          <w:rFonts w:ascii="Verdana" w:eastAsia="Verdana" w:hAnsi="Verdana" w:cs="Verdana"/>
          <w:color w:val="FFFFFF"/>
          <w:sz w:val="36"/>
          <w:szCs w:val="36"/>
          <w:lang w:val="sl"/>
        </w:rPr>
        <w:t>poslovni etiki</w:t>
      </w:r>
    </w:p>
    <w:p w14:paraId="680A7397" w14:textId="77777777" w:rsidR="00925F4D" w:rsidRPr="007C1BD2" w:rsidRDefault="00071A53" w:rsidP="00A177D4">
      <w:pPr>
        <w:pStyle w:val="Picturecaption0"/>
        <w:framePr w:w="3830" w:h="12306" w:hRule="exact" w:wrap="none" w:vAnchor="page" w:hAnchor="page" w:x="18738" w:y="2791"/>
        <w:pBdr>
          <w:top w:val="single" w:sz="0" w:space="0" w:color="EF3040"/>
          <w:left w:val="single" w:sz="0" w:space="0" w:color="EF3040"/>
          <w:bottom w:val="single" w:sz="0" w:space="0" w:color="EF3040"/>
          <w:right w:val="single" w:sz="0" w:space="0" w:color="EF3040"/>
        </w:pBdr>
        <w:shd w:val="clear" w:color="auto" w:fill="EF3040"/>
        <w:spacing w:line="264" w:lineRule="auto"/>
        <w:rPr>
          <w:sz w:val="36"/>
          <w:szCs w:val="36"/>
          <w:lang w:val="pl-PL"/>
        </w:rPr>
      </w:pPr>
      <w:r>
        <w:rPr>
          <w:rFonts w:ascii="Verdana" w:eastAsia="Verdana" w:hAnsi="Verdana" w:cs="Verdana"/>
          <w:color w:val="FFFFFF"/>
          <w:sz w:val="36"/>
          <w:szCs w:val="36"/>
          <w:lang w:val="sl"/>
        </w:rPr>
        <w:t>Zunanja revizija</w:t>
      </w:r>
    </w:p>
    <w:p w14:paraId="740157DF" w14:textId="77777777" w:rsidR="00925F4D" w:rsidRPr="007C1BD2" w:rsidRDefault="00071A53" w:rsidP="00A177D4">
      <w:pPr>
        <w:pStyle w:val="Picturecaption0"/>
        <w:framePr w:w="3830" w:h="12306" w:hRule="exact" w:wrap="none" w:vAnchor="page" w:hAnchor="page" w:x="18738" w:y="2791"/>
        <w:pBdr>
          <w:top w:val="single" w:sz="0" w:space="0" w:color="EF3040"/>
          <w:left w:val="single" w:sz="0" w:space="0" w:color="EF3040"/>
          <w:bottom w:val="single" w:sz="0" w:space="0" w:color="EF3040"/>
          <w:right w:val="single" w:sz="0" w:space="0" w:color="EF3040"/>
        </w:pBdr>
        <w:shd w:val="clear" w:color="auto" w:fill="EF3040"/>
        <w:spacing w:line="264" w:lineRule="auto"/>
        <w:rPr>
          <w:sz w:val="36"/>
          <w:szCs w:val="36"/>
          <w:lang w:val="pl-PL"/>
        </w:rPr>
      </w:pPr>
      <w:r>
        <w:rPr>
          <w:rFonts w:ascii="Verdana" w:eastAsia="Verdana" w:hAnsi="Verdana" w:cs="Verdana"/>
          <w:color w:val="FFFFFF"/>
          <w:sz w:val="36"/>
          <w:szCs w:val="36"/>
          <w:lang w:val="sl"/>
        </w:rPr>
        <w:t>in nadzor</w:t>
      </w:r>
    </w:p>
    <w:p w14:paraId="7294F50D" w14:textId="77777777"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19" behindDoc="1" locked="0" layoutInCell="1" allowOverlap="1" wp14:anchorId="5BDF043B" wp14:editId="15B23097">
            <wp:simplePos x="0" y="0"/>
            <wp:positionH relativeFrom="page">
              <wp:posOffset>151130</wp:posOffset>
            </wp:positionH>
            <wp:positionV relativeFrom="page">
              <wp:posOffset>107315</wp:posOffset>
            </wp:positionV>
            <wp:extent cx="15121255" cy="10692130"/>
            <wp:effectExtent l="0" t="0" r="0" b="0"/>
            <wp:wrapNone/>
            <wp:docPr id="58" name="Shape 58"/>
            <wp:cNvGraphicFramePr/>
            <a:graphic xmlns:a="http://schemas.openxmlformats.org/drawingml/2006/main">
              <a:graphicData uri="http://schemas.openxmlformats.org/drawingml/2006/picture">
                <pic:pic xmlns:pic="http://schemas.openxmlformats.org/drawingml/2006/picture">
                  <pic:nvPicPr>
                    <pic:cNvPr id="59" name="Picture box 59"/>
                    <pic:cNvPicPr/>
                  </pic:nvPicPr>
                  <pic:blipFill>
                    <a:blip r:embed="rId28"/>
                    <a:stretch/>
                  </pic:blipFill>
                  <pic:spPr>
                    <a:xfrm>
                      <a:off x="0" y="0"/>
                      <a:ext cx="15121255" cy="10692130"/>
                    </a:xfrm>
                    <a:prstGeom prst="rect">
                      <a:avLst/>
                    </a:prstGeom>
                  </pic:spPr>
                </pic:pic>
              </a:graphicData>
            </a:graphic>
          </wp:anchor>
        </w:drawing>
      </w:r>
    </w:p>
    <w:p w14:paraId="5789FB6B" w14:textId="77777777" w:rsidR="00925F4D" w:rsidRPr="007C1BD2" w:rsidRDefault="00925F4D">
      <w:pPr>
        <w:spacing w:line="1" w:lineRule="exact"/>
        <w:rPr>
          <w:lang w:val="pl-PL"/>
        </w:rPr>
      </w:pPr>
    </w:p>
    <w:p w14:paraId="637F0FE9" w14:textId="77777777" w:rsidR="00925F4D" w:rsidRPr="007C1BD2" w:rsidRDefault="00071A53">
      <w:pPr>
        <w:pStyle w:val="Picturecaption0"/>
        <w:framePr w:w="7426" w:h="1536" w:hRule="exact" w:wrap="none" w:vAnchor="page" w:hAnchor="page" w:x="1338" w:y="2378"/>
        <w:shd w:val="clear" w:color="auto" w:fill="auto"/>
        <w:spacing w:line="240" w:lineRule="auto"/>
        <w:rPr>
          <w:sz w:val="58"/>
          <w:szCs w:val="58"/>
          <w:lang w:val="pl-PL"/>
        </w:rPr>
      </w:pPr>
      <w:r>
        <w:rPr>
          <w:b/>
          <w:bCs/>
          <w:color w:val="EE333E"/>
          <w:sz w:val="58"/>
          <w:szCs w:val="58"/>
          <w:lang w:val="sl"/>
        </w:rPr>
        <w:t>Izjava o upravljanju</w:t>
      </w:r>
    </w:p>
    <w:p w14:paraId="1C9247E5" w14:textId="77777777" w:rsidR="00925F4D" w:rsidRPr="007C1BD2" w:rsidRDefault="00071A53">
      <w:pPr>
        <w:pStyle w:val="Picturecaption0"/>
        <w:framePr w:w="9274" w:h="3686" w:hRule="exact" w:wrap="none" w:vAnchor="page" w:hAnchor="page" w:x="1362" w:y="4994"/>
        <w:shd w:val="clear" w:color="auto" w:fill="auto"/>
        <w:spacing w:after="240"/>
        <w:jc w:val="both"/>
        <w:rPr>
          <w:lang w:val="pl-PL"/>
        </w:rPr>
      </w:pPr>
      <w:r>
        <w:rPr>
          <w:lang w:val="sl"/>
        </w:rPr>
        <w:t>Upravni odbor zagotavlja močan okvir upravljanja skupine, saj se zaveda, da je dobro korporativno upravljanje bistvena sestavina za podporo poslovodstvu pri uresničevanju strateških ciljev skupine B.I.G. Poleg tega je trden okvir upravljanja izhodišče za trajnostno poslovanje v korist vseh notranjih in zunanjih deležnikov.</w:t>
      </w:r>
    </w:p>
    <w:p w14:paraId="32DCE566" w14:textId="77777777" w:rsidR="00925F4D" w:rsidRPr="007C1BD2" w:rsidRDefault="00071A53">
      <w:pPr>
        <w:pStyle w:val="Picturecaption0"/>
        <w:framePr w:w="9274" w:h="3686" w:hRule="exact" w:wrap="none" w:vAnchor="page" w:hAnchor="page" w:x="1362" w:y="4994"/>
        <w:shd w:val="clear" w:color="auto" w:fill="auto"/>
        <w:spacing w:after="240"/>
        <w:jc w:val="both"/>
        <w:rPr>
          <w:lang w:val="sl"/>
        </w:rPr>
      </w:pPr>
      <w:r>
        <w:rPr>
          <w:lang w:val="sl"/>
        </w:rPr>
        <w:t>Pomembno je poudariti, da je postopek ugotavljanja, razvijanja in ohranjanja odličnih standardov glede upravljanja neprekinjen in dinamičen proces. Tako se lahko ustrezno izvajajo spremembe v skupini in njenem poslovanju, sestavi upravnega odbora in drugih dogodkih.</w:t>
      </w:r>
    </w:p>
    <w:p w14:paraId="5F593F49" w14:textId="77777777" w:rsidR="00925F4D" w:rsidRPr="007C1BD2" w:rsidRDefault="00071A53">
      <w:pPr>
        <w:pStyle w:val="Picturecaption0"/>
        <w:framePr w:w="9274" w:h="3686" w:hRule="exact" w:wrap="none" w:vAnchor="page" w:hAnchor="page" w:x="1362" w:y="4994"/>
        <w:shd w:val="clear" w:color="auto" w:fill="auto"/>
        <w:jc w:val="both"/>
        <w:rPr>
          <w:lang w:val="sl"/>
        </w:rPr>
      </w:pPr>
      <w:r>
        <w:rPr>
          <w:lang w:val="sl"/>
        </w:rPr>
        <w:t>Skupina B.I.G. je zavezana načelom dobrega korporativnega upravljanja in uporablja preudaren pristop k upravljanju in vodenju skupine skladno z najboljšimi interesi naših notranjih in zunanjih deležnikov. Naša upravljavska struktura in postopki so zasnovani tako, da optimizirajo uspešnost skupine ter hkrati zmanjšujejo morebitna tveganja in vpliv naših dejavnosti. Operativno upravljanje skupine B.I.G. je upravni odbor prenesel na izvršni odbor.</w:t>
      </w:r>
    </w:p>
    <w:p w14:paraId="7DDDCD6D"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411EBCBE" w14:textId="77777777" w:rsidR="00925F4D" w:rsidRPr="007C1BD2" w:rsidRDefault="00071A53">
      <w:pPr>
        <w:pStyle w:val="Picturecaption0"/>
        <w:framePr w:w="4267" w:h="5501" w:hRule="exact" w:wrap="none" w:vAnchor="page" w:hAnchor="page" w:x="13780" w:y="2460"/>
        <w:shd w:val="clear" w:color="auto" w:fill="auto"/>
        <w:spacing w:after="720" w:line="240" w:lineRule="auto"/>
        <w:rPr>
          <w:sz w:val="58"/>
          <w:szCs w:val="58"/>
          <w:lang w:val="pl-PL"/>
        </w:rPr>
      </w:pPr>
      <w:r>
        <w:rPr>
          <w:b/>
          <w:bCs/>
          <w:color w:val="EE333E"/>
          <w:sz w:val="58"/>
          <w:szCs w:val="58"/>
          <w:lang w:val="sl"/>
        </w:rPr>
        <w:t>Upravni odbor</w:t>
      </w:r>
    </w:p>
    <w:p w14:paraId="533B9F76" w14:textId="77777777" w:rsidR="00925F4D" w:rsidRDefault="00071A53">
      <w:pPr>
        <w:pStyle w:val="Picturecaption0"/>
        <w:framePr w:w="4267" w:h="5501" w:hRule="exact" w:wrap="none" w:vAnchor="page" w:hAnchor="page" w:x="13780" w:y="2460"/>
        <w:shd w:val="clear" w:color="auto" w:fill="auto"/>
        <w:spacing w:after="240"/>
      </w:pPr>
      <w:r>
        <w:rPr>
          <w:lang w:val="sl"/>
        </w:rPr>
        <w:t>Naš upravni odbor določa splošno strategijo skupine, odloča o večjih naložbah in spremlja vse korporativne dejavnosti skupine. Druge naloge vključujejo:</w:t>
      </w:r>
    </w:p>
    <w:p w14:paraId="316154EC" w14:textId="77777777" w:rsidR="00925F4D" w:rsidRDefault="00071A53">
      <w:pPr>
        <w:pStyle w:val="Picturecaption0"/>
        <w:framePr w:w="4267" w:h="5501" w:hRule="exact" w:wrap="none" w:vAnchor="page" w:hAnchor="page" w:x="13780" w:y="2460"/>
        <w:numPr>
          <w:ilvl w:val="0"/>
          <w:numId w:val="7"/>
        </w:numPr>
        <w:shd w:val="clear" w:color="auto" w:fill="auto"/>
        <w:tabs>
          <w:tab w:val="left" w:pos="226"/>
        </w:tabs>
        <w:ind w:left="280" w:hanging="280"/>
      </w:pPr>
      <w:r>
        <w:rPr>
          <w:lang w:val="sl"/>
        </w:rPr>
        <w:t>določanje smernic za skupino (vizija, poslanstvo in cilji);</w:t>
      </w:r>
    </w:p>
    <w:p w14:paraId="7E03C084" w14:textId="77777777" w:rsidR="00925F4D" w:rsidRDefault="00071A53">
      <w:pPr>
        <w:pStyle w:val="Picturecaption0"/>
        <w:framePr w:w="4267" w:h="5501" w:hRule="exact" w:wrap="none" w:vAnchor="page" w:hAnchor="page" w:x="13780" w:y="2460"/>
        <w:numPr>
          <w:ilvl w:val="0"/>
          <w:numId w:val="7"/>
        </w:numPr>
        <w:shd w:val="clear" w:color="auto" w:fill="auto"/>
        <w:tabs>
          <w:tab w:val="left" w:pos="221"/>
        </w:tabs>
        <w:ind w:left="280" w:hanging="280"/>
      </w:pPr>
      <w:r>
        <w:rPr>
          <w:lang w:val="sl"/>
        </w:rPr>
        <w:t>vzpostavitev sistema upravljanja, ki temelji na pravilnikih;</w:t>
      </w:r>
    </w:p>
    <w:p w14:paraId="70FD7F89" w14:textId="77777777" w:rsidR="00925F4D" w:rsidRPr="007C1BD2" w:rsidRDefault="00071A53">
      <w:pPr>
        <w:pStyle w:val="Picturecaption0"/>
        <w:framePr w:w="4267" w:h="5501" w:hRule="exact" w:wrap="none" w:vAnchor="page" w:hAnchor="page" w:x="13780" w:y="2460"/>
        <w:numPr>
          <w:ilvl w:val="0"/>
          <w:numId w:val="7"/>
        </w:numPr>
        <w:shd w:val="clear" w:color="auto" w:fill="auto"/>
        <w:tabs>
          <w:tab w:val="left" w:pos="221"/>
        </w:tabs>
        <w:ind w:left="280" w:hanging="280"/>
        <w:rPr>
          <w:lang w:val="pl-PL"/>
        </w:rPr>
      </w:pPr>
      <w:r>
        <w:rPr>
          <w:lang w:val="sl"/>
        </w:rPr>
        <w:t>nadzor nad izvajanjem strategije skupine s strani vodstva;</w:t>
      </w:r>
    </w:p>
    <w:p w14:paraId="4812A713" w14:textId="77777777" w:rsidR="00925F4D" w:rsidRPr="007C1BD2" w:rsidRDefault="00071A53">
      <w:pPr>
        <w:pStyle w:val="Picturecaption0"/>
        <w:framePr w:w="4267" w:h="5501" w:hRule="exact" w:wrap="none" w:vAnchor="page" w:hAnchor="page" w:x="13780" w:y="2460"/>
        <w:numPr>
          <w:ilvl w:val="0"/>
          <w:numId w:val="7"/>
        </w:numPr>
        <w:shd w:val="clear" w:color="auto" w:fill="auto"/>
        <w:tabs>
          <w:tab w:val="left" w:pos="226"/>
        </w:tabs>
        <w:ind w:left="280" w:hanging="280"/>
        <w:rPr>
          <w:lang w:val="pl-PL"/>
        </w:rPr>
      </w:pPr>
      <w:r>
        <w:rPr>
          <w:lang w:val="sl"/>
        </w:rPr>
        <w:t>posvetovalni odbor za vodstvo med izvajanjem strategije.</w:t>
      </w:r>
    </w:p>
    <w:p w14:paraId="0EA06AEF" w14:textId="77777777" w:rsidR="00925F4D" w:rsidRPr="007C1BD2" w:rsidRDefault="00071A53">
      <w:pPr>
        <w:pStyle w:val="Picturecaption0"/>
        <w:framePr w:w="4248" w:h="4190" w:hRule="exact" w:wrap="none" w:vAnchor="page" w:hAnchor="page" w:x="13775" w:y="8311"/>
        <w:shd w:val="clear" w:color="auto" w:fill="auto"/>
        <w:spacing w:after="420" w:line="264" w:lineRule="auto"/>
        <w:rPr>
          <w:sz w:val="36"/>
          <w:szCs w:val="36"/>
          <w:lang w:val="pl-PL"/>
        </w:rPr>
      </w:pPr>
      <w:r>
        <w:rPr>
          <w:rFonts w:ascii="Verdana" w:eastAsia="Verdana" w:hAnsi="Verdana" w:cs="Verdana"/>
          <w:color w:val="EE333E"/>
          <w:sz w:val="36"/>
          <w:szCs w:val="36"/>
          <w:lang w:val="sl"/>
        </w:rPr>
        <w:t>Na poti k večjemu ravnovesju</w:t>
      </w:r>
    </w:p>
    <w:p w14:paraId="3B32FCEF" w14:textId="77777777" w:rsidR="00925F4D" w:rsidRPr="007C1BD2" w:rsidRDefault="00071A53">
      <w:pPr>
        <w:pStyle w:val="Picturecaption0"/>
        <w:framePr w:w="4248" w:h="4190" w:hRule="exact" w:wrap="none" w:vAnchor="page" w:hAnchor="page" w:x="13775" w:y="8311"/>
        <w:shd w:val="clear" w:color="auto" w:fill="auto"/>
        <w:spacing w:after="220"/>
        <w:rPr>
          <w:lang w:val="pl-PL"/>
        </w:rPr>
      </w:pPr>
      <w:r>
        <w:rPr>
          <w:lang w:val="sl"/>
        </w:rPr>
        <w:t>Skupina B.I.G. je leta 2019 imenovala štiri zunanje direktorje, ki imajo bogate izkušnje na področju poslovanja. Na rednih sestankih dopolnjujejo štiri predstavnike za družine pri določanju usmeritev naše skupine. Vsaj enkrat na leto organizirajo posebno sejo za razmislek o strategiji skupine.</w:t>
      </w:r>
    </w:p>
    <w:p w14:paraId="2E1E39D0" w14:textId="77777777" w:rsidR="00925F4D" w:rsidRPr="007C1BD2" w:rsidRDefault="00071A53">
      <w:pPr>
        <w:pStyle w:val="Picturecaption0"/>
        <w:framePr w:w="4248" w:h="4190" w:hRule="exact" w:wrap="none" w:vAnchor="page" w:hAnchor="page" w:x="13775" w:y="8311"/>
        <w:shd w:val="clear" w:color="auto" w:fill="auto"/>
        <w:rPr>
          <w:lang w:val="pl-PL"/>
        </w:rPr>
      </w:pPr>
      <w:r>
        <w:rPr>
          <w:lang w:val="sl"/>
        </w:rPr>
        <w:t>Naloga osmih direktorjev je jasna: določiti vizijo, ki bo opolnomočila poslovanje, in vzpostaviti ustrezne mehanizme nadzora.</w:t>
      </w:r>
    </w:p>
    <w:p w14:paraId="589CA3FF" w14:textId="77777777" w:rsidR="00925F4D" w:rsidRPr="007C1BD2" w:rsidRDefault="00071A53">
      <w:pPr>
        <w:pStyle w:val="Picturecaption0"/>
        <w:framePr w:w="3898" w:h="1459" w:hRule="exact" w:wrap="none" w:vAnchor="page" w:hAnchor="page" w:x="18786" w:y="2426"/>
        <w:shd w:val="clear" w:color="auto" w:fill="auto"/>
        <w:spacing w:line="264" w:lineRule="auto"/>
        <w:rPr>
          <w:sz w:val="36"/>
          <w:szCs w:val="36"/>
          <w:lang w:val="sv-SE"/>
        </w:rPr>
      </w:pPr>
      <w:r>
        <w:rPr>
          <w:rFonts w:ascii="Verdana" w:eastAsia="Verdana" w:hAnsi="Verdana" w:cs="Verdana"/>
          <w:color w:val="EE333E"/>
          <w:sz w:val="36"/>
          <w:szCs w:val="36"/>
          <w:lang w:val="sl"/>
        </w:rPr>
        <w:t>Sestava upravnega</w:t>
      </w:r>
    </w:p>
    <w:p w14:paraId="0C4C59C3" w14:textId="77777777" w:rsidR="00925F4D" w:rsidRPr="007C1BD2" w:rsidRDefault="00071A53">
      <w:pPr>
        <w:pStyle w:val="Picturecaption0"/>
        <w:framePr w:w="3898" w:h="1459" w:hRule="exact" w:wrap="none" w:vAnchor="page" w:hAnchor="page" w:x="18786" w:y="2426"/>
        <w:shd w:val="clear" w:color="auto" w:fill="auto"/>
        <w:spacing w:line="240" w:lineRule="auto"/>
        <w:rPr>
          <w:sz w:val="22"/>
          <w:szCs w:val="22"/>
          <w:lang w:val="sv-SE"/>
        </w:rPr>
      </w:pPr>
      <w:r>
        <w:rPr>
          <w:rFonts w:ascii="Verdana" w:hAnsi="Verdana"/>
          <w:color w:val="EE333E"/>
          <w:sz w:val="36"/>
          <w:szCs w:val="36"/>
          <w:lang w:val="sl"/>
        </w:rPr>
        <w:t xml:space="preserve">odbora </w:t>
      </w:r>
      <w:r>
        <w:rPr>
          <w:color w:val="EE333E"/>
          <w:sz w:val="22"/>
          <w:szCs w:val="22"/>
          <w:lang w:val="sl"/>
        </w:rPr>
        <w:t>(januar 2023)</w:t>
      </w:r>
    </w:p>
    <w:p w14:paraId="681C456F" w14:textId="77777777" w:rsidR="00925F4D" w:rsidRPr="007C1BD2" w:rsidRDefault="00071A53">
      <w:pPr>
        <w:pStyle w:val="Picturecaption0"/>
        <w:framePr w:w="4277" w:h="3178" w:hRule="exact" w:wrap="none" w:vAnchor="page" w:hAnchor="page" w:x="18767" w:y="5719"/>
        <w:shd w:val="clear" w:color="auto" w:fill="auto"/>
        <w:spacing w:line="240" w:lineRule="auto"/>
        <w:rPr>
          <w:sz w:val="19"/>
          <w:szCs w:val="19"/>
          <w:lang w:val="sv-SE"/>
        </w:rPr>
      </w:pPr>
      <w:r>
        <w:rPr>
          <w:rFonts w:ascii="Arial" w:eastAsia="Arial" w:hAnsi="Arial" w:cs="Arial"/>
          <w:b/>
          <w:bCs/>
          <w:sz w:val="19"/>
          <w:szCs w:val="19"/>
          <w:lang w:val="sl"/>
        </w:rPr>
        <w:t xml:space="preserve">Bart </w:t>
      </w:r>
      <w:proofErr w:type="spellStart"/>
      <w:r>
        <w:rPr>
          <w:rFonts w:ascii="Arial" w:eastAsia="Arial" w:hAnsi="Arial" w:cs="Arial"/>
          <w:b/>
          <w:bCs/>
          <w:sz w:val="19"/>
          <w:szCs w:val="19"/>
          <w:lang w:val="sl"/>
        </w:rPr>
        <w:t>Deconinck</w:t>
      </w:r>
      <w:proofErr w:type="spellEnd"/>
    </w:p>
    <w:p w14:paraId="1FA0AAFD" w14:textId="77777777" w:rsidR="00925F4D" w:rsidRPr="007C1BD2" w:rsidRDefault="00071A53">
      <w:pPr>
        <w:pStyle w:val="Picturecaption0"/>
        <w:framePr w:w="4277" w:h="3178" w:hRule="exact" w:wrap="none" w:vAnchor="page" w:hAnchor="page" w:x="18767" w:y="5719"/>
        <w:shd w:val="clear" w:color="auto" w:fill="auto"/>
        <w:spacing w:after="240"/>
        <w:rPr>
          <w:lang w:val="sv-SE"/>
        </w:rPr>
      </w:pPr>
      <w:r>
        <w:rPr>
          <w:lang w:val="sl"/>
        </w:rPr>
        <w:t>Predsednik</w:t>
      </w:r>
    </w:p>
    <w:p w14:paraId="71CC6275" w14:textId="77777777" w:rsidR="00925F4D" w:rsidRPr="007C1BD2" w:rsidRDefault="00071A53">
      <w:pPr>
        <w:pStyle w:val="Picturecaption0"/>
        <w:framePr w:w="4277" w:h="3178" w:hRule="exact" w:wrap="none" w:vAnchor="page" w:hAnchor="page" w:x="18767" w:y="5719"/>
        <w:shd w:val="clear" w:color="auto" w:fill="auto"/>
        <w:rPr>
          <w:lang w:val="sl"/>
        </w:rPr>
      </w:pPr>
      <w:r>
        <w:rPr>
          <w:lang w:val="sl"/>
        </w:rPr>
        <w:t xml:space="preserve">Bart </w:t>
      </w:r>
      <w:proofErr w:type="spellStart"/>
      <w:r>
        <w:rPr>
          <w:lang w:val="sl"/>
        </w:rPr>
        <w:t>Deconinck</w:t>
      </w:r>
      <w:proofErr w:type="spellEnd"/>
      <w:r>
        <w:rPr>
          <w:lang w:val="sl"/>
        </w:rPr>
        <w:t>, magister uporabne ekonomije in magister računovodstva, je strokovnjak za ustanavljanje, vzpostavljanje in vodenje mednarodnih poslov ter zagotavljanje finančnih in korporativnih storitev globalnim strankam. Ima bogate izkušnje pri ustanavljanju in upravljanju mednarodnih skupin, zlasti na področju združitev in prevzemov. Septembra 2022 je Bart postal predsednik upravnega odbora skupine B.I.G.</w:t>
      </w:r>
    </w:p>
    <w:p w14:paraId="48EA0556" w14:textId="238525CB" w:rsidR="00925F4D" w:rsidRPr="007C1BD2" w:rsidRDefault="00071A53">
      <w:pPr>
        <w:pStyle w:val="Picturecaption0"/>
        <w:framePr w:w="4253" w:h="1728" w:hRule="exact" w:wrap="none" w:vAnchor="page" w:hAnchor="page" w:x="18777" w:y="10288"/>
        <w:shd w:val="clear" w:color="auto" w:fill="auto"/>
        <w:tabs>
          <w:tab w:val="left" w:pos="3490"/>
        </w:tabs>
        <w:spacing w:line="240" w:lineRule="auto"/>
        <w:rPr>
          <w:sz w:val="19"/>
          <w:szCs w:val="19"/>
          <w:lang w:val="sl"/>
        </w:rPr>
      </w:pPr>
      <w:proofErr w:type="spellStart"/>
      <w:r>
        <w:rPr>
          <w:rFonts w:ascii="Arial" w:eastAsia="Arial" w:hAnsi="Arial" w:cs="Arial"/>
          <w:b/>
          <w:bCs/>
          <w:sz w:val="19"/>
          <w:szCs w:val="19"/>
          <w:lang w:val="sl"/>
        </w:rPr>
        <w:t>Luc</w:t>
      </w:r>
      <w:proofErr w:type="spellEnd"/>
      <w:r>
        <w:rPr>
          <w:rFonts w:ascii="Arial" w:eastAsia="Arial" w:hAnsi="Arial" w:cs="Arial"/>
          <w:b/>
          <w:bCs/>
          <w:sz w:val="19"/>
          <w:szCs w:val="19"/>
          <w:lang w:val="sl"/>
        </w:rPr>
        <w:t xml:space="preserve"> De </w:t>
      </w:r>
      <w:proofErr w:type="spellStart"/>
      <w:r>
        <w:rPr>
          <w:rFonts w:ascii="Arial" w:eastAsia="Arial" w:hAnsi="Arial" w:cs="Arial"/>
          <w:b/>
          <w:bCs/>
          <w:sz w:val="19"/>
          <w:szCs w:val="19"/>
          <w:lang w:val="sl"/>
        </w:rPr>
        <w:t>Clerck</w:t>
      </w:r>
      <w:proofErr w:type="spellEnd"/>
    </w:p>
    <w:p w14:paraId="54DB7E32" w14:textId="77777777" w:rsidR="00925F4D" w:rsidRPr="007C1BD2" w:rsidRDefault="00071A53">
      <w:pPr>
        <w:pStyle w:val="Picturecaption0"/>
        <w:framePr w:w="4253" w:h="1728" w:hRule="exact" w:wrap="none" w:vAnchor="page" w:hAnchor="page" w:x="18777" w:y="10288"/>
        <w:shd w:val="clear" w:color="auto" w:fill="auto"/>
        <w:spacing w:after="240"/>
        <w:rPr>
          <w:lang w:val="sl"/>
        </w:rPr>
      </w:pPr>
      <w:r>
        <w:rPr>
          <w:lang w:val="sl"/>
        </w:rPr>
        <w:t>Predstavnik za družine</w:t>
      </w:r>
    </w:p>
    <w:p w14:paraId="038528B9" w14:textId="77777777" w:rsidR="00925F4D" w:rsidRPr="007C1BD2" w:rsidRDefault="00071A53">
      <w:pPr>
        <w:pStyle w:val="Picturecaption0"/>
        <w:framePr w:w="4253" w:h="1728" w:hRule="exact" w:wrap="none" w:vAnchor="page" w:hAnchor="page" w:x="18777" w:y="10288"/>
        <w:shd w:val="clear" w:color="auto" w:fill="auto"/>
        <w:rPr>
          <w:lang w:val="sl"/>
        </w:rPr>
      </w:pPr>
      <w:proofErr w:type="spellStart"/>
      <w:r>
        <w:rPr>
          <w:lang w:val="sl"/>
        </w:rPr>
        <w:t>Luc</w:t>
      </w:r>
      <w:proofErr w:type="spellEnd"/>
      <w:r>
        <w:rPr>
          <w:lang w:val="sl"/>
        </w:rPr>
        <w:t xml:space="preserve"> De </w:t>
      </w:r>
      <w:proofErr w:type="spellStart"/>
      <w:r>
        <w:rPr>
          <w:lang w:val="sl"/>
        </w:rPr>
        <w:t>Clerck</w:t>
      </w:r>
      <w:proofErr w:type="spellEnd"/>
      <w:r>
        <w:rPr>
          <w:lang w:val="sl"/>
        </w:rPr>
        <w:t xml:space="preserve"> je svojo poklicno pot začel leta 1976 v Franciji po končanem študiju in je bil nekdanji vodja skupine Berry </w:t>
      </w:r>
      <w:proofErr w:type="spellStart"/>
      <w:r>
        <w:rPr>
          <w:lang w:val="sl"/>
        </w:rPr>
        <w:t>Floor</w:t>
      </w:r>
      <w:proofErr w:type="spellEnd"/>
      <w:r>
        <w:rPr>
          <w:lang w:val="sl"/>
        </w:rPr>
        <w:t xml:space="preserve"> </w:t>
      </w:r>
      <w:proofErr w:type="spellStart"/>
      <w:r>
        <w:rPr>
          <w:lang w:val="sl"/>
        </w:rPr>
        <w:t>Group</w:t>
      </w:r>
      <w:proofErr w:type="spellEnd"/>
      <w:r>
        <w:rPr>
          <w:lang w:val="sl"/>
        </w:rPr>
        <w:t>. Od leta 2005 je član odbora skupine B.I.G.</w:t>
      </w:r>
    </w:p>
    <w:p w14:paraId="2677EB8B" w14:textId="77777777" w:rsidR="00925F4D" w:rsidRPr="007C1BD2" w:rsidRDefault="00071A53">
      <w:pPr>
        <w:pStyle w:val="Picturecaption0"/>
        <w:framePr w:w="4214" w:h="2683" w:hRule="exact" w:wrap="none" w:vAnchor="page" w:hAnchor="page" w:x="18791" w:y="13413"/>
        <w:shd w:val="clear" w:color="auto" w:fill="auto"/>
        <w:spacing w:line="240" w:lineRule="auto"/>
        <w:rPr>
          <w:sz w:val="19"/>
          <w:szCs w:val="19"/>
          <w:lang w:val="sl"/>
        </w:rPr>
      </w:pPr>
      <w:r>
        <w:rPr>
          <w:rFonts w:ascii="Arial" w:eastAsia="Arial" w:hAnsi="Arial" w:cs="Arial"/>
          <w:b/>
          <w:bCs/>
          <w:sz w:val="19"/>
          <w:szCs w:val="19"/>
          <w:lang w:val="sl"/>
        </w:rPr>
        <w:t xml:space="preserve">Caroline De </w:t>
      </w:r>
      <w:proofErr w:type="spellStart"/>
      <w:r>
        <w:rPr>
          <w:rFonts w:ascii="Arial" w:eastAsia="Arial" w:hAnsi="Arial" w:cs="Arial"/>
          <w:b/>
          <w:bCs/>
          <w:sz w:val="19"/>
          <w:szCs w:val="19"/>
          <w:lang w:val="sl"/>
        </w:rPr>
        <w:t>Clerck</w:t>
      </w:r>
      <w:proofErr w:type="spellEnd"/>
    </w:p>
    <w:p w14:paraId="6193FF06" w14:textId="77777777" w:rsidR="00925F4D" w:rsidRPr="007C1BD2" w:rsidRDefault="00071A53">
      <w:pPr>
        <w:pStyle w:val="Picturecaption0"/>
        <w:framePr w:w="4214" w:h="2683" w:hRule="exact" w:wrap="none" w:vAnchor="page" w:hAnchor="page" w:x="18791" w:y="13413"/>
        <w:shd w:val="clear" w:color="auto" w:fill="auto"/>
        <w:spacing w:after="240"/>
        <w:rPr>
          <w:lang w:val="sl"/>
        </w:rPr>
      </w:pPr>
      <w:r>
        <w:rPr>
          <w:lang w:val="sl"/>
        </w:rPr>
        <w:t>Predstavnica za družine</w:t>
      </w:r>
    </w:p>
    <w:p w14:paraId="05AB669F" w14:textId="77777777" w:rsidR="00925F4D" w:rsidRPr="007C1BD2" w:rsidRDefault="00071A53">
      <w:pPr>
        <w:pStyle w:val="Picturecaption0"/>
        <w:framePr w:w="4214" w:h="2683" w:hRule="exact" w:wrap="none" w:vAnchor="page" w:hAnchor="page" w:x="18791" w:y="13413"/>
        <w:shd w:val="clear" w:color="auto" w:fill="auto"/>
        <w:rPr>
          <w:lang w:val="sl"/>
        </w:rPr>
      </w:pPr>
      <w:r>
        <w:rPr>
          <w:lang w:val="sl"/>
        </w:rPr>
        <w:t xml:space="preserve">Caroline De </w:t>
      </w:r>
      <w:proofErr w:type="spellStart"/>
      <w:r>
        <w:rPr>
          <w:lang w:val="sl"/>
        </w:rPr>
        <w:t>Clerck</w:t>
      </w:r>
      <w:proofErr w:type="spellEnd"/>
      <w:r>
        <w:rPr>
          <w:lang w:val="sl"/>
        </w:rPr>
        <w:t xml:space="preserve"> je magistrirala iz komercialnih ved in je bila v skupini Ideal </w:t>
      </w:r>
      <w:proofErr w:type="spellStart"/>
      <w:r>
        <w:rPr>
          <w:lang w:val="sl"/>
        </w:rPr>
        <w:t>Group</w:t>
      </w:r>
      <w:proofErr w:type="spellEnd"/>
      <w:r>
        <w:rPr>
          <w:lang w:val="sl"/>
        </w:rPr>
        <w:t xml:space="preserve"> dejavna od leta 2010. V Nemčiji je delala za avtomobilski oddelek skupine Ideal </w:t>
      </w:r>
      <w:proofErr w:type="spellStart"/>
      <w:r>
        <w:rPr>
          <w:lang w:val="sl"/>
        </w:rPr>
        <w:t>Group</w:t>
      </w:r>
      <w:proofErr w:type="spellEnd"/>
      <w:r>
        <w:rPr>
          <w:lang w:val="sl"/>
        </w:rPr>
        <w:t xml:space="preserve"> in pozneje postala njegova direktorica. Leta 2021 je postala članica uprave skupine B.I.G., septembra 2022 pa se je pridružila odboru za imenovanja in nadomestila.</w:t>
      </w:r>
    </w:p>
    <w:p w14:paraId="1B8C8248" w14:textId="77777777" w:rsidR="00925F4D" w:rsidRPr="007C1BD2" w:rsidRDefault="00071A53">
      <w:pPr>
        <w:pStyle w:val="Picturecaption0"/>
        <w:framePr w:wrap="none" w:vAnchor="page" w:hAnchor="page" w:x="13775" w:y="16202"/>
        <w:shd w:val="clear" w:color="auto" w:fill="auto"/>
        <w:spacing w:line="240" w:lineRule="auto"/>
        <w:rPr>
          <w:sz w:val="15"/>
          <w:szCs w:val="15"/>
          <w:lang w:val="nb-NO"/>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786ED78C" w14:textId="77777777" w:rsidR="00925F4D" w:rsidRPr="007C1BD2" w:rsidRDefault="00071A53">
      <w:pPr>
        <w:spacing w:line="1" w:lineRule="exact"/>
        <w:rPr>
          <w:lang w:val="nb-NO"/>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20" behindDoc="1" locked="0" layoutInCell="1" allowOverlap="1" wp14:anchorId="6FFECC92" wp14:editId="1CFAF454">
            <wp:simplePos x="0" y="0"/>
            <wp:positionH relativeFrom="page">
              <wp:posOffset>151130</wp:posOffset>
            </wp:positionH>
            <wp:positionV relativeFrom="page">
              <wp:posOffset>107315</wp:posOffset>
            </wp:positionV>
            <wp:extent cx="15121255" cy="10692130"/>
            <wp:effectExtent l="0" t="0" r="0" b="0"/>
            <wp:wrapNone/>
            <wp:docPr id="60" name="Shape 60"/>
            <wp:cNvGraphicFramePr/>
            <a:graphic xmlns:a="http://schemas.openxmlformats.org/drawingml/2006/main">
              <a:graphicData uri="http://schemas.openxmlformats.org/drawingml/2006/picture">
                <pic:pic xmlns:pic="http://schemas.openxmlformats.org/drawingml/2006/picture">
                  <pic:nvPicPr>
                    <pic:cNvPr id="61" name="Picture box 61"/>
                    <pic:cNvPicPr/>
                  </pic:nvPicPr>
                  <pic:blipFill>
                    <a:blip r:embed="rId35"/>
                    <a:stretch/>
                  </pic:blipFill>
                  <pic:spPr>
                    <a:xfrm>
                      <a:off x="0" y="0"/>
                      <a:ext cx="15121255" cy="10692130"/>
                    </a:xfrm>
                    <a:prstGeom prst="rect">
                      <a:avLst/>
                    </a:prstGeom>
                  </pic:spPr>
                </pic:pic>
              </a:graphicData>
            </a:graphic>
          </wp:anchor>
        </w:drawing>
      </w:r>
    </w:p>
    <w:p w14:paraId="4F501C6E" w14:textId="77777777" w:rsidR="00925F4D" w:rsidRPr="007C1BD2" w:rsidRDefault="00925F4D">
      <w:pPr>
        <w:spacing w:line="1" w:lineRule="exact"/>
        <w:rPr>
          <w:lang w:val="nb-NO"/>
        </w:rPr>
      </w:pPr>
    </w:p>
    <w:p w14:paraId="4F5F8A7E" w14:textId="77777777" w:rsidR="00925F4D" w:rsidRPr="007C1BD2" w:rsidRDefault="00071A53" w:rsidP="006C18D7">
      <w:pPr>
        <w:pStyle w:val="Picturecaption0"/>
        <w:framePr w:w="4291" w:h="3665" w:hRule="exact" w:wrap="none" w:vAnchor="page" w:hAnchor="page" w:x="1362" w:y="4039"/>
        <w:shd w:val="clear" w:color="auto" w:fill="auto"/>
        <w:spacing w:line="240" w:lineRule="auto"/>
        <w:rPr>
          <w:sz w:val="19"/>
          <w:szCs w:val="19"/>
          <w:lang w:val="nb-NO"/>
        </w:rPr>
      </w:pPr>
      <w:r>
        <w:rPr>
          <w:rFonts w:ascii="Arial" w:eastAsia="Arial" w:hAnsi="Arial" w:cs="Arial"/>
          <w:b/>
          <w:bCs/>
          <w:sz w:val="19"/>
          <w:szCs w:val="19"/>
          <w:lang w:val="sl"/>
        </w:rPr>
        <w:t xml:space="preserve">Dirk </w:t>
      </w:r>
      <w:proofErr w:type="spellStart"/>
      <w:r>
        <w:rPr>
          <w:rFonts w:ascii="Arial" w:eastAsia="Arial" w:hAnsi="Arial" w:cs="Arial"/>
          <w:b/>
          <w:bCs/>
          <w:sz w:val="19"/>
          <w:szCs w:val="19"/>
          <w:lang w:val="sl"/>
        </w:rPr>
        <w:t>Dees</w:t>
      </w:r>
      <w:proofErr w:type="spellEnd"/>
    </w:p>
    <w:p w14:paraId="1F50D825" w14:textId="77777777" w:rsidR="00925F4D" w:rsidRPr="007C1BD2" w:rsidRDefault="00071A53" w:rsidP="006C18D7">
      <w:pPr>
        <w:pStyle w:val="Picturecaption0"/>
        <w:framePr w:w="4291" w:h="3665" w:hRule="exact" w:wrap="none" w:vAnchor="page" w:hAnchor="page" w:x="1362" w:y="4039"/>
        <w:shd w:val="clear" w:color="auto" w:fill="auto"/>
        <w:spacing w:after="240"/>
        <w:rPr>
          <w:lang w:val="nb-NO"/>
        </w:rPr>
      </w:pPr>
      <w:r>
        <w:rPr>
          <w:lang w:val="sl"/>
        </w:rPr>
        <w:t>Predstavnik za družine</w:t>
      </w:r>
    </w:p>
    <w:p w14:paraId="7B80CB25" w14:textId="77777777" w:rsidR="00925F4D" w:rsidRPr="007C1BD2" w:rsidRDefault="00071A53" w:rsidP="006C18D7">
      <w:pPr>
        <w:pStyle w:val="Picturecaption0"/>
        <w:framePr w:w="4291" w:h="3665" w:hRule="exact" w:wrap="none" w:vAnchor="page" w:hAnchor="page" w:x="1362" w:y="4039"/>
        <w:shd w:val="clear" w:color="auto" w:fill="auto"/>
        <w:jc w:val="both"/>
        <w:rPr>
          <w:lang w:val="sl"/>
        </w:rPr>
      </w:pPr>
      <w:r>
        <w:rPr>
          <w:lang w:val="sl"/>
        </w:rPr>
        <w:t xml:space="preserve">Dirk </w:t>
      </w:r>
      <w:proofErr w:type="spellStart"/>
      <w:r>
        <w:rPr>
          <w:lang w:val="sl"/>
        </w:rPr>
        <w:t>Dees</w:t>
      </w:r>
      <w:proofErr w:type="spellEnd"/>
      <w:r>
        <w:rPr>
          <w:lang w:val="sl"/>
        </w:rPr>
        <w:t xml:space="preserve"> je magistriral iz uporabnih ekonomskih znanosti na univerzi v Gentu. Svojo poklicno pot je začel na področju revizije, nadaljeval pa jo je v sektorju informacijskih komunikacijskih tehnologij in živilskem sektorju. Dirk ima 30 let izkušenj v sektorju talnih oblog, saj je bil predsednik uprave skupine </w:t>
      </w:r>
      <w:proofErr w:type="spellStart"/>
      <w:r>
        <w:rPr>
          <w:lang w:val="sl"/>
        </w:rPr>
        <w:t>Belgotex</w:t>
      </w:r>
      <w:proofErr w:type="spellEnd"/>
      <w:r>
        <w:rPr>
          <w:lang w:val="sl"/>
        </w:rPr>
        <w:t xml:space="preserve">. Konec leta 2021 se je upokojil, vendar je ostal aktiven kot </w:t>
      </w:r>
      <w:proofErr w:type="spellStart"/>
      <w:r>
        <w:rPr>
          <w:lang w:val="sl"/>
        </w:rPr>
        <w:t>neizvršni</w:t>
      </w:r>
      <w:proofErr w:type="spellEnd"/>
      <w:r>
        <w:rPr>
          <w:lang w:val="sl"/>
        </w:rPr>
        <w:t xml:space="preserve"> direktor skupine </w:t>
      </w:r>
      <w:proofErr w:type="spellStart"/>
      <w:r>
        <w:rPr>
          <w:lang w:val="sl"/>
        </w:rPr>
        <w:t>Belgotex</w:t>
      </w:r>
      <w:proofErr w:type="spellEnd"/>
      <w:r>
        <w:rPr>
          <w:lang w:val="sl"/>
        </w:rPr>
        <w:t xml:space="preserve">. Med letoma 2005 in 2010 je bil eden od izvršnih direktorjev skupine Beaulieu </w:t>
      </w:r>
      <w:proofErr w:type="spellStart"/>
      <w:r>
        <w:rPr>
          <w:lang w:val="sl"/>
        </w:rPr>
        <w:t>International</w:t>
      </w:r>
      <w:proofErr w:type="spellEnd"/>
      <w:r>
        <w:rPr>
          <w:lang w:val="sl"/>
        </w:rPr>
        <w:t xml:space="preserve"> </w:t>
      </w:r>
      <w:proofErr w:type="spellStart"/>
      <w:r>
        <w:rPr>
          <w:lang w:val="sl"/>
        </w:rPr>
        <w:t>Group</w:t>
      </w:r>
      <w:proofErr w:type="spellEnd"/>
      <w:r>
        <w:rPr>
          <w:lang w:val="sl"/>
        </w:rPr>
        <w:t>. Septembra 2022 se je pridružil upravnemu odboru.</w:t>
      </w:r>
    </w:p>
    <w:p w14:paraId="16FE4421" w14:textId="77777777" w:rsidR="00925F4D" w:rsidRPr="007C1BD2" w:rsidRDefault="00071A53">
      <w:pPr>
        <w:pStyle w:val="Picturecaption0"/>
        <w:framePr w:w="4296" w:h="4858" w:hRule="exact" w:wrap="none" w:vAnchor="page" w:hAnchor="page" w:x="1357" w:y="9079"/>
        <w:shd w:val="clear" w:color="auto" w:fill="auto"/>
        <w:spacing w:after="260" w:line="240" w:lineRule="auto"/>
        <w:jc w:val="both"/>
        <w:rPr>
          <w:sz w:val="19"/>
          <w:szCs w:val="19"/>
          <w:lang w:val="sl"/>
        </w:rPr>
      </w:pPr>
      <w:r>
        <w:rPr>
          <w:rFonts w:ascii="Arial" w:eastAsia="Arial" w:hAnsi="Arial" w:cs="Arial"/>
          <w:b/>
          <w:bCs/>
          <w:sz w:val="19"/>
          <w:szCs w:val="19"/>
          <w:lang w:val="sl"/>
        </w:rPr>
        <w:t xml:space="preserve">Barbara De </w:t>
      </w:r>
      <w:proofErr w:type="spellStart"/>
      <w:r>
        <w:rPr>
          <w:rFonts w:ascii="Arial" w:eastAsia="Arial" w:hAnsi="Arial" w:cs="Arial"/>
          <w:b/>
          <w:bCs/>
          <w:sz w:val="19"/>
          <w:szCs w:val="19"/>
          <w:lang w:val="sl"/>
        </w:rPr>
        <w:t>Saedeleer</w:t>
      </w:r>
      <w:proofErr w:type="spellEnd"/>
    </w:p>
    <w:p w14:paraId="338858DE" w14:textId="77777777" w:rsidR="00925F4D" w:rsidRPr="007C1BD2" w:rsidRDefault="00071A53">
      <w:pPr>
        <w:pStyle w:val="Picturecaption0"/>
        <w:framePr w:w="4296" w:h="4858" w:hRule="exact" w:wrap="none" w:vAnchor="page" w:hAnchor="page" w:x="1357" w:y="9079"/>
        <w:shd w:val="clear" w:color="auto" w:fill="auto"/>
        <w:jc w:val="both"/>
        <w:rPr>
          <w:lang w:val="sl"/>
        </w:rPr>
      </w:pPr>
      <w:r>
        <w:rPr>
          <w:lang w:val="sl"/>
        </w:rPr>
        <w:t xml:space="preserve">Barbara De </w:t>
      </w:r>
      <w:proofErr w:type="spellStart"/>
      <w:r>
        <w:rPr>
          <w:lang w:val="sl"/>
        </w:rPr>
        <w:t>Saedeleer</w:t>
      </w:r>
      <w:proofErr w:type="spellEnd"/>
      <w:r>
        <w:rPr>
          <w:lang w:val="sl"/>
        </w:rPr>
        <w:t xml:space="preserve"> je magistrica poslovnih in finančnih ved ter magistrica trženja. Svojo poklicno pot je začela v banki </w:t>
      </w:r>
      <w:proofErr w:type="spellStart"/>
      <w:r>
        <w:rPr>
          <w:lang w:val="sl"/>
        </w:rPr>
        <w:t>Paribas</w:t>
      </w:r>
      <w:proofErr w:type="spellEnd"/>
      <w:r>
        <w:rPr>
          <w:lang w:val="sl"/>
        </w:rPr>
        <w:t xml:space="preserve"> Bank </w:t>
      </w:r>
      <w:proofErr w:type="spellStart"/>
      <w:r>
        <w:rPr>
          <w:lang w:val="sl"/>
        </w:rPr>
        <w:t>Belgium</w:t>
      </w:r>
      <w:proofErr w:type="spellEnd"/>
      <w:r>
        <w:rPr>
          <w:lang w:val="sl"/>
        </w:rPr>
        <w:t xml:space="preserve">, kjer je postala regionalna direktorica bančništva za podjetja v Vzhodni Flandriji. Leta 2004 se je pridružila družbi Omega Pharma kot vodja </w:t>
      </w:r>
      <w:proofErr w:type="spellStart"/>
      <w:r>
        <w:rPr>
          <w:lang w:val="sl"/>
        </w:rPr>
        <w:t>zakladništva</w:t>
      </w:r>
      <w:proofErr w:type="spellEnd"/>
      <w:r>
        <w:rPr>
          <w:lang w:val="sl"/>
        </w:rPr>
        <w:t xml:space="preserve"> skupine. Od leta 2007 do 2016 je bila imenovana za finančno direktorico družbe Omega Pharma in članico izvršnega odbora. Leta 2017 je postala glavna direktorica za naložbe in poslovanje v družbi </w:t>
      </w:r>
      <w:proofErr w:type="spellStart"/>
      <w:r>
        <w:rPr>
          <w:lang w:val="sl"/>
        </w:rPr>
        <w:t>Ghelamco</w:t>
      </w:r>
      <w:proofErr w:type="spellEnd"/>
      <w:r>
        <w:rPr>
          <w:lang w:val="sl"/>
        </w:rPr>
        <w:t xml:space="preserve"> in na tem mestu ostala do marca 2021. Od leta 2021 je delala kot strateška in finančna svetovalka na vodstveni ravni v hitro rastočih podjetjih. Revizijski komisiji skupine B.I.G. se je pridružila leta 2017, odboru za imenovanja in nadomestila pa septembra 2022. Danes predseduje revizijski komisiji.</w:t>
      </w:r>
    </w:p>
    <w:p w14:paraId="10C5FCF1" w14:textId="77777777" w:rsidR="00925F4D" w:rsidRPr="007C1BD2" w:rsidRDefault="00071A53">
      <w:pPr>
        <w:pStyle w:val="Picturecaption0"/>
        <w:framePr w:w="4258" w:h="2242" w:hRule="exact" w:wrap="none" w:vAnchor="page" w:hAnchor="page" w:x="6373" w:y="4279"/>
        <w:shd w:val="clear" w:color="auto" w:fill="auto"/>
        <w:spacing w:after="260" w:line="240" w:lineRule="auto"/>
        <w:rPr>
          <w:sz w:val="19"/>
          <w:szCs w:val="19"/>
          <w:lang w:val="sl"/>
        </w:rPr>
      </w:pPr>
      <w:r>
        <w:rPr>
          <w:rFonts w:ascii="Arial" w:eastAsia="Arial" w:hAnsi="Arial" w:cs="Arial"/>
          <w:b/>
          <w:bCs/>
          <w:sz w:val="19"/>
          <w:szCs w:val="19"/>
          <w:lang w:val="sl"/>
        </w:rPr>
        <w:t xml:space="preserve">Johan </w:t>
      </w:r>
      <w:proofErr w:type="spellStart"/>
      <w:r>
        <w:rPr>
          <w:rFonts w:ascii="Arial" w:eastAsia="Arial" w:hAnsi="Arial" w:cs="Arial"/>
          <w:b/>
          <w:bCs/>
          <w:sz w:val="19"/>
          <w:szCs w:val="19"/>
          <w:lang w:val="sl"/>
        </w:rPr>
        <w:t>Lambrecht</w:t>
      </w:r>
      <w:proofErr w:type="spellEnd"/>
    </w:p>
    <w:p w14:paraId="1685572F" w14:textId="77777777" w:rsidR="00925F4D" w:rsidRPr="007C1BD2" w:rsidRDefault="00071A53">
      <w:pPr>
        <w:pStyle w:val="Picturecaption0"/>
        <w:framePr w:w="4258" w:h="2242" w:hRule="exact" w:wrap="none" w:vAnchor="page" w:hAnchor="page" w:x="6373" w:y="4279"/>
        <w:shd w:val="clear" w:color="auto" w:fill="auto"/>
        <w:jc w:val="both"/>
        <w:rPr>
          <w:lang w:val="sl"/>
        </w:rPr>
      </w:pPr>
      <w:r>
        <w:rPr>
          <w:lang w:val="sl"/>
        </w:rPr>
        <w:t xml:space="preserve">Johan </w:t>
      </w:r>
      <w:proofErr w:type="spellStart"/>
      <w:r>
        <w:rPr>
          <w:lang w:val="sl"/>
        </w:rPr>
        <w:t>Lambrecht</w:t>
      </w:r>
      <w:proofErr w:type="spellEnd"/>
      <w:r>
        <w:rPr>
          <w:lang w:val="sl"/>
        </w:rPr>
        <w:t xml:space="preserve"> je doktor ekonomije in profesor na KU Leuven. Poleg tega je direktor centra </w:t>
      </w:r>
      <w:proofErr w:type="spellStart"/>
      <w:r>
        <w:rPr>
          <w:lang w:val="sl"/>
        </w:rPr>
        <w:t>Studiecentrum</w:t>
      </w:r>
      <w:proofErr w:type="spellEnd"/>
      <w:r>
        <w:rPr>
          <w:lang w:val="sl"/>
        </w:rPr>
        <w:t xml:space="preserve"> </w:t>
      </w:r>
      <w:proofErr w:type="spellStart"/>
      <w:r>
        <w:rPr>
          <w:lang w:val="sl"/>
        </w:rPr>
        <w:t>voor</w:t>
      </w:r>
      <w:proofErr w:type="spellEnd"/>
      <w:r>
        <w:rPr>
          <w:lang w:val="sl"/>
        </w:rPr>
        <w:t xml:space="preserve"> On-</w:t>
      </w:r>
      <w:proofErr w:type="spellStart"/>
      <w:r>
        <w:rPr>
          <w:lang w:val="sl"/>
        </w:rPr>
        <w:t>dernemerschap</w:t>
      </w:r>
      <w:proofErr w:type="spellEnd"/>
      <w:r>
        <w:rPr>
          <w:lang w:val="sl"/>
        </w:rPr>
        <w:t xml:space="preserve"> (SVO) v kampusu </w:t>
      </w:r>
      <w:proofErr w:type="spellStart"/>
      <w:r>
        <w:rPr>
          <w:lang w:val="sl"/>
        </w:rPr>
        <w:t>Odisee</w:t>
      </w:r>
      <w:proofErr w:type="spellEnd"/>
      <w:r>
        <w:rPr>
          <w:lang w:val="sl"/>
        </w:rPr>
        <w:t xml:space="preserve"> </w:t>
      </w:r>
      <w:proofErr w:type="spellStart"/>
      <w:r>
        <w:rPr>
          <w:lang w:val="sl"/>
        </w:rPr>
        <w:t>Brussels</w:t>
      </w:r>
      <w:proofErr w:type="spellEnd"/>
      <w:r>
        <w:rPr>
          <w:lang w:val="sl"/>
        </w:rPr>
        <w:t xml:space="preserve"> in je avtor več kot 300 publikacij v Belgiji in tujini (knjige, članki v znanstvenih in poljudnih revijah, članki itn.).</w:t>
      </w:r>
    </w:p>
    <w:p w14:paraId="146E714E" w14:textId="77777777" w:rsidR="00925F4D" w:rsidRPr="007C1BD2" w:rsidRDefault="00071A53">
      <w:pPr>
        <w:pStyle w:val="Picturecaption0"/>
        <w:framePr w:w="4291" w:h="2698" w:hRule="exact" w:wrap="none" w:vAnchor="page" w:hAnchor="page" w:x="6340" w:y="8359"/>
        <w:shd w:val="clear" w:color="auto" w:fill="auto"/>
        <w:spacing w:line="240" w:lineRule="auto"/>
        <w:rPr>
          <w:sz w:val="19"/>
          <w:szCs w:val="19"/>
          <w:lang w:val="sl"/>
        </w:rPr>
      </w:pPr>
      <w:r>
        <w:rPr>
          <w:rFonts w:ascii="Arial" w:eastAsia="Arial" w:hAnsi="Arial" w:cs="Arial"/>
          <w:b/>
          <w:bCs/>
          <w:sz w:val="19"/>
          <w:szCs w:val="19"/>
          <w:lang w:val="sl"/>
        </w:rPr>
        <w:t xml:space="preserve">Jan </w:t>
      </w:r>
      <w:proofErr w:type="spellStart"/>
      <w:r>
        <w:rPr>
          <w:rFonts w:ascii="Arial" w:eastAsia="Arial" w:hAnsi="Arial" w:cs="Arial"/>
          <w:b/>
          <w:bCs/>
          <w:sz w:val="19"/>
          <w:szCs w:val="19"/>
          <w:lang w:val="sl"/>
        </w:rPr>
        <w:t>Vander</w:t>
      </w:r>
      <w:proofErr w:type="spellEnd"/>
      <w:r>
        <w:rPr>
          <w:rFonts w:ascii="Arial" w:eastAsia="Arial" w:hAnsi="Arial" w:cs="Arial"/>
          <w:b/>
          <w:bCs/>
          <w:sz w:val="19"/>
          <w:szCs w:val="19"/>
          <w:lang w:val="sl"/>
        </w:rPr>
        <w:t xml:space="preserve"> </w:t>
      </w:r>
      <w:proofErr w:type="spellStart"/>
      <w:r>
        <w:rPr>
          <w:rFonts w:ascii="Arial" w:eastAsia="Arial" w:hAnsi="Arial" w:cs="Arial"/>
          <w:b/>
          <w:bCs/>
          <w:sz w:val="19"/>
          <w:szCs w:val="19"/>
          <w:lang w:val="sl"/>
        </w:rPr>
        <w:t>Stichele</w:t>
      </w:r>
      <w:proofErr w:type="spellEnd"/>
    </w:p>
    <w:p w14:paraId="6BFD7EE5" w14:textId="77777777" w:rsidR="00925F4D" w:rsidRPr="007C1BD2" w:rsidRDefault="00071A53">
      <w:pPr>
        <w:pStyle w:val="Picturecaption0"/>
        <w:framePr w:w="4291" w:h="2698" w:hRule="exact" w:wrap="none" w:vAnchor="page" w:hAnchor="page" w:x="6340" w:y="8359"/>
        <w:shd w:val="clear" w:color="auto" w:fill="auto"/>
        <w:spacing w:after="240"/>
        <w:rPr>
          <w:lang w:val="sl"/>
        </w:rPr>
      </w:pPr>
      <w:r>
        <w:rPr>
          <w:lang w:val="sl"/>
        </w:rPr>
        <w:t>Predstavnik za družine</w:t>
      </w:r>
    </w:p>
    <w:p w14:paraId="76FA14EB" w14:textId="77777777" w:rsidR="00925F4D" w:rsidRPr="007C1BD2" w:rsidRDefault="00071A53">
      <w:pPr>
        <w:pStyle w:val="Picturecaption0"/>
        <w:framePr w:w="4291" w:h="2698" w:hRule="exact" w:wrap="none" w:vAnchor="page" w:hAnchor="page" w:x="6340" w:y="8359"/>
        <w:shd w:val="clear" w:color="auto" w:fill="auto"/>
        <w:jc w:val="both"/>
        <w:rPr>
          <w:lang w:val="sl"/>
        </w:rPr>
      </w:pPr>
      <w:r>
        <w:rPr>
          <w:lang w:val="sl"/>
        </w:rPr>
        <w:t xml:space="preserve">Jan </w:t>
      </w:r>
      <w:proofErr w:type="spellStart"/>
      <w:r>
        <w:rPr>
          <w:lang w:val="sl"/>
        </w:rPr>
        <w:t>Vander</w:t>
      </w:r>
      <w:proofErr w:type="spellEnd"/>
      <w:r>
        <w:rPr>
          <w:lang w:val="sl"/>
        </w:rPr>
        <w:t xml:space="preserve"> </w:t>
      </w:r>
      <w:proofErr w:type="spellStart"/>
      <w:r>
        <w:rPr>
          <w:lang w:val="sl"/>
        </w:rPr>
        <w:t>Stichele</w:t>
      </w:r>
      <w:proofErr w:type="spellEnd"/>
      <w:r>
        <w:rPr>
          <w:lang w:val="sl"/>
        </w:rPr>
        <w:t>, magister znanosti iz elektromehanskega inženirstva, ima mednarodne izkušnje na področjih poslovne odličnosti, inovacij, strateškega upravljanja in trajnosti. Je član upravnih odborov različnih podjetij, od podjetij, ki kotirajo na borzi, in zvez (</w:t>
      </w:r>
      <w:proofErr w:type="spellStart"/>
      <w:r>
        <w:rPr>
          <w:lang w:val="sl"/>
        </w:rPr>
        <w:t>Fost</w:t>
      </w:r>
      <w:proofErr w:type="spellEnd"/>
      <w:r>
        <w:rPr>
          <w:lang w:val="sl"/>
        </w:rPr>
        <w:t xml:space="preserve"> Plus) do manjših podjetij.</w:t>
      </w:r>
    </w:p>
    <w:p w14:paraId="730173C7" w14:textId="77777777" w:rsidR="00925F4D" w:rsidRPr="007C1BD2" w:rsidRDefault="00071A53">
      <w:pPr>
        <w:pStyle w:val="Picturecaption0"/>
        <w:framePr w:w="4296" w:h="3470" w:hRule="exact" w:wrap="none" w:vAnchor="page" w:hAnchor="page" w:x="6340" w:y="12626"/>
        <w:shd w:val="clear" w:color="auto" w:fill="auto"/>
        <w:spacing w:after="240" w:line="240" w:lineRule="auto"/>
        <w:rPr>
          <w:sz w:val="19"/>
          <w:szCs w:val="19"/>
          <w:lang w:val="sl"/>
        </w:rPr>
      </w:pPr>
      <w:r>
        <w:rPr>
          <w:rFonts w:ascii="Arial" w:eastAsia="Arial" w:hAnsi="Arial" w:cs="Arial"/>
          <w:b/>
          <w:bCs/>
          <w:sz w:val="19"/>
          <w:szCs w:val="19"/>
          <w:lang w:val="sl"/>
        </w:rPr>
        <w:t xml:space="preserve">Peter </w:t>
      </w:r>
      <w:proofErr w:type="spellStart"/>
      <w:r>
        <w:rPr>
          <w:rFonts w:ascii="Arial" w:eastAsia="Arial" w:hAnsi="Arial" w:cs="Arial"/>
          <w:b/>
          <w:bCs/>
          <w:sz w:val="19"/>
          <w:szCs w:val="19"/>
          <w:lang w:val="sl"/>
        </w:rPr>
        <w:t>Vandekerckhove</w:t>
      </w:r>
      <w:proofErr w:type="spellEnd"/>
    </w:p>
    <w:p w14:paraId="19C3959A" w14:textId="77777777" w:rsidR="00925F4D" w:rsidRPr="007C1BD2" w:rsidRDefault="00071A53">
      <w:pPr>
        <w:pStyle w:val="Picturecaption0"/>
        <w:framePr w:w="4296" w:h="3470" w:hRule="exact" w:wrap="none" w:vAnchor="page" w:hAnchor="page" w:x="6340" w:y="12626"/>
        <w:shd w:val="clear" w:color="auto" w:fill="auto"/>
        <w:jc w:val="both"/>
        <w:rPr>
          <w:lang w:val="sl"/>
        </w:rPr>
      </w:pPr>
      <w:r>
        <w:rPr>
          <w:lang w:val="sl"/>
        </w:rPr>
        <w:t xml:space="preserve">Peter </w:t>
      </w:r>
      <w:proofErr w:type="spellStart"/>
      <w:r>
        <w:rPr>
          <w:lang w:val="sl"/>
        </w:rPr>
        <w:t>Vandekerckhove</w:t>
      </w:r>
      <w:proofErr w:type="spellEnd"/>
      <w:r>
        <w:rPr>
          <w:lang w:val="sl"/>
        </w:rPr>
        <w:t xml:space="preserve"> je deloval kot generalni direktor skupine </w:t>
      </w:r>
      <w:proofErr w:type="spellStart"/>
      <w:r>
        <w:rPr>
          <w:lang w:val="sl"/>
        </w:rPr>
        <w:t>MeesPierson</w:t>
      </w:r>
      <w:proofErr w:type="spellEnd"/>
      <w:r>
        <w:rPr>
          <w:lang w:val="sl"/>
        </w:rPr>
        <w:t xml:space="preserve"> </w:t>
      </w:r>
      <w:proofErr w:type="spellStart"/>
      <w:r>
        <w:rPr>
          <w:lang w:val="sl"/>
        </w:rPr>
        <w:t>Group</w:t>
      </w:r>
      <w:proofErr w:type="spellEnd"/>
      <w:r>
        <w:rPr>
          <w:lang w:val="sl"/>
        </w:rPr>
        <w:t xml:space="preserve">, generalni direktor banke BNP </w:t>
      </w:r>
      <w:proofErr w:type="spellStart"/>
      <w:r>
        <w:rPr>
          <w:lang w:val="sl"/>
        </w:rPr>
        <w:t>Paribas</w:t>
      </w:r>
      <w:proofErr w:type="spellEnd"/>
      <w:r>
        <w:rPr>
          <w:lang w:val="sl"/>
        </w:rPr>
        <w:t xml:space="preserve"> </w:t>
      </w:r>
      <w:proofErr w:type="spellStart"/>
      <w:r>
        <w:rPr>
          <w:lang w:val="sl"/>
        </w:rPr>
        <w:t>Fortis</w:t>
      </w:r>
      <w:proofErr w:type="spellEnd"/>
      <w:r>
        <w:rPr>
          <w:lang w:val="sl"/>
        </w:rPr>
        <w:t xml:space="preserve"> </w:t>
      </w:r>
      <w:proofErr w:type="spellStart"/>
      <w:r>
        <w:rPr>
          <w:lang w:val="sl"/>
        </w:rPr>
        <w:t>Retail</w:t>
      </w:r>
      <w:proofErr w:type="spellEnd"/>
      <w:r>
        <w:rPr>
          <w:lang w:val="sl"/>
        </w:rPr>
        <w:t xml:space="preserve">, banke </w:t>
      </w:r>
      <w:proofErr w:type="spellStart"/>
      <w:r>
        <w:rPr>
          <w:lang w:val="sl"/>
        </w:rPr>
        <w:t>Private</w:t>
      </w:r>
      <w:proofErr w:type="spellEnd"/>
      <w:r>
        <w:rPr>
          <w:lang w:val="sl"/>
        </w:rPr>
        <w:t xml:space="preserve"> </w:t>
      </w:r>
      <w:proofErr w:type="spellStart"/>
      <w:r>
        <w:rPr>
          <w:lang w:val="sl"/>
        </w:rPr>
        <w:t>and</w:t>
      </w:r>
      <w:proofErr w:type="spellEnd"/>
      <w:r>
        <w:rPr>
          <w:lang w:val="sl"/>
        </w:rPr>
        <w:t xml:space="preserve"> </w:t>
      </w:r>
      <w:proofErr w:type="spellStart"/>
      <w:r>
        <w:rPr>
          <w:lang w:val="sl"/>
        </w:rPr>
        <w:t>Entrepreneur</w:t>
      </w:r>
      <w:proofErr w:type="spellEnd"/>
      <w:r>
        <w:rPr>
          <w:lang w:val="sl"/>
        </w:rPr>
        <w:t xml:space="preserve"> Bank, generalni direktor banke </w:t>
      </w:r>
      <w:proofErr w:type="spellStart"/>
      <w:r>
        <w:rPr>
          <w:lang w:val="sl"/>
        </w:rPr>
        <w:t>Quintet</w:t>
      </w:r>
      <w:proofErr w:type="spellEnd"/>
      <w:r>
        <w:rPr>
          <w:lang w:val="sl"/>
        </w:rPr>
        <w:t xml:space="preserve"> </w:t>
      </w:r>
      <w:proofErr w:type="spellStart"/>
      <w:r>
        <w:rPr>
          <w:lang w:val="sl"/>
        </w:rPr>
        <w:t>Private</w:t>
      </w:r>
      <w:proofErr w:type="spellEnd"/>
      <w:r>
        <w:rPr>
          <w:lang w:val="sl"/>
        </w:rPr>
        <w:t xml:space="preserve"> Bank, član izvršnega odbora banke BNP </w:t>
      </w:r>
      <w:proofErr w:type="spellStart"/>
      <w:r>
        <w:rPr>
          <w:lang w:val="sl"/>
        </w:rPr>
        <w:t>Paribas</w:t>
      </w:r>
      <w:proofErr w:type="spellEnd"/>
      <w:r>
        <w:rPr>
          <w:lang w:val="sl"/>
        </w:rPr>
        <w:t xml:space="preserve"> </w:t>
      </w:r>
      <w:proofErr w:type="spellStart"/>
      <w:r>
        <w:rPr>
          <w:lang w:val="sl"/>
        </w:rPr>
        <w:t>Fortis</w:t>
      </w:r>
      <w:proofErr w:type="spellEnd"/>
      <w:r>
        <w:rPr>
          <w:lang w:val="sl"/>
        </w:rPr>
        <w:t xml:space="preserve"> ter član upravnih odborov družb AG </w:t>
      </w:r>
      <w:proofErr w:type="spellStart"/>
      <w:r>
        <w:rPr>
          <w:lang w:val="sl"/>
        </w:rPr>
        <w:t>insurance</w:t>
      </w:r>
      <w:proofErr w:type="spellEnd"/>
      <w:r>
        <w:rPr>
          <w:lang w:val="sl"/>
        </w:rPr>
        <w:t xml:space="preserve"> in BNP </w:t>
      </w:r>
      <w:proofErr w:type="spellStart"/>
      <w:r>
        <w:rPr>
          <w:lang w:val="sl"/>
        </w:rPr>
        <w:t>Paribas</w:t>
      </w:r>
      <w:proofErr w:type="spellEnd"/>
      <w:r>
        <w:rPr>
          <w:lang w:val="sl"/>
        </w:rPr>
        <w:t xml:space="preserve"> </w:t>
      </w:r>
      <w:proofErr w:type="spellStart"/>
      <w:r>
        <w:rPr>
          <w:lang w:val="sl"/>
        </w:rPr>
        <w:t>Asset</w:t>
      </w:r>
      <w:proofErr w:type="spellEnd"/>
      <w:r>
        <w:rPr>
          <w:lang w:val="sl"/>
        </w:rPr>
        <w:t xml:space="preserve"> Management. Peter je trenutno predsednik družbe </w:t>
      </w:r>
      <w:proofErr w:type="spellStart"/>
      <w:r>
        <w:rPr>
          <w:lang w:val="sl"/>
        </w:rPr>
        <w:t>CapitalAt</w:t>
      </w:r>
      <w:proofErr w:type="spellEnd"/>
      <w:r>
        <w:rPr>
          <w:lang w:val="sl"/>
        </w:rPr>
        <w:t xml:space="preserve">- </w:t>
      </w:r>
      <w:proofErr w:type="spellStart"/>
      <w:r>
        <w:rPr>
          <w:lang w:val="sl"/>
        </w:rPr>
        <w:t>Work</w:t>
      </w:r>
      <w:proofErr w:type="spellEnd"/>
      <w:r>
        <w:rPr>
          <w:lang w:val="sl"/>
        </w:rPr>
        <w:t xml:space="preserve">, predsednik družbe </w:t>
      </w:r>
      <w:proofErr w:type="spellStart"/>
      <w:r>
        <w:rPr>
          <w:lang w:val="sl"/>
        </w:rPr>
        <w:t>Streekfonds</w:t>
      </w:r>
      <w:proofErr w:type="spellEnd"/>
      <w:r>
        <w:rPr>
          <w:lang w:val="sl"/>
        </w:rPr>
        <w:t xml:space="preserve"> </w:t>
      </w:r>
      <w:proofErr w:type="spellStart"/>
      <w:r>
        <w:rPr>
          <w:lang w:val="sl"/>
        </w:rPr>
        <w:t>Oost-Vlaanderen</w:t>
      </w:r>
      <w:proofErr w:type="spellEnd"/>
      <w:r>
        <w:rPr>
          <w:lang w:val="sl"/>
        </w:rPr>
        <w:t xml:space="preserve"> in od 18. januarja 2023 </w:t>
      </w:r>
      <w:proofErr w:type="spellStart"/>
      <w:r>
        <w:rPr>
          <w:lang w:val="sl"/>
        </w:rPr>
        <w:t>neizvršni</w:t>
      </w:r>
      <w:proofErr w:type="spellEnd"/>
      <w:r>
        <w:rPr>
          <w:lang w:val="sl"/>
        </w:rPr>
        <w:t xml:space="preserve"> neodvisni direktor in predsednik upravnega odbora družbe ING Luxembourg. Upravnemu odboru skupine B.I.G. se je pridružil leta 2019.</w:t>
      </w:r>
    </w:p>
    <w:p w14:paraId="7F4EF59B" w14:textId="77777777" w:rsidR="00925F4D" w:rsidRPr="007C1BD2" w:rsidRDefault="00071A53">
      <w:pPr>
        <w:pStyle w:val="Picturecaption0"/>
        <w:framePr w:wrap="none" w:vAnchor="page" w:hAnchor="page" w:x="867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13313226" w14:textId="77777777" w:rsidR="00925F4D" w:rsidRPr="007C1BD2" w:rsidRDefault="00071A53">
      <w:pPr>
        <w:pStyle w:val="Picturecaption0"/>
        <w:framePr w:w="3619" w:h="1469" w:hRule="exact" w:wrap="none" w:vAnchor="page" w:hAnchor="page" w:x="13794" w:y="1970"/>
        <w:shd w:val="clear" w:color="auto" w:fill="auto"/>
        <w:spacing w:line="240" w:lineRule="auto"/>
        <w:rPr>
          <w:sz w:val="58"/>
          <w:szCs w:val="58"/>
          <w:lang w:val="pl-PL"/>
        </w:rPr>
      </w:pPr>
      <w:r>
        <w:rPr>
          <w:b/>
          <w:bCs/>
          <w:color w:val="EE333E"/>
          <w:sz w:val="58"/>
          <w:szCs w:val="58"/>
          <w:lang w:val="sl"/>
        </w:rPr>
        <w:t>Revizijska komisija</w:t>
      </w:r>
    </w:p>
    <w:p w14:paraId="615D9293" w14:textId="77777777" w:rsidR="00925F4D" w:rsidRPr="007C1BD2" w:rsidRDefault="00071A53">
      <w:pPr>
        <w:pStyle w:val="Picturecaption0"/>
        <w:framePr w:w="9187" w:h="4886" w:hRule="exact" w:wrap="none" w:vAnchor="page" w:hAnchor="page" w:x="13785" w:y="4514"/>
        <w:shd w:val="clear" w:color="auto" w:fill="auto"/>
        <w:spacing w:after="240"/>
        <w:rPr>
          <w:lang w:val="pl-PL"/>
        </w:rPr>
      </w:pPr>
      <w:r>
        <w:rPr>
          <w:lang w:val="sl"/>
        </w:rPr>
        <w:t>Upravni odbor je revizijsko komisijo zadolžil, da mu pomaga in svetuje pri določenih zadevah – naloga, ki se izvaja skladno z listino revizijske komisije.</w:t>
      </w:r>
    </w:p>
    <w:p w14:paraId="5DCD0923" w14:textId="77777777" w:rsidR="00925F4D" w:rsidRPr="007C1BD2" w:rsidRDefault="00071A53">
      <w:pPr>
        <w:pStyle w:val="Picturecaption0"/>
        <w:framePr w:w="9187" w:h="4886" w:hRule="exact" w:wrap="none" w:vAnchor="page" w:hAnchor="page" w:x="13785" w:y="4514"/>
        <w:shd w:val="clear" w:color="auto" w:fill="auto"/>
        <w:spacing w:after="240"/>
        <w:rPr>
          <w:lang w:val="sl"/>
        </w:rPr>
      </w:pPr>
      <w:r>
        <w:rPr>
          <w:lang w:val="sl"/>
        </w:rPr>
        <w:t>V tej vlogi revizijska komisija nadzira postopek računovodskega poročanja skupine, njene zakonsko predpisane računovodske izkaze in revizije računovodskih izkazov skupine. Predvsem pa zagotavlja doslednost in zanesljivost računovodskih izkazov skupine in vseh drugih finančnih podatkov, predloženih upravnemu odboru.</w:t>
      </w:r>
    </w:p>
    <w:p w14:paraId="1DE46799" w14:textId="77777777" w:rsidR="00925F4D" w:rsidRPr="007C1BD2" w:rsidRDefault="00071A53">
      <w:pPr>
        <w:pStyle w:val="Picturecaption0"/>
        <w:framePr w:w="9187" w:h="4886" w:hRule="exact" w:wrap="none" w:vAnchor="page" w:hAnchor="page" w:x="13785" w:y="4514"/>
        <w:shd w:val="clear" w:color="auto" w:fill="auto"/>
        <w:spacing w:after="240"/>
        <w:rPr>
          <w:lang w:val="sl"/>
        </w:rPr>
      </w:pPr>
      <w:r>
        <w:rPr>
          <w:lang w:val="sl"/>
        </w:rPr>
        <w:t>Revizijska komisija se zato redno sestaja z zakonitim revizorjem, družbo KPMG, za pregledovanje in ocenjevanje ugotovitev in opažanj zakonite revizije skupine.</w:t>
      </w:r>
    </w:p>
    <w:p w14:paraId="5E6710ED" w14:textId="77777777" w:rsidR="00925F4D" w:rsidRPr="007C1BD2" w:rsidRDefault="00071A53">
      <w:pPr>
        <w:pStyle w:val="Picturecaption0"/>
        <w:framePr w:w="9187" w:h="4886" w:hRule="exact" w:wrap="none" w:vAnchor="page" w:hAnchor="page" w:x="13785" w:y="4514"/>
        <w:shd w:val="clear" w:color="auto" w:fill="auto"/>
        <w:spacing w:after="240"/>
        <w:rPr>
          <w:lang w:val="sl"/>
        </w:rPr>
      </w:pPr>
      <w:r>
        <w:rPr>
          <w:lang w:val="sl"/>
        </w:rPr>
        <w:t>Revizijska komisija poleg tega bdi nad procesom notranjega nadzora in upravljanja tveganj v skupini ter nad dejavnostmi notranje revizije skupine.</w:t>
      </w:r>
    </w:p>
    <w:p w14:paraId="330144B7" w14:textId="77777777" w:rsidR="00925F4D" w:rsidRPr="007C1BD2" w:rsidRDefault="00071A53">
      <w:pPr>
        <w:pStyle w:val="Picturecaption0"/>
        <w:framePr w:w="9187" w:h="4886" w:hRule="exact" w:wrap="none" w:vAnchor="page" w:hAnchor="page" w:x="13785" w:y="4514"/>
        <w:shd w:val="clear" w:color="auto" w:fill="auto"/>
        <w:spacing w:after="240"/>
        <w:rPr>
          <w:lang w:val="sl"/>
        </w:rPr>
      </w:pPr>
      <w:r>
        <w:rPr>
          <w:lang w:val="sl"/>
        </w:rPr>
        <w:t>Pristop k notranji reviziji v skupini B.I.G. je sestavljen iz štirih stebrov:</w:t>
      </w:r>
    </w:p>
    <w:p w14:paraId="52B5FA8B" w14:textId="77777777" w:rsidR="00925F4D" w:rsidRDefault="00071A53">
      <w:pPr>
        <w:pStyle w:val="Picturecaption0"/>
        <w:framePr w:w="9187" w:h="4886" w:hRule="exact" w:wrap="none" w:vAnchor="page" w:hAnchor="page" w:x="13785" w:y="4514"/>
        <w:numPr>
          <w:ilvl w:val="0"/>
          <w:numId w:val="8"/>
        </w:numPr>
        <w:shd w:val="clear" w:color="auto" w:fill="auto"/>
        <w:tabs>
          <w:tab w:val="left" w:pos="216"/>
        </w:tabs>
      </w:pPr>
      <w:r>
        <w:rPr>
          <w:lang w:val="sl"/>
        </w:rPr>
        <w:t>ocene strateškega tveganja,</w:t>
      </w:r>
    </w:p>
    <w:p w14:paraId="2A598D13" w14:textId="77777777" w:rsidR="00925F4D" w:rsidRDefault="00071A53">
      <w:pPr>
        <w:pStyle w:val="Picturecaption0"/>
        <w:framePr w:w="9187" w:h="4886" w:hRule="exact" w:wrap="none" w:vAnchor="page" w:hAnchor="page" w:x="13785" w:y="4514"/>
        <w:numPr>
          <w:ilvl w:val="0"/>
          <w:numId w:val="8"/>
        </w:numPr>
        <w:shd w:val="clear" w:color="auto" w:fill="auto"/>
        <w:tabs>
          <w:tab w:val="left" w:pos="216"/>
        </w:tabs>
      </w:pPr>
      <w:r>
        <w:rPr>
          <w:lang w:val="sl"/>
        </w:rPr>
        <w:t>revizije lokacij na terenu,</w:t>
      </w:r>
    </w:p>
    <w:p w14:paraId="4885DEEE" w14:textId="77777777" w:rsidR="00925F4D" w:rsidRDefault="00071A53">
      <w:pPr>
        <w:pStyle w:val="Picturecaption0"/>
        <w:framePr w:w="9187" w:h="4886" w:hRule="exact" w:wrap="none" w:vAnchor="page" w:hAnchor="page" w:x="13785" w:y="4514"/>
        <w:numPr>
          <w:ilvl w:val="0"/>
          <w:numId w:val="8"/>
        </w:numPr>
        <w:shd w:val="clear" w:color="auto" w:fill="auto"/>
        <w:tabs>
          <w:tab w:val="left" w:pos="226"/>
        </w:tabs>
      </w:pPr>
      <w:r>
        <w:rPr>
          <w:lang w:val="sl"/>
        </w:rPr>
        <w:t>revizije procesov,</w:t>
      </w:r>
    </w:p>
    <w:p w14:paraId="52C61FCF" w14:textId="77777777" w:rsidR="00925F4D" w:rsidRDefault="00071A53">
      <w:pPr>
        <w:pStyle w:val="Picturecaption0"/>
        <w:framePr w:w="9187" w:h="4886" w:hRule="exact" w:wrap="none" w:vAnchor="page" w:hAnchor="page" w:x="13785" w:y="4514"/>
        <w:numPr>
          <w:ilvl w:val="0"/>
          <w:numId w:val="8"/>
        </w:numPr>
        <w:shd w:val="clear" w:color="auto" w:fill="auto"/>
        <w:tabs>
          <w:tab w:val="left" w:pos="216"/>
        </w:tabs>
      </w:pPr>
      <w:r>
        <w:rPr>
          <w:lang w:val="sl"/>
        </w:rPr>
        <w:t>spremljanja revizijskih priporočil notranjih in zunanjih revizorjev.</w:t>
      </w:r>
    </w:p>
    <w:p w14:paraId="15BF2FC1" w14:textId="77777777" w:rsidR="00925F4D" w:rsidRDefault="00071A53">
      <w:pPr>
        <w:pStyle w:val="Picturecaption0"/>
        <w:framePr w:w="7627" w:h="864" w:hRule="exact" w:wrap="none" w:vAnchor="page" w:hAnchor="page" w:x="13789" w:y="9866"/>
        <w:shd w:val="clear" w:color="auto" w:fill="auto"/>
        <w:spacing w:after="40" w:line="240" w:lineRule="auto"/>
        <w:rPr>
          <w:sz w:val="36"/>
          <w:szCs w:val="36"/>
        </w:rPr>
      </w:pPr>
      <w:r>
        <w:rPr>
          <w:rFonts w:ascii="Verdana" w:eastAsia="Verdana" w:hAnsi="Verdana" w:cs="Verdana"/>
          <w:color w:val="EE333E"/>
          <w:sz w:val="36"/>
          <w:szCs w:val="36"/>
          <w:lang w:val="sl"/>
        </w:rPr>
        <w:t>Sestava revizijske komisije</w:t>
      </w:r>
    </w:p>
    <w:p w14:paraId="6297B3A3" w14:textId="77777777" w:rsidR="00925F4D" w:rsidRDefault="00071A53">
      <w:pPr>
        <w:pStyle w:val="Picturecaption0"/>
        <w:framePr w:w="7627" w:h="864" w:hRule="exact" w:wrap="none" w:vAnchor="page" w:hAnchor="page" w:x="13789" w:y="9866"/>
        <w:shd w:val="clear" w:color="auto" w:fill="auto"/>
        <w:spacing w:line="240" w:lineRule="auto"/>
        <w:rPr>
          <w:sz w:val="22"/>
          <w:szCs w:val="22"/>
        </w:rPr>
      </w:pPr>
      <w:r>
        <w:rPr>
          <w:color w:val="EE333E"/>
          <w:sz w:val="22"/>
          <w:szCs w:val="22"/>
          <w:lang w:val="sl"/>
        </w:rPr>
        <w:t>(januar 2023)</w:t>
      </w:r>
    </w:p>
    <w:p w14:paraId="70D35AB7" w14:textId="77777777" w:rsidR="00925F4D" w:rsidRDefault="00071A53" w:rsidP="006C18D7">
      <w:pPr>
        <w:pStyle w:val="Picturecaption0"/>
        <w:framePr w:w="2222" w:h="552" w:hRule="exact" w:wrap="none" w:vAnchor="page" w:hAnchor="page" w:x="16223" w:y="12420"/>
        <w:shd w:val="clear" w:color="auto" w:fill="auto"/>
        <w:spacing w:line="240" w:lineRule="auto"/>
        <w:rPr>
          <w:sz w:val="19"/>
          <w:szCs w:val="19"/>
        </w:rPr>
      </w:pPr>
      <w:r>
        <w:rPr>
          <w:rFonts w:ascii="Arial" w:eastAsia="Arial" w:hAnsi="Arial" w:cs="Arial"/>
          <w:b/>
          <w:bCs/>
          <w:sz w:val="19"/>
          <w:szCs w:val="19"/>
          <w:lang w:val="sl"/>
        </w:rPr>
        <w:t xml:space="preserve">Barbara De </w:t>
      </w:r>
      <w:proofErr w:type="spellStart"/>
      <w:r>
        <w:rPr>
          <w:rFonts w:ascii="Arial" w:eastAsia="Arial" w:hAnsi="Arial" w:cs="Arial"/>
          <w:b/>
          <w:bCs/>
          <w:sz w:val="19"/>
          <w:szCs w:val="19"/>
          <w:lang w:val="sl"/>
        </w:rPr>
        <w:t>Saedeleer</w:t>
      </w:r>
      <w:proofErr w:type="spellEnd"/>
      <w:r>
        <w:rPr>
          <w:rFonts w:ascii="Arial" w:eastAsia="Arial" w:hAnsi="Arial" w:cs="Arial"/>
          <w:b/>
          <w:bCs/>
          <w:sz w:val="19"/>
          <w:szCs w:val="19"/>
          <w:lang w:val="sl"/>
        </w:rPr>
        <w:t>,</w:t>
      </w:r>
    </w:p>
    <w:p w14:paraId="774C0AE6" w14:textId="77777777" w:rsidR="00925F4D" w:rsidRDefault="00071A53" w:rsidP="006C18D7">
      <w:pPr>
        <w:pStyle w:val="Picturecaption0"/>
        <w:framePr w:w="2222" w:h="552" w:hRule="exact" w:wrap="none" w:vAnchor="page" w:hAnchor="page" w:x="16223" w:y="12420"/>
        <w:shd w:val="clear" w:color="auto" w:fill="auto"/>
        <w:spacing w:line="240" w:lineRule="auto"/>
      </w:pPr>
      <w:r>
        <w:rPr>
          <w:lang w:val="sl"/>
        </w:rPr>
        <w:t>predsednica komisije</w:t>
      </w:r>
    </w:p>
    <w:p w14:paraId="3B4B1377" w14:textId="77777777" w:rsidR="00925F4D" w:rsidRDefault="00071A53" w:rsidP="006C18D7">
      <w:pPr>
        <w:pStyle w:val="Picturecaption0"/>
        <w:framePr w:w="1550" w:h="283" w:hRule="exact" w:wrap="none" w:vAnchor="page" w:hAnchor="page" w:x="19156" w:y="12439"/>
        <w:shd w:val="clear" w:color="auto" w:fill="auto"/>
        <w:spacing w:line="240" w:lineRule="auto"/>
        <w:rPr>
          <w:sz w:val="19"/>
          <w:szCs w:val="19"/>
        </w:rPr>
      </w:pPr>
      <w:r>
        <w:rPr>
          <w:rFonts w:ascii="Arial" w:eastAsia="Arial" w:hAnsi="Arial" w:cs="Arial"/>
          <w:b/>
          <w:bCs/>
          <w:sz w:val="19"/>
          <w:szCs w:val="19"/>
          <w:lang w:val="sl"/>
        </w:rPr>
        <w:t xml:space="preserve">Bart </w:t>
      </w:r>
      <w:proofErr w:type="spellStart"/>
      <w:r>
        <w:rPr>
          <w:rFonts w:ascii="Arial" w:eastAsia="Arial" w:hAnsi="Arial" w:cs="Arial"/>
          <w:b/>
          <w:bCs/>
          <w:sz w:val="19"/>
          <w:szCs w:val="19"/>
          <w:lang w:val="sl"/>
        </w:rPr>
        <w:t>Deconinck</w:t>
      </w:r>
      <w:proofErr w:type="spellEnd"/>
    </w:p>
    <w:p w14:paraId="4A368416" w14:textId="77777777" w:rsidR="00925F4D" w:rsidRDefault="00071A53">
      <w:pPr>
        <w:pStyle w:val="Picturecaption0"/>
        <w:framePr w:wrap="none" w:vAnchor="page" w:hAnchor="page" w:x="13775" w:y="16202"/>
        <w:shd w:val="clear" w:color="auto" w:fill="auto"/>
        <w:spacing w:line="240" w:lineRule="auto"/>
        <w:rPr>
          <w:sz w:val="15"/>
          <w:szCs w:val="15"/>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28762140" w14:textId="77777777" w:rsidR="00925F4D" w:rsidRDefault="00071A53">
      <w:pPr>
        <w:spacing w:line="1" w:lineRule="exact"/>
        <w:sectPr w:rsidR="00925F4D">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21" behindDoc="1" locked="0" layoutInCell="1" allowOverlap="1" wp14:anchorId="627BF495" wp14:editId="4862EF90">
            <wp:simplePos x="0" y="0"/>
            <wp:positionH relativeFrom="page">
              <wp:posOffset>151130</wp:posOffset>
            </wp:positionH>
            <wp:positionV relativeFrom="page">
              <wp:posOffset>107315</wp:posOffset>
            </wp:positionV>
            <wp:extent cx="15121255" cy="10692130"/>
            <wp:effectExtent l="0" t="0" r="0" b="0"/>
            <wp:wrapNone/>
            <wp:docPr id="62" name="Shape 62"/>
            <wp:cNvGraphicFramePr/>
            <a:graphic xmlns:a="http://schemas.openxmlformats.org/drawingml/2006/main">
              <a:graphicData uri="http://schemas.openxmlformats.org/drawingml/2006/picture">
                <pic:pic xmlns:pic="http://schemas.openxmlformats.org/drawingml/2006/picture">
                  <pic:nvPicPr>
                    <pic:cNvPr id="63" name="Picture box 63"/>
                    <pic:cNvPicPr/>
                  </pic:nvPicPr>
                  <pic:blipFill>
                    <a:blip r:embed="rId36"/>
                    <a:stretch/>
                  </pic:blipFill>
                  <pic:spPr>
                    <a:xfrm>
                      <a:off x="0" y="0"/>
                      <a:ext cx="15121255" cy="10692130"/>
                    </a:xfrm>
                    <a:prstGeom prst="rect">
                      <a:avLst/>
                    </a:prstGeom>
                  </pic:spPr>
                </pic:pic>
              </a:graphicData>
            </a:graphic>
          </wp:anchor>
        </w:drawing>
      </w:r>
    </w:p>
    <w:p w14:paraId="56E6653F" w14:textId="6AA54ED6" w:rsidR="00925F4D" w:rsidRDefault="006C18D7">
      <w:pPr>
        <w:spacing w:line="1" w:lineRule="exact"/>
      </w:pPr>
      <w:r>
        <w:rPr>
          <w:noProof/>
        </w:rPr>
        <w:lastRenderedPageBreak/>
        <mc:AlternateContent>
          <mc:Choice Requires="wps">
            <w:drawing>
              <wp:anchor distT="45720" distB="45720" distL="114300" distR="114300" simplePos="0" relativeHeight="251681792" behindDoc="0" locked="0" layoutInCell="1" allowOverlap="1" wp14:anchorId="13B5E24E" wp14:editId="6B95C458">
                <wp:simplePos x="0" y="0"/>
                <wp:positionH relativeFrom="column">
                  <wp:posOffset>3727450</wp:posOffset>
                </wp:positionH>
                <wp:positionV relativeFrom="page">
                  <wp:posOffset>7056918</wp:posOffset>
                </wp:positionV>
                <wp:extent cx="470781" cy="311439"/>
                <wp:effectExtent l="0" t="0" r="0" b="0"/>
                <wp:wrapNone/>
                <wp:docPr id="171686127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781" cy="311439"/>
                        </a:xfrm>
                        <a:prstGeom prst="rect">
                          <a:avLst/>
                        </a:prstGeom>
                        <a:noFill/>
                        <a:ln w="9525">
                          <a:noFill/>
                          <a:miter lim="800000"/>
                          <a:headEnd/>
                          <a:tailEnd/>
                        </a:ln>
                      </wps:spPr>
                      <wps:txbx>
                        <w:txbxContent>
                          <w:p w14:paraId="7C563E23" w14:textId="1A69BB88" w:rsidR="006C18D7" w:rsidRPr="006C18D7" w:rsidRDefault="006C18D7" w:rsidP="006C18D7">
                            <w:pPr>
                              <w:rPr>
                                <w:color w:val="FFFFFF" w:themeColor="background1"/>
                                <w:sz w:val="20"/>
                                <w:szCs w:val="20"/>
                              </w:rPr>
                            </w:pPr>
                            <w:r w:rsidRPr="006C18D7">
                              <w:rPr>
                                <w:color w:val="FFFFFF" w:themeColor="background1"/>
                                <w:sz w:val="20"/>
                                <w:szCs w:val="20"/>
                              </w:rPr>
                              <w:t>#</w:t>
                            </w:r>
                            <w:r>
                              <w:rPr>
                                <w:color w:val="FFFFFF" w:themeColor="background1"/>
                                <w:sz w:val="20"/>
                                <w:szCs w:val="20"/>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B5E24E" id="_x0000_t202" coordsize="21600,21600" o:spt="202" path="m,l,21600r21600,l21600,xe">
                <v:stroke joinstyle="miter"/>
                <v:path gradientshapeok="t" o:connecttype="rect"/>
              </v:shapetype>
              <v:shape id="Polje z besedilom 2" o:spid="_x0000_s1026" type="#_x0000_t202" style="position:absolute;margin-left:293.5pt;margin-top:555.65pt;width:37.05pt;height:2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" filled="f" stroked="f">
                <v:textbox>
                  <w:txbxContent>
                    <w:p w14:paraId="7C563E23" w14:textId="1A69BB88" w:rsidR="006C18D7" w:rsidRPr="006C18D7" w:rsidRDefault="006C18D7" w:rsidP="006C18D7">
                      <w:pPr>
                        <w:rPr>
                          <w:color w:val="FFFFFF" w:themeColor="background1"/>
                          <w:sz w:val="20"/>
                          <w:szCs w:val="20"/>
                        </w:rPr>
                      </w:pPr>
                      <w:r w:rsidRPr="006C18D7">
                        <w:rPr>
                          <w:color w:val="FFFFFF" w:themeColor="background1"/>
                          <w:sz w:val="20"/>
                          <w:szCs w:val="20"/>
                        </w:rPr>
                        <w:t>#</w:t>
                      </w:r>
                      <w:r>
                        <w:rPr>
                          <w:color w:val="FFFFFF" w:themeColor="background1"/>
                          <w:sz w:val="20"/>
                          <w:szCs w:val="20"/>
                        </w:rPr>
                        <w:t>8</w:t>
                      </w:r>
                    </w:p>
                  </w:txbxContent>
                </v:textbox>
                <w10:wrap anchory="page"/>
              </v:shape>
            </w:pict>
          </mc:Fallback>
        </mc:AlternateContent>
      </w:r>
      <w:r>
        <w:rPr>
          <w:noProof/>
        </w:rPr>
        <mc:AlternateContent>
          <mc:Choice Requires="wps">
            <w:drawing>
              <wp:anchor distT="45720" distB="45720" distL="114300" distR="114300" simplePos="0" relativeHeight="251679744" behindDoc="0" locked="0" layoutInCell="1" allowOverlap="1" wp14:anchorId="582893C0" wp14:editId="67F6CD2F">
                <wp:simplePos x="0" y="0"/>
                <wp:positionH relativeFrom="column">
                  <wp:posOffset>3701000</wp:posOffset>
                </wp:positionH>
                <wp:positionV relativeFrom="page">
                  <wp:posOffset>5745140</wp:posOffset>
                </wp:positionV>
                <wp:extent cx="470781" cy="311439"/>
                <wp:effectExtent l="0" t="0" r="0" b="0"/>
                <wp:wrapNone/>
                <wp:docPr id="37653959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781" cy="311439"/>
                        </a:xfrm>
                        <a:prstGeom prst="rect">
                          <a:avLst/>
                        </a:prstGeom>
                        <a:noFill/>
                        <a:ln w="9525">
                          <a:noFill/>
                          <a:miter lim="800000"/>
                          <a:headEnd/>
                          <a:tailEnd/>
                        </a:ln>
                      </wps:spPr>
                      <wps:txbx>
                        <w:txbxContent>
                          <w:p w14:paraId="3E2146B0" w14:textId="5D17FD1E" w:rsidR="006C18D7" w:rsidRPr="006C18D7" w:rsidRDefault="006C18D7" w:rsidP="006C18D7">
                            <w:pPr>
                              <w:rPr>
                                <w:color w:val="FFFFFF" w:themeColor="background1"/>
                                <w:sz w:val="20"/>
                                <w:szCs w:val="20"/>
                              </w:rPr>
                            </w:pPr>
                            <w:r w:rsidRPr="006C18D7">
                              <w:rPr>
                                <w:color w:val="FFFFFF" w:themeColor="background1"/>
                                <w:sz w:val="20"/>
                                <w:szCs w:val="20"/>
                              </w:rPr>
                              <w:t>#</w:t>
                            </w:r>
                            <w:r>
                              <w:rPr>
                                <w:color w:val="FFFFFF" w:themeColor="background1"/>
                                <w:sz w:val="20"/>
                                <w:szCs w:val="2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893C0" id="_x0000_s1027" type="#_x0000_t202" style="position:absolute;margin-left:291.4pt;margin-top:452.35pt;width:37.0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" filled="f" stroked="f">
                <v:textbox>
                  <w:txbxContent>
                    <w:p w14:paraId="3E2146B0" w14:textId="5D17FD1E" w:rsidR="006C18D7" w:rsidRPr="006C18D7" w:rsidRDefault="006C18D7" w:rsidP="006C18D7">
                      <w:pPr>
                        <w:rPr>
                          <w:color w:val="FFFFFF" w:themeColor="background1"/>
                          <w:sz w:val="20"/>
                          <w:szCs w:val="20"/>
                        </w:rPr>
                      </w:pPr>
                      <w:r w:rsidRPr="006C18D7">
                        <w:rPr>
                          <w:color w:val="FFFFFF" w:themeColor="background1"/>
                          <w:sz w:val="20"/>
                          <w:szCs w:val="20"/>
                        </w:rPr>
                        <w:t>#</w:t>
                      </w:r>
                      <w:r>
                        <w:rPr>
                          <w:color w:val="FFFFFF" w:themeColor="background1"/>
                          <w:sz w:val="20"/>
                          <w:szCs w:val="20"/>
                        </w:rPr>
                        <w:t>6</w:t>
                      </w:r>
                    </w:p>
                  </w:txbxContent>
                </v:textbox>
                <w10:wrap anchory="page"/>
              </v:shape>
            </w:pict>
          </mc:Fallback>
        </mc:AlternateContent>
      </w:r>
      <w:r>
        <w:rPr>
          <w:noProof/>
        </w:rPr>
        <mc:AlternateContent>
          <mc:Choice Requires="wps">
            <w:drawing>
              <wp:anchor distT="45720" distB="45720" distL="114300" distR="114300" simplePos="0" relativeHeight="251677696" behindDoc="0" locked="0" layoutInCell="1" allowOverlap="1" wp14:anchorId="39EFA536" wp14:editId="5E6FBA5A">
                <wp:simplePos x="0" y="0"/>
                <wp:positionH relativeFrom="column">
                  <wp:posOffset>3700145</wp:posOffset>
                </wp:positionH>
                <wp:positionV relativeFrom="page">
                  <wp:posOffset>4711863</wp:posOffset>
                </wp:positionV>
                <wp:extent cx="470781" cy="311439"/>
                <wp:effectExtent l="0" t="0" r="0" b="0"/>
                <wp:wrapNone/>
                <wp:docPr id="28080794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781" cy="311439"/>
                        </a:xfrm>
                        <a:prstGeom prst="rect">
                          <a:avLst/>
                        </a:prstGeom>
                        <a:noFill/>
                        <a:ln w="9525">
                          <a:noFill/>
                          <a:miter lim="800000"/>
                          <a:headEnd/>
                          <a:tailEnd/>
                        </a:ln>
                      </wps:spPr>
                      <wps:txbx>
                        <w:txbxContent>
                          <w:p w14:paraId="4BAAC1ED" w14:textId="442E4531" w:rsidR="006C18D7" w:rsidRPr="006C18D7" w:rsidRDefault="006C18D7" w:rsidP="006C18D7">
                            <w:pPr>
                              <w:rPr>
                                <w:color w:val="FFFFFF" w:themeColor="background1"/>
                                <w:sz w:val="20"/>
                                <w:szCs w:val="20"/>
                              </w:rPr>
                            </w:pPr>
                            <w:r w:rsidRPr="006C18D7">
                              <w:rPr>
                                <w:color w:val="FFFFFF" w:themeColor="background1"/>
                                <w:sz w:val="20"/>
                                <w:szCs w:val="20"/>
                              </w:rPr>
                              <w:t>#</w:t>
                            </w:r>
                            <w:r>
                              <w:rPr>
                                <w:color w:val="FFFFFF" w:themeColor="background1"/>
                                <w:sz w:val="20"/>
                                <w:szCs w:val="2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EFA536" id="_x0000_s1028" type="#_x0000_t202" style="position:absolute;margin-left:291.35pt;margin-top:371pt;width:37.05pt;height:24.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" filled="f" stroked="f">
                <v:textbox>
                  <w:txbxContent>
                    <w:p w14:paraId="4BAAC1ED" w14:textId="442E4531" w:rsidR="006C18D7" w:rsidRPr="006C18D7" w:rsidRDefault="006C18D7" w:rsidP="006C18D7">
                      <w:pPr>
                        <w:rPr>
                          <w:color w:val="FFFFFF" w:themeColor="background1"/>
                          <w:sz w:val="20"/>
                          <w:szCs w:val="20"/>
                        </w:rPr>
                      </w:pPr>
                      <w:r w:rsidRPr="006C18D7">
                        <w:rPr>
                          <w:color w:val="FFFFFF" w:themeColor="background1"/>
                          <w:sz w:val="20"/>
                          <w:szCs w:val="20"/>
                        </w:rPr>
                        <w:t>#</w:t>
                      </w:r>
                      <w:r>
                        <w:rPr>
                          <w:color w:val="FFFFFF" w:themeColor="background1"/>
                          <w:sz w:val="20"/>
                          <w:szCs w:val="20"/>
                        </w:rPr>
                        <w:t>5</w:t>
                      </w:r>
                    </w:p>
                  </w:txbxContent>
                </v:textbox>
                <w10:wrap anchory="page"/>
              </v:shape>
            </w:pict>
          </mc:Fallback>
        </mc:AlternateContent>
      </w:r>
      <w:r>
        <w:rPr>
          <w:noProof/>
        </w:rPr>
        <mc:AlternateContent>
          <mc:Choice Requires="wps">
            <w:drawing>
              <wp:anchor distT="45720" distB="45720" distL="114300" distR="114300" simplePos="0" relativeHeight="251675648" behindDoc="0" locked="0" layoutInCell="1" allowOverlap="1" wp14:anchorId="107A4226" wp14:editId="75B8C000">
                <wp:simplePos x="0" y="0"/>
                <wp:positionH relativeFrom="column">
                  <wp:posOffset>559272</wp:posOffset>
                </wp:positionH>
                <wp:positionV relativeFrom="page">
                  <wp:posOffset>7378065</wp:posOffset>
                </wp:positionV>
                <wp:extent cx="470781" cy="311439"/>
                <wp:effectExtent l="0" t="0" r="0" b="0"/>
                <wp:wrapNone/>
                <wp:docPr id="513948666"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781" cy="311439"/>
                        </a:xfrm>
                        <a:prstGeom prst="rect">
                          <a:avLst/>
                        </a:prstGeom>
                        <a:noFill/>
                        <a:ln w="9525">
                          <a:noFill/>
                          <a:miter lim="800000"/>
                          <a:headEnd/>
                          <a:tailEnd/>
                        </a:ln>
                      </wps:spPr>
                      <wps:txbx>
                        <w:txbxContent>
                          <w:p w14:paraId="47A7F3E6" w14:textId="50BCE229" w:rsidR="006C18D7" w:rsidRPr="006C18D7" w:rsidRDefault="006C18D7" w:rsidP="006C18D7">
                            <w:pPr>
                              <w:rPr>
                                <w:color w:val="FFFFFF" w:themeColor="background1"/>
                                <w:sz w:val="20"/>
                                <w:szCs w:val="20"/>
                              </w:rPr>
                            </w:pPr>
                            <w:r w:rsidRPr="006C18D7">
                              <w:rPr>
                                <w:color w:val="FFFFFF" w:themeColor="background1"/>
                                <w:sz w:val="20"/>
                                <w:szCs w:val="20"/>
                              </w:rPr>
                              <w:t>#</w:t>
                            </w:r>
                            <w:r>
                              <w:rPr>
                                <w:color w:val="FFFFFF" w:themeColor="background1"/>
                                <w:sz w:val="20"/>
                                <w:szCs w:val="2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7A4226" id="_x0000_s1029" type="#_x0000_t202" style="position:absolute;margin-left:44.05pt;margin-top:580.95pt;width:37.05pt;height:24.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" filled="f" stroked="f">
                <v:textbox>
                  <w:txbxContent>
                    <w:p w14:paraId="47A7F3E6" w14:textId="50BCE229" w:rsidR="006C18D7" w:rsidRPr="006C18D7" w:rsidRDefault="006C18D7" w:rsidP="006C18D7">
                      <w:pPr>
                        <w:rPr>
                          <w:color w:val="FFFFFF" w:themeColor="background1"/>
                          <w:sz w:val="20"/>
                          <w:szCs w:val="20"/>
                        </w:rPr>
                      </w:pPr>
                      <w:r w:rsidRPr="006C18D7">
                        <w:rPr>
                          <w:color w:val="FFFFFF" w:themeColor="background1"/>
                          <w:sz w:val="20"/>
                          <w:szCs w:val="20"/>
                        </w:rPr>
                        <w:t>#</w:t>
                      </w:r>
                      <w:r>
                        <w:rPr>
                          <w:color w:val="FFFFFF" w:themeColor="background1"/>
                          <w:sz w:val="20"/>
                          <w:szCs w:val="20"/>
                        </w:rPr>
                        <w:t>4</w:t>
                      </w:r>
                    </w:p>
                  </w:txbxContent>
                </v:textbox>
                <w10:wrap anchory="page"/>
              </v:shape>
            </w:pict>
          </mc:Fallback>
        </mc:AlternateContent>
      </w:r>
      <w:r>
        <w:rPr>
          <w:noProof/>
        </w:rPr>
        <mc:AlternateContent>
          <mc:Choice Requires="wps">
            <w:drawing>
              <wp:anchor distT="45720" distB="45720" distL="114300" distR="114300" simplePos="0" relativeHeight="251673600" behindDoc="0" locked="0" layoutInCell="1" allowOverlap="1" wp14:anchorId="1F44B3D1" wp14:editId="126DC096">
                <wp:simplePos x="0" y="0"/>
                <wp:positionH relativeFrom="column">
                  <wp:posOffset>584043</wp:posOffset>
                </wp:positionH>
                <wp:positionV relativeFrom="page">
                  <wp:posOffset>6507763</wp:posOffset>
                </wp:positionV>
                <wp:extent cx="470781" cy="311439"/>
                <wp:effectExtent l="0" t="0" r="0" b="0"/>
                <wp:wrapNone/>
                <wp:docPr id="63205685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781" cy="311439"/>
                        </a:xfrm>
                        <a:prstGeom prst="rect">
                          <a:avLst/>
                        </a:prstGeom>
                        <a:noFill/>
                        <a:ln w="9525">
                          <a:noFill/>
                          <a:miter lim="800000"/>
                          <a:headEnd/>
                          <a:tailEnd/>
                        </a:ln>
                      </wps:spPr>
                      <wps:txbx>
                        <w:txbxContent>
                          <w:p w14:paraId="00D2CFDF" w14:textId="6DDDFCE9" w:rsidR="006C18D7" w:rsidRPr="006C18D7" w:rsidRDefault="006C18D7" w:rsidP="006C18D7">
                            <w:pPr>
                              <w:rPr>
                                <w:color w:val="FFFFFF" w:themeColor="background1"/>
                                <w:sz w:val="20"/>
                                <w:szCs w:val="20"/>
                              </w:rPr>
                            </w:pPr>
                            <w:r w:rsidRPr="006C18D7">
                              <w:rPr>
                                <w:color w:val="FFFFFF" w:themeColor="background1"/>
                                <w:sz w:val="20"/>
                                <w:szCs w:val="20"/>
                              </w:rPr>
                              <w:t>#</w:t>
                            </w:r>
                            <w:r>
                              <w:rPr>
                                <w:color w:val="FFFFFF" w:themeColor="background1"/>
                                <w:sz w:val="20"/>
                                <w:szCs w:val="20"/>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4B3D1" id="_x0000_s1030" type="#_x0000_t202" style="position:absolute;margin-left:46pt;margin-top:512.4pt;width:37.05pt;height:24.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" filled="f" stroked="f">
                <v:textbox>
                  <w:txbxContent>
                    <w:p w14:paraId="00D2CFDF" w14:textId="6DDDFCE9" w:rsidR="006C18D7" w:rsidRPr="006C18D7" w:rsidRDefault="006C18D7" w:rsidP="006C18D7">
                      <w:pPr>
                        <w:rPr>
                          <w:color w:val="FFFFFF" w:themeColor="background1"/>
                          <w:sz w:val="20"/>
                          <w:szCs w:val="20"/>
                        </w:rPr>
                      </w:pPr>
                      <w:r w:rsidRPr="006C18D7">
                        <w:rPr>
                          <w:color w:val="FFFFFF" w:themeColor="background1"/>
                          <w:sz w:val="20"/>
                          <w:szCs w:val="20"/>
                        </w:rPr>
                        <w:t>#</w:t>
                      </w:r>
                      <w:r>
                        <w:rPr>
                          <w:color w:val="FFFFFF" w:themeColor="background1"/>
                          <w:sz w:val="20"/>
                          <w:szCs w:val="20"/>
                        </w:rPr>
                        <w:t>3</w:t>
                      </w:r>
                    </w:p>
                  </w:txbxContent>
                </v:textbox>
                <w10:wrap anchory="page"/>
              </v:shape>
            </w:pict>
          </mc:Fallback>
        </mc:AlternateContent>
      </w:r>
      <w:r>
        <w:rPr>
          <w:noProof/>
        </w:rPr>
        <mc:AlternateContent>
          <mc:Choice Requires="wps">
            <w:drawing>
              <wp:anchor distT="45720" distB="45720" distL="114300" distR="114300" simplePos="0" relativeHeight="251671552" behindDoc="0" locked="0" layoutInCell="1" allowOverlap="1" wp14:anchorId="3DCAF733" wp14:editId="0CBA9CDF">
                <wp:simplePos x="0" y="0"/>
                <wp:positionH relativeFrom="column">
                  <wp:posOffset>567690</wp:posOffset>
                </wp:positionH>
                <wp:positionV relativeFrom="page">
                  <wp:posOffset>5811520</wp:posOffset>
                </wp:positionV>
                <wp:extent cx="470781" cy="311439"/>
                <wp:effectExtent l="0" t="0" r="0" b="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781" cy="311439"/>
                        </a:xfrm>
                        <a:prstGeom prst="rect">
                          <a:avLst/>
                        </a:prstGeom>
                        <a:noFill/>
                        <a:ln w="9525">
                          <a:noFill/>
                          <a:miter lim="800000"/>
                          <a:headEnd/>
                          <a:tailEnd/>
                        </a:ln>
                      </wps:spPr>
                      <wps:txbx>
                        <w:txbxContent>
                          <w:p w14:paraId="71B35BF5" w14:textId="2077DB27" w:rsidR="006C18D7" w:rsidRPr="006C18D7" w:rsidRDefault="006C18D7">
                            <w:pPr>
                              <w:rPr>
                                <w:color w:val="FFFFFF" w:themeColor="background1"/>
                                <w:sz w:val="20"/>
                                <w:szCs w:val="20"/>
                              </w:rPr>
                            </w:pPr>
                            <w:r w:rsidRPr="006C18D7">
                              <w:rPr>
                                <w:color w:val="FFFFFF" w:themeColor="background1"/>
                                <w:sz w:val="20"/>
                                <w:szCs w:val="2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AF733" id="_x0000_s1031" type="#_x0000_t202" style="position:absolute;margin-left:44.7pt;margin-top:457.6pt;width:37.05pt;height:2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" filled="f" stroked="f">
                <v:textbox>
                  <w:txbxContent>
                    <w:p w14:paraId="71B35BF5" w14:textId="2077DB27" w:rsidR="006C18D7" w:rsidRPr="006C18D7" w:rsidRDefault="006C18D7">
                      <w:pPr>
                        <w:rPr>
                          <w:color w:val="FFFFFF" w:themeColor="background1"/>
                          <w:sz w:val="20"/>
                          <w:szCs w:val="20"/>
                        </w:rPr>
                      </w:pPr>
                      <w:r w:rsidRPr="006C18D7">
                        <w:rPr>
                          <w:color w:val="FFFFFF" w:themeColor="background1"/>
                          <w:sz w:val="20"/>
                          <w:szCs w:val="20"/>
                        </w:rPr>
                        <w:t>#2</w:t>
                      </w:r>
                    </w:p>
                  </w:txbxContent>
                </v:textbox>
                <w10:wrap anchory="page"/>
              </v:shape>
            </w:pict>
          </mc:Fallback>
        </mc:AlternateContent>
      </w:r>
      <w:r>
        <w:rPr>
          <w:noProof/>
        </w:rPr>
        <mc:AlternateContent>
          <mc:Choice Requires="wps">
            <w:drawing>
              <wp:anchor distT="0" distB="0" distL="114300" distR="114300" simplePos="0" relativeHeight="251669504" behindDoc="1" locked="0" layoutInCell="1" allowOverlap="1" wp14:anchorId="16024A91" wp14:editId="7A29A5F0">
                <wp:simplePos x="0" y="0"/>
                <wp:positionH relativeFrom="column">
                  <wp:posOffset>631662</wp:posOffset>
                </wp:positionH>
                <wp:positionV relativeFrom="page">
                  <wp:posOffset>7441565</wp:posOffset>
                </wp:positionV>
                <wp:extent cx="198755" cy="198755"/>
                <wp:effectExtent l="0" t="0" r="0" b="0"/>
                <wp:wrapNone/>
                <wp:docPr id="1363624934" name="Elipsa 1"/>
                <wp:cNvGraphicFramePr/>
                <a:graphic xmlns:a="http://schemas.openxmlformats.org/drawingml/2006/main">
                  <a:graphicData uri="http://schemas.microsoft.com/office/word/2010/wordprocessingShape">
                    <wps:wsp>
                      <wps:cNvSpPr/>
                      <wps:spPr>
                        <a:xfrm>
                          <a:off x="0" y="0"/>
                          <a:ext cx="198755" cy="198755"/>
                        </a:xfrm>
                        <a:prstGeom prst="ellipse">
                          <a:avLst/>
                        </a:prstGeom>
                        <a:solidFill>
                          <a:srgbClr val="EE333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E13C6E" id="Elipsa 1" o:spid="_x0000_s1026" style="position:absolute;margin-left:49.75pt;margin-top:585.95pt;width:15.65pt;height:15.65pt;z-index:-25164697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" fillcolor="#ee333e" stroked="f" strokeweight="1pt">
                <v:stroke joinstyle="miter"/>
                <w10:wrap anchory="page"/>
              </v:oval>
            </w:pict>
          </mc:Fallback>
        </mc:AlternateContent>
      </w:r>
      <w:r>
        <w:rPr>
          <w:noProof/>
        </w:rPr>
        <mc:AlternateContent>
          <mc:Choice Requires="wps">
            <w:drawing>
              <wp:anchor distT="0" distB="0" distL="114300" distR="114300" simplePos="0" relativeHeight="251667456" behindDoc="1" locked="0" layoutInCell="1" allowOverlap="1" wp14:anchorId="7FC7CA15" wp14:editId="11A2C17B">
                <wp:simplePos x="0" y="0"/>
                <wp:positionH relativeFrom="column">
                  <wp:posOffset>3800003</wp:posOffset>
                </wp:positionH>
                <wp:positionV relativeFrom="page">
                  <wp:posOffset>7115175</wp:posOffset>
                </wp:positionV>
                <wp:extent cx="198755" cy="198755"/>
                <wp:effectExtent l="0" t="0" r="0" b="0"/>
                <wp:wrapNone/>
                <wp:docPr id="200629100" name="Elipsa 1"/>
                <wp:cNvGraphicFramePr/>
                <a:graphic xmlns:a="http://schemas.openxmlformats.org/drawingml/2006/main">
                  <a:graphicData uri="http://schemas.microsoft.com/office/word/2010/wordprocessingShape">
                    <wps:wsp>
                      <wps:cNvSpPr/>
                      <wps:spPr>
                        <a:xfrm>
                          <a:off x="0" y="0"/>
                          <a:ext cx="198755" cy="198755"/>
                        </a:xfrm>
                        <a:prstGeom prst="ellipse">
                          <a:avLst/>
                        </a:prstGeom>
                        <a:solidFill>
                          <a:srgbClr val="EE333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D56237" id="Elipsa 1" o:spid="_x0000_s1026" style="position:absolute;margin-left:299.2pt;margin-top:560.25pt;width:15.65pt;height:15.65pt;z-index:-25164902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" fillcolor="#ee333e" stroked="f" strokeweight="1pt">
                <v:stroke joinstyle="miter"/>
                <w10:wrap anchory="page"/>
              </v:oval>
            </w:pict>
          </mc:Fallback>
        </mc:AlternateContent>
      </w:r>
      <w:r>
        <w:rPr>
          <w:noProof/>
        </w:rPr>
        <mc:AlternateContent>
          <mc:Choice Requires="wps">
            <w:drawing>
              <wp:anchor distT="0" distB="0" distL="114300" distR="114300" simplePos="0" relativeHeight="251665408" behindDoc="1" locked="0" layoutInCell="1" allowOverlap="1" wp14:anchorId="726E2BE5" wp14:editId="7BB72F09">
                <wp:simplePos x="0" y="0"/>
                <wp:positionH relativeFrom="column">
                  <wp:posOffset>649768</wp:posOffset>
                </wp:positionH>
                <wp:positionV relativeFrom="page">
                  <wp:posOffset>6572250</wp:posOffset>
                </wp:positionV>
                <wp:extent cx="198755" cy="198755"/>
                <wp:effectExtent l="0" t="0" r="0" b="0"/>
                <wp:wrapNone/>
                <wp:docPr id="488877788" name="Elipsa 1"/>
                <wp:cNvGraphicFramePr/>
                <a:graphic xmlns:a="http://schemas.openxmlformats.org/drawingml/2006/main">
                  <a:graphicData uri="http://schemas.microsoft.com/office/word/2010/wordprocessingShape">
                    <wps:wsp>
                      <wps:cNvSpPr/>
                      <wps:spPr>
                        <a:xfrm>
                          <a:off x="0" y="0"/>
                          <a:ext cx="198755" cy="198755"/>
                        </a:xfrm>
                        <a:prstGeom prst="ellipse">
                          <a:avLst/>
                        </a:prstGeom>
                        <a:solidFill>
                          <a:srgbClr val="EE333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977B4D" id="Elipsa 1" o:spid="_x0000_s1026" style="position:absolute;margin-left:51.15pt;margin-top:517.5pt;width:15.65pt;height:15.65pt;z-index:-25165107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" fillcolor="#ee333e" stroked="f" strokeweight="1pt">
                <v:stroke joinstyle="miter"/>
                <w10:wrap anchory="page"/>
              </v:oval>
            </w:pict>
          </mc:Fallback>
        </mc:AlternateContent>
      </w:r>
      <w:r>
        <w:rPr>
          <w:noProof/>
        </w:rPr>
        <mc:AlternateContent>
          <mc:Choice Requires="wps">
            <w:drawing>
              <wp:anchor distT="0" distB="0" distL="114300" distR="114300" simplePos="0" relativeHeight="251663360" behindDoc="1" locked="0" layoutInCell="1" allowOverlap="1" wp14:anchorId="1BACE1C6" wp14:editId="3BD21F54">
                <wp:simplePos x="0" y="0"/>
                <wp:positionH relativeFrom="column">
                  <wp:posOffset>638175</wp:posOffset>
                </wp:positionH>
                <wp:positionV relativeFrom="page">
                  <wp:posOffset>5854228</wp:posOffset>
                </wp:positionV>
                <wp:extent cx="198755" cy="198755"/>
                <wp:effectExtent l="0" t="0" r="0" b="0"/>
                <wp:wrapNone/>
                <wp:docPr id="2144901284" name="Elipsa 1"/>
                <wp:cNvGraphicFramePr/>
                <a:graphic xmlns:a="http://schemas.openxmlformats.org/drawingml/2006/main">
                  <a:graphicData uri="http://schemas.microsoft.com/office/word/2010/wordprocessingShape">
                    <wps:wsp>
                      <wps:cNvSpPr/>
                      <wps:spPr>
                        <a:xfrm>
                          <a:off x="0" y="0"/>
                          <a:ext cx="198755" cy="198755"/>
                        </a:xfrm>
                        <a:prstGeom prst="ellipse">
                          <a:avLst/>
                        </a:prstGeom>
                        <a:solidFill>
                          <a:srgbClr val="EE333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063796" id="Elipsa 1" o:spid="_x0000_s1026" style="position:absolute;margin-left:50.25pt;margin-top:460.95pt;width:15.65pt;height:15.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" fillcolor="#ee333e" stroked="f" strokeweight="1pt">
                <v:stroke joinstyle="miter"/>
                <w10:wrap anchory="page"/>
              </v:oval>
            </w:pict>
          </mc:Fallback>
        </mc:AlternateContent>
      </w:r>
      <w:r>
        <w:rPr>
          <w:noProof/>
        </w:rPr>
        <mc:AlternateContent>
          <mc:Choice Requires="wps">
            <w:drawing>
              <wp:anchor distT="0" distB="0" distL="114300" distR="114300" simplePos="0" relativeHeight="251661312" behindDoc="1" locked="0" layoutInCell="1" allowOverlap="1" wp14:anchorId="7D512D27" wp14:editId="7DE0BF42">
                <wp:simplePos x="0" y="0"/>
                <wp:positionH relativeFrom="column">
                  <wp:posOffset>3771026</wp:posOffset>
                </wp:positionH>
                <wp:positionV relativeFrom="page">
                  <wp:posOffset>5810232</wp:posOffset>
                </wp:positionV>
                <wp:extent cx="198755" cy="198755"/>
                <wp:effectExtent l="0" t="0" r="0" b="6350"/>
                <wp:wrapNone/>
                <wp:docPr id="2053597603" name="Elipsa 1"/>
                <wp:cNvGraphicFramePr/>
                <a:graphic xmlns:a="http://schemas.openxmlformats.org/drawingml/2006/main">
                  <a:graphicData uri="http://schemas.microsoft.com/office/word/2010/wordprocessingShape">
                    <wps:wsp>
                      <wps:cNvSpPr/>
                      <wps:spPr>
                        <a:xfrm>
                          <a:off x="0" y="0"/>
                          <a:ext cx="198755" cy="198755"/>
                        </a:xfrm>
                        <a:prstGeom prst="ellipse">
                          <a:avLst/>
                        </a:prstGeom>
                        <a:solidFill>
                          <a:srgbClr val="EE333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BF6153" id="Elipsa 1" o:spid="_x0000_s1026" style="position:absolute;margin-left:296.95pt;margin-top:457.5pt;width:15.65pt;height:1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" fillcolor="#ee333e" stroked="f" strokeweight="1pt">
                <v:stroke joinstyle="miter"/>
                <w10:wrap anchory="page"/>
              </v:oval>
            </w:pict>
          </mc:Fallback>
        </mc:AlternateContent>
      </w:r>
      <w:r>
        <w:rPr>
          <w:noProof/>
        </w:rPr>
        <mc:AlternateContent>
          <mc:Choice Requires="wps">
            <w:drawing>
              <wp:anchor distT="0" distB="0" distL="114300" distR="114300" simplePos="0" relativeHeight="251659264" behindDoc="1" locked="0" layoutInCell="1" allowOverlap="1" wp14:anchorId="19BA7273" wp14:editId="0C680101">
                <wp:simplePos x="0" y="0"/>
                <wp:positionH relativeFrom="column">
                  <wp:posOffset>3772893</wp:posOffset>
                </wp:positionH>
                <wp:positionV relativeFrom="page">
                  <wp:posOffset>4780154</wp:posOffset>
                </wp:positionV>
                <wp:extent cx="198755" cy="198755"/>
                <wp:effectExtent l="0" t="0" r="0" b="0"/>
                <wp:wrapNone/>
                <wp:docPr id="381658236" name="Elipsa 1"/>
                <wp:cNvGraphicFramePr/>
                <a:graphic xmlns:a="http://schemas.openxmlformats.org/drawingml/2006/main">
                  <a:graphicData uri="http://schemas.microsoft.com/office/word/2010/wordprocessingShape">
                    <wps:wsp>
                      <wps:cNvSpPr/>
                      <wps:spPr>
                        <a:xfrm>
                          <a:off x="0" y="0"/>
                          <a:ext cx="198755" cy="198755"/>
                        </a:xfrm>
                        <a:prstGeom prst="ellipse">
                          <a:avLst/>
                        </a:prstGeom>
                        <a:solidFill>
                          <a:srgbClr val="EE333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B64980" id="Elipsa 1" o:spid="_x0000_s1026" style="position:absolute;margin-left:297.1pt;margin-top:376.4pt;width:15.65pt;height:15.65pt;z-index:-25165721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" fillcolor="#ee333e" stroked="f" strokeweight="1pt">
                <v:stroke joinstyle="miter"/>
                <w10:wrap anchory="page"/>
              </v:oval>
            </w:pict>
          </mc:Fallback>
        </mc:AlternateContent>
      </w:r>
    </w:p>
    <w:p w14:paraId="5FC70949" w14:textId="77777777" w:rsidR="00925F4D" w:rsidRDefault="00071A53" w:rsidP="006C18D7">
      <w:pPr>
        <w:pStyle w:val="Picturecaption0"/>
        <w:framePr w:w="6802" w:h="1459" w:hRule="exact" w:wrap="none" w:vAnchor="page" w:hAnchor="page" w:x="1401" w:y="2450"/>
        <w:shd w:val="clear" w:color="auto" w:fill="auto"/>
        <w:spacing w:line="240" w:lineRule="auto"/>
        <w:rPr>
          <w:sz w:val="58"/>
          <w:szCs w:val="58"/>
        </w:rPr>
      </w:pPr>
      <w:r>
        <w:rPr>
          <w:b/>
          <w:bCs/>
          <w:color w:val="EE333E"/>
          <w:sz w:val="58"/>
          <w:szCs w:val="58"/>
          <w:lang w:val="sl"/>
        </w:rPr>
        <w:t>Odbor za imenovanja in nadomestila</w:t>
      </w:r>
    </w:p>
    <w:p w14:paraId="71BC28D5" w14:textId="77777777" w:rsidR="00925F4D" w:rsidRDefault="00071A53">
      <w:pPr>
        <w:pStyle w:val="Picturecaption0"/>
        <w:framePr w:w="9264" w:h="1042" w:hRule="exact" w:wrap="none" w:vAnchor="page" w:hAnchor="page" w:x="1367" w:y="4994"/>
        <w:shd w:val="clear" w:color="auto" w:fill="auto"/>
      </w:pPr>
      <w:r>
        <w:rPr>
          <w:lang w:val="sl"/>
        </w:rPr>
        <w:t>Odbor za imenovanja in nadomestila pripravlja odločitve in predloge ter svetuje in priporoča upravnemu odboru pri vseh zadevah v zvezi s prejemki vseh vrhunskih strokovnjakov v skupini B.I.G. Odbor se sestane vsaj štirikrat na leto in kadar je to potrebno zaradi opravljanja svojih nalog.</w:t>
      </w:r>
    </w:p>
    <w:p w14:paraId="5A77621F" w14:textId="77777777" w:rsidR="00925F4D" w:rsidRPr="007C1BD2" w:rsidRDefault="00071A53">
      <w:pPr>
        <w:pStyle w:val="Picturecaption0"/>
        <w:framePr w:w="8683" w:h="1013" w:hRule="exact" w:wrap="none" w:vAnchor="page" w:hAnchor="page" w:x="1377" w:y="6256"/>
        <w:shd w:val="clear" w:color="auto" w:fill="auto"/>
        <w:spacing w:line="264" w:lineRule="auto"/>
        <w:rPr>
          <w:sz w:val="36"/>
          <w:szCs w:val="36"/>
          <w:lang w:val="it-IT"/>
        </w:rPr>
      </w:pPr>
      <w:r>
        <w:rPr>
          <w:rFonts w:ascii="Verdana" w:eastAsia="Verdana" w:hAnsi="Verdana" w:cs="Verdana"/>
          <w:color w:val="EE333E"/>
          <w:sz w:val="36"/>
          <w:szCs w:val="36"/>
          <w:lang w:val="sl"/>
        </w:rPr>
        <w:t>Osem odgovornosti odbora za imenovanja in nadomestila</w:t>
      </w:r>
    </w:p>
    <w:p w14:paraId="30FC2B16" w14:textId="77777777" w:rsidR="00925F4D" w:rsidRPr="007C1BD2" w:rsidRDefault="00071A53" w:rsidP="006C18D7">
      <w:pPr>
        <w:pStyle w:val="Picturecaption0"/>
        <w:framePr w:w="4238" w:h="1262" w:hRule="exact" w:wrap="none" w:vAnchor="page" w:hAnchor="page" w:x="1367" w:y="7700"/>
        <w:shd w:val="clear" w:color="auto" w:fill="auto"/>
        <w:ind w:firstLine="440"/>
        <w:jc w:val="both"/>
        <w:rPr>
          <w:lang w:val="it-IT"/>
        </w:rPr>
      </w:pPr>
      <w:r>
        <w:rPr>
          <w:lang w:val="sl"/>
        </w:rPr>
        <w:t>Razvoj pregledne, pravične in uravnotežene politike prejemkov za vrhunske strokovnjake, ki skupini B.I.G. omogoča, da pritegne, zadrži in motivira ljudi z ustreznim strokovnim znanjem in izkušnjami.</w:t>
      </w:r>
    </w:p>
    <w:p w14:paraId="550DAD14" w14:textId="05EAD70E" w:rsidR="00925F4D" w:rsidRPr="007C1BD2" w:rsidRDefault="00071A53" w:rsidP="006C18D7">
      <w:pPr>
        <w:pStyle w:val="Picturecaption0"/>
        <w:framePr w:w="4291" w:h="955" w:hRule="exact" w:wrap="none" w:vAnchor="page" w:hAnchor="page" w:x="1353" w:y="9326"/>
        <w:shd w:val="clear" w:color="auto" w:fill="auto"/>
        <w:ind w:firstLine="426"/>
        <w:rPr>
          <w:lang w:val="it-IT"/>
        </w:rPr>
      </w:pPr>
      <w:r>
        <w:rPr>
          <w:lang w:val="sl"/>
        </w:rPr>
        <w:t>Vzpostavitev primerljivih plačnih paketov po ravneh za olajšanje morebitnega kroženja vrhunskih strokovnjakov znotraj skupine B.I.G.</w:t>
      </w:r>
    </w:p>
    <w:p w14:paraId="08B5BA0D" w14:textId="38CA5F77" w:rsidR="00925F4D" w:rsidRPr="007C1BD2" w:rsidRDefault="00071A53" w:rsidP="006C18D7">
      <w:pPr>
        <w:pStyle w:val="Picturecaption0"/>
        <w:framePr w:w="4349" w:h="1133" w:hRule="exact" w:wrap="none" w:vAnchor="page" w:hAnchor="page" w:x="1295" w:y="10423"/>
        <w:shd w:val="clear" w:color="auto" w:fill="auto"/>
        <w:ind w:firstLine="426"/>
        <w:jc w:val="both"/>
        <w:rPr>
          <w:lang w:val="it-IT"/>
        </w:rPr>
      </w:pPr>
      <w:r>
        <w:rPr>
          <w:lang w:val="sl"/>
        </w:rPr>
        <w:t>Optimizacija zunanjih stroškov za prejemke vrhunskih strokovnjakov, zlasti z združevanjem nekaterih ugodnosti za zaposlene, zavarovanj itn.</w:t>
      </w:r>
    </w:p>
    <w:p w14:paraId="3EAF39C6" w14:textId="268CAE1F" w:rsidR="00925F4D" w:rsidRPr="007C1BD2" w:rsidRDefault="00071A53" w:rsidP="006C18D7">
      <w:pPr>
        <w:pStyle w:val="Picturecaption0"/>
        <w:framePr w:w="4354" w:h="946" w:hRule="exact" w:wrap="none" w:vAnchor="page" w:hAnchor="page" w:x="1285" w:y="11815"/>
        <w:shd w:val="clear" w:color="auto" w:fill="auto"/>
        <w:ind w:firstLine="426"/>
        <w:rPr>
          <w:lang w:val="it-IT"/>
        </w:rPr>
      </w:pPr>
      <w:r>
        <w:rPr>
          <w:lang w:val="sl"/>
        </w:rPr>
        <w:t>Podpiranje in krepitev dolgoročnih strateških ciljev skupine glede na splošne gospodarske razmere v podjetjih.</w:t>
      </w:r>
    </w:p>
    <w:p w14:paraId="63482B7B" w14:textId="2BAA8714" w:rsidR="00925F4D" w:rsidRPr="007C1BD2" w:rsidRDefault="00071A53" w:rsidP="006C18D7">
      <w:pPr>
        <w:pStyle w:val="Picturecaption0"/>
        <w:framePr w:w="4349" w:h="1162" w:hRule="exact" w:wrap="none" w:vAnchor="page" w:hAnchor="page" w:x="6287" w:y="7628"/>
        <w:shd w:val="clear" w:color="auto" w:fill="auto"/>
        <w:ind w:firstLine="426"/>
        <w:jc w:val="both"/>
        <w:rPr>
          <w:lang w:val="sl"/>
        </w:rPr>
      </w:pPr>
      <w:r>
        <w:rPr>
          <w:lang w:val="sl"/>
        </w:rPr>
        <w:t>Svetovanje generalnemu direktorju tako o delovanju kot o uspešnosti vseh izvršnih vodij. Direktor ni prisoten pri svojem ocenjevanju.</w:t>
      </w:r>
    </w:p>
    <w:p w14:paraId="62B9039E" w14:textId="12619C9A" w:rsidR="00925F4D" w:rsidRPr="007C1BD2" w:rsidRDefault="00071A53" w:rsidP="006C18D7">
      <w:pPr>
        <w:pStyle w:val="Picturecaption0"/>
        <w:framePr w:w="4349" w:h="835" w:hRule="exact" w:wrap="none" w:vAnchor="page" w:hAnchor="page" w:x="6287" w:y="9269"/>
        <w:shd w:val="clear" w:color="auto" w:fill="auto"/>
        <w:ind w:firstLine="426"/>
        <w:rPr>
          <w:lang w:val="sl"/>
        </w:rPr>
      </w:pPr>
      <w:r>
        <w:rPr>
          <w:lang w:val="sl"/>
        </w:rPr>
        <w:t>Imenovanje kandidatov za zasedbo prostih delovnih mest, če in ko ta nastanejo, ki jih odobri upravni odbor.</w:t>
      </w:r>
    </w:p>
    <w:p w14:paraId="6ECCC0DA" w14:textId="77777777" w:rsidR="00925F4D" w:rsidRPr="007C1BD2" w:rsidRDefault="00071A53" w:rsidP="006C18D7">
      <w:pPr>
        <w:pStyle w:val="Picturecaption0"/>
        <w:framePr w:w="4277" w:h="566" w:hRule="exact" w:wrap="none" w:vAnchor="page" w:hAnchor="page" w:x="6349" w:y="10324"/>
        <w:shd w:val="clear" w:color="auto" w:fill="auto"/>
        <w:ind w:firstLine="480"/>
        <w:rPr>
          <w:lang w:val="sl"/>
        </w:rPr>
      </w:pPr>
      <w:r>
        <w:rPr>
          <w:lang w:val="sl"/>
        </w:rPr>
        <w:t>Izvedba temeljite analize vidikov, povezanih z načrtovanjem nasledstva.</w:t>
      </w:r>
    </w:p>
    <w:p w14:paraId="400F6015" w14:textId="1CAE0B22" w:rsidR="00925F4D" w:rsidRPr="007C1BD2" w:rsidRDefault="00071A53" w:rsidP="006C18D7">
      <w:pPr>
        <w:pStyle w:val="Picturecaption0"/>
        <w:framePr w:w="4339" w:h="1310" w:hRule="exact" w:wrap="none" w:vAnchor="page" w:hAnchor="page" w:x="6287" w:y="11279"/>
        <w:shd w:val="clear" w:color="auto" w:fill="auto"/>
        <w:ind w:firstLine="426"/>
        <w:jc w:val="both"/>
        <w:rPr>
          <w:lang w:val="sl"/>
        </w:rPr>
      </w:pPr>
      <w:r>
        <w:rPr>
          <w:lang w:val="sl"/>
        </w:rPr>
        <w:t>Pomoč upravnemu odboru pri imenovanju članov izvršnega vodstva na priporočilo generalnega direktorja, če upravni odbor ne odloči drugače.</w:t>
      </w:r>
    </w:p>
    <w:p w14:paraId="28E5ED42" w14:textId="77777777" w:rsidR="00925F4D" w:rsidRPr="007C1BD2" w:rsidRDefault="00071A53">
      <w:pPr>
        <w:pStyle w:val="Picturecaption0"/>
        <w:framePr w:w="8933" w:h="1992" w:hRule="exact" w:wrap="none" w:vAnchor="page" w:hAnchor="page" w:x="13775" w:y="6184"/>
        <w:shd w:val="clear" w:color="auto" w:fill="auto"/>
        <w:spacing w:after="140" w:line="266" w:lineRule="auto"/>
        <w:rPr>
          <w:sz w:val="22"/>
          <w:szCs w:val="22"/>
          <w:lang w:val="it-IT"/>
        </w:rPr>
      </w:pPr>
      <w:r>
        <w:rPr>
          <w:rFonts w:ascii="Verdana" w:hAnsi="Verdana"/>
          <w:color w:val="EE333E"/>
          <w:sz w:val="36"/>
          <w:szCs w:val="36"/>
          <w:lang w:val="sl"/>
        </w:rPr>
        <w:t xml:space="preserve">Sestava odbora za imenovanja in nadomestila </w:t>
      </w:r>
      <w:r>
        <w:rPr>
          <w:color w:val="EE333E"/>
          <w:sz w:val="22"/>
          <w:szCs w:val="22"/>
          <w:lang w:val="sl"/>
        </w:rPr>
        <w:t>(januar 2023)</w:t>
      </w:r>
    </w:p>
    <w:p w14:paraId="17CBB879" w14:textId="77777777" w:rsidR="00925F4D" w:rsidRPr="007C1BD2" w:rsidRDefault="00071A53">
      <w:pPr>
        <w:pStyle w:val="Picturecaption0"/>
        <w:framePr w:w="8933" w:h="1992" w:hRule="exact" w:wrap="none" w:vAnchor="page" w:hAnchor="page" w:x="13775" w:y="6184"/>
        <w:shd w:val="clear" w:color="auto" w:fill="auto"/>
        <w:rPr>
          <w:lang w:val="sl"/>
        </w:rPr>
      </w:pPr>
      <w:r>
        <w:rPr>
          <w:lang w:val="sl"/>
        </w:rPr>
        <w:t>Odbor vodi predsednik, ki ga imenujejo člani. Vsaj en član odbora za imenovanja in nadomestila je tudi član upravnega odbora.</w:t>
      </w:r>
    </w:p>
    <w:p w14:paraId="7D70B5F9"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6801FE40" w14:textId="77777777" w:rsidR="00925F4D" w:rsidRPr="007C1BD2" w:rsidRDefault="00071A53">
      <w:pPr>
        <w:pStyle w:val="Picturecaption0"/>
        <w:framePr w:wrap="none" w:vAnchor="page" w:hAnchor="page" w:x="13823" w:y="16221"/>
        <w:shd w:val="clear" w:color="auto" w:fill="auto"/>
        <w:spacing w:line="240" w:lineRule="auto"/>
        <w:rPr>
          <w:sz w:val="15"/>
          <w:szCs w:val="15"/>
          <w:lang w:val="pl-P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2F83D390" w14:textId="6DA4E9AC"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22" behindDoc="1" locked="0" layoutInCell="1" allowOverlap="1" wp14:anchorId="168D55AF" wp14:editId="2606B824">
            <wp:simplePos x="0" y="0"/>
            <wp:positionH relativeFrom="page">
              <wp:posOffset>151130</wp:posOffset>
            </wp:positionH>
            <wp:positionV relativeFrom="page">
              <wp:posOffset>107315</wp:posOffset>
            </wp:positionV>
            <wp:extent cx="15121255" cy="10692130"/>
            <wp:effectExtent l="0" t="0" r="4445" b="0"/>
            <wp:wrapNone/>
            <wp:docPr id="64" name="Shape 64"/>
            <wp:cNvGraphicFramePr/>
            <a:graphic xmlns:a="http://schemas.openxmlformats.org/drawingml/2006/main">
              <a:graphicData uri="http://schemas.openxmlformats.org/drawingml/2006/picture">
                <pic:pic xmlns:pic="http://schemas.openxmlformats.org/drawingml/2006/picture">
                  <pic:nvPicPr>
                    <pic:cNvPr id="65" name="Picture box 65"/>
                    <pic:cNvPicPr/>
                  </pic:nvPicPr>
                  <pic:blipFill>
                    <a:blip r:embed="rId37"/>
                    <a:stretch/>
                  </pic:blipFill>
                  <pic:spPr>
                    <a:xfrm>
                      <a:off x="0" y="0"/>
                      <a:ext cx="15121255" cy="10692130"/>
                    </a:xfrm>
                    <a:prstGeom prst="rect">
                      <a:avLst/>
                    </a:prstGeom>
                  </pic:spPr>
                </pic:pic>
              </a:graphicData>
            </a:graphic>
          </wp:anchor>
        </w:drawing>
      </w:r>
    </w:p>
    <w:p w14:paraId="6F580DE2" w14:textId="77777777" w:rsidR="00925F4D" w:rsidRPr="007C1BD2" w:rsidRDefault="00925F4D">
      <w:pPr>
        <w:spacing w:line="1" w:lineRule="exact"/>
        <w:rPr>
          <w:lang w:val="pl-PL"/>
        </w:rPr>
      </w:pPr>
    </w:p>
    <w:p w14:paraId="20197763" w14:textId="77777777" w:rsidR="00925F4D" w:rsidRPr="007C1BD2" w:rsidRDefault="00071A53">
      <w:pPr>
        <w:pStyle w:val="Picturecaption0"/>
        <w:framePr w:w="3768" w:h="1464" w:hRule="exact" w:wrap="none" w:vAnchor="page" w:hAnchor="page" w:x="1343" w:y="2460"/>
        <w:shd w:val="clear" w:color="auto" w:fill="auto"/>
        <w:spacing w:line="240" w:lineRule="auto"/>
        <w:rPr>
          <w:sz w:val="58"/>
          <w:szCs w:val="58"/>
          <w:lang w:val="pl-PL"/>
        </w:rPr>
      </w:pPr>
      <w:r>
        <w:rPr>
          <w:b/>
          <w:bCs/>
          <w:color w:val="EE333E"/>
          <w:sz w:val="58"/>
          <w:szCs w:val="58"/>
          <w:lang w:val="sl"/>
        </w:rPr>
        <w:t>Izvršni</w:t>
      </w:r>
    </w:p>
    <w:p w14:paraId="0C05D42E" w14:textId="77777777" w:rsidR="00925F4D" w:rsidRPr="007C1BD2" w:rsidRDefault="00071A53">
      <w:pPr>
        <w:pStyle w:val="Picturecaption0"/>
        <w:framePr w:w="3768" w:h="1464" w:hRule="exact" w:wrap="none" w:vAnchor="page" w:hAnchor="page" w:x="1343" w:y="2460"/>
        <w:shd w:val="clear" w:color="auto" w:fill="auto"/>
        <w:spacing w:line="240" w:lineRule="auto"/>
        <w:rPr>
          <w:sz w:val="58"/>
          <w:szCs w:val="58"/>
          <w:lang w:val="pl-PL"/>
        </w:rPr>
      </w:pPr>
      <w:r>
        <w:rPr>
          <w:b/>
          <w:bCs/>
          <w:color w:val="EE333E"/>
          <w:sz w:val="58"/>
          <w:szCs w:val="58"/>
          <w:lang w:val="sl"/>
        </w:rPr>
        <w:t>odbor</w:t>
      </w:r>
    </w:p>
    <w:p w14:paraId="56A99990" w14:textId="77777777" w:rsidR="00925F4D" w:rsidRPr="007C1BD2" w:rsidRDefault="00071A53" w:rsidP="007B18A0">
      <w:pPr>
        <w:pStyle w:val="Picturecaption0"/>
        <w:framePr w:w="9426" w:h="1104" w:hRule="exact" w:wrap="none" w:vAnchor="page" w:hAnchor="page" w:x="1357" w:y="4951"/>
        <w:shd w:val="clear" w:color="auto" w:fill="auto"/>
        <w:jc w:val="both"/>
        <w:rPr>
          <w:lang w:val="sl"/>
        </w:rPr>
      </w:pPr>
      <w:r>
        <w:rPr>
          <w:lang w:val="sl"/>
        </w:rPr>
        <w:t>Izvršni odbor je odgovoren za vsakodnevno upravljanje skupine ter za izvajanje in uresničevanje njene strategije in politik. Njegovi člani so glavni izvršni direktor (CEO), glavni finančni direktor (CFO), glavni vodja kadrovske službe (CHRO), podpredsedniki naših poslovnih enot in glavni direktor za transformacije (CTO).</w:t>
      </w:r>
    </w:p>
    <w:p w14:paraId="437513A3" w14:textId="77777777" w:rsidR="00925F4D" w:rsidRPr="007C1BD2" w:rsidRDefault="00071A53">
      <w:pPr>
        <w:pStyle w:val="Picturecaption0"/>
        <w:framePr w:w="8640" w:h="874" w:hRule="exact" w:wrap="none" w:vAnchor="page" w:hAnchor="page" w:x="1372" w:y="6756"/>
        <w:shd w:val="clear" w:color="auto" w:fill="auto"/>
        <w:spacing w:after="60" w:line="240" w:lineRule="auto"/>
        <w:rPr>
          <w:sz w:val="36"/>
          <w:szCs w:val="36"/>
          <w:lang w:val="sl"/>
        </w:rPr>
      </w:pPr>
      <w:r>
        <w:rPr>
          <w:rFonts w:ascii="Verdana" w:eastAsia="Verdana" w:hAnsi="Verdana" w:cs="Verdana"/>
          <w:color w:val="EE333E"/>
          <w:sz w:val="36"/>
          <w:szCs w:val="36"/>
          <w:lang w:val="sl"/>
        </w:rPr>
        <w:t>Sestava izvršnega odbora</w:t>
      </w:r>
    </w:p>
    <w:p w14:paraId="7D7F2462" w14:textId="77777777" w:rsidR="00925F4D" w:rsidRPr="007C1BD2" w:rsidRDefault="00071A53">
      <w:pPr>
        <w:pStyle w:val="Picturecaption0"/>
        <w:framePr w:w="8640" w:h="874" w:hRule="exact" w:wrap="none" w:vAnchor="page" w:hAnchor="page" w:x="1372" w:y="6756"/>
        <w:shd w:val="clear" w:color="auto" w:fill="auto"/>
        <w:spacing w:line="240" w:lineRule="auto"/>
        <w:rPr>
          <w:sz w:val="22"/>
          <w:szCs w:val="22"/>
          <w:lang w:val="sl"/>
        </w:rPr>
      </w:pPr>
      <w:r>
        <w:rPr>
          <w:color w:val="EE333E"/>
          <w:sz w:val="22"/>
          <w:szCs w:val="22"/>
          <w:lang w:val="sl"/>
        </w:rPr>
        <w:t>(januar 2023)</w:t>
      </w:r>
    </w:p>
    <w:p w14:paraId="11A3D172" w14:textId="77777777" w:rsidR="00925F4D" w:rsidRPr="007C1BD2" w:rsidRDefault="00071A53">
      <w:pPr>
        <w:pStyle w:val="Picturecaption0"/>
        <w:framePr w:w="2227" w:h="518" w:hRule="exact" w:wrap="none" w:vAnchor="page" w:hAnchor="page" w:x="1372" w:y="9319"/>
        <w:shd w:val="clear" w:color="auto" w:fill="auto"/>
        <w:spacing w:line="240" w:lineRule="auto"/>
        <w:rPr>
          <w:sz w:val="19"/>
          <w:szCs w:val="19"/>
          <w:lang w:val="sl"/>
        </w:rPr>
      </w:pPr>
      <w:r>
        <w:rPr>
          <w:rFonts w:ascii="Arial" w:eastAsia="Arial" w:hAnsi="Arial" w:cs="Arial"/>
          <w:b/>
          <w:bCs/>
          <w:sz w:val="19"/>
          <w:szCs w:val="19"/>
          <w:lang w:val="sl"/>
        </w:rPr>
        <w:t xml:space="preserve">Pol </w:t>
      </w:r>
      <w:proofErr w:type="spellStart"/>
      <w:r>
        <w:rPr>
          <w:rFonts w:ascii="Arial" w:eastAsia="Arial" w:hAnsi="Arial" w:cs="Arial"/>
          <w:b/>
          <w:bCs/>
          <w:sz w:val="19"/>
          <w:szCs w:val="19"/>
          <w:lang w:val="sl"/>
        </w:rPr>
        <w:t>Deturck</w:t>
      </w:r>
      <w:proofErr w:type="spellEnd"/>
    </w:p>
    <w:p w14:paraId="54A6B00B" w14:textId="77777777" w:rsidR="00925F4D" w:rsidRPr="007C1BD2" w:rsidRDefault="00071A53">
      <w:pPr>
        <w:pStyle w:val="Picturecaption0"/>
        <w:framePr w:w="2227" w:h="518" w:hRule="exact" w:wrap="none" w:vAnchor="page" w:hAnchor="page" w:x="1372" w:y="9319"/>
        <w:shd w:val="clear" w:color="auto" w:fill="auto"/>
        <w:spacing w:line="240" w:lineRule="auto"/>
        <w:rPr>
          <w:lang w:val="sl"/>
        </w:rPr>
      </w:pPr>
      <w:r>
        <w:rPr>
          <w:lang w:val="sl"/>
        </w:rPr>
        <w:t>Glavni izvršni direktor</w:t>
      </w:r>
    </w:p>
    <w:p w14:paraId="19BC8797" w14:textId="77777777" w:rsidR="00925F4D" w:rsidRPr="007C1BD2" w:rsidRDefault="00071A53">
      <w:pPr>
        <w:pStyle w:val="Picturecaption0"/>
        <w:framePr w:w="2726" w:h="533" w:hRule="exact" w:wrap="none" w:vAnchor="page" w:hAnchor="page" w:x="6354" w:y="9319"/>
        <w:shd w:val="clear" w:color="auto" w:fill="auto"/>
        <w:spacing w:line="240" w:lineRule="auto"/>
        <w:rPr>
          <w:sz w:val="19"/>
          <w:szCs w:val="19"/>
          <w:lang w:val="sl"/>
        </w:rPr>
      </w:pPr>
      <w:proofErr w:type="spellStart"/>
      <w:r>
        <w:rPr>
          <w:rFonts w:ascii="Arial" w:eastAsia="Arial" w:hAnsi="Arial" w:cs="Arial"/>
          <w:b/>
          <w:bCs/>
          <w:sz w:val="19"/>
          <w:szCs w:val="19"/>
          <w:lang w:val="sl"/>
        </w:rPr>
        <w:t>Danny</w:t>
      </w:r>
      <w:proofErr w:type="spellEnd"/>
      <w:r>
        <w:rPr>
          <w:rFonts w:ascii="Arial" w:eastAsia="Arial" w:hAnsi="Arial" w:cs="Arial"/>
          <w:b/>
          <w:bCs/>
          <w:sz w:val="19"/>
          <w:szCs w:val="19"/>
          <w:lang w:val="sl"/>
        </w:rPr>
        <w:t xml:space="preserve"> Van </w:t>
      </w:r>
      <w:proofErr w:type="spellStart"/>
      <w:r>
        <w:rPr>
          <w:rFonts w:ascii="Arial" w:eastAsia="Arial" w:hAnsi="Arial" w:cs="Arial"/>
          <w:b/>
          <w:bCs/>
          <w:sz w:val="19"/>
          <w:szCs w:val="19"/>
          <w:lang w:val="sl"/>
        </w:rPr>
        <w:t>D'huynslager</w:t>
      </w:r>
      <w:proofErr w:type="spellEnd"/>
    </w:p>
    <w:p w14:paraId="70AA6D6A" w14:textId="77777777" w:rsidR="00925F4D" w:rsidRPr="007C1BD2" w:rsidRDefault="00071A53">
      <w:pPr>
        <w:pStyle w:val="Picturecaption0"/>
        <w:framePr w:w="2726" w:h="533" w:hRule="exact" w:wrap="none" w:vAnchor="page" w:hAnchor="page" w:x="6354" w:y="9319"/>
        <w:shd w:val="clear" w:color="auto" w:fill="auto"/>
        <w:spacing w:line="240" w:lineRule="auto"/>
        <w:rPr>
          <w:lang w:val="sl"/>
        </w:rPr>
      </w:pPr>
      <w:r>
        <w:rPr>
          <w:lang w:val="sl"/>
        </w:rPr>
        <w:t>glavni direktor za preoblikovanje</w:t>
      </w:r>
    </w:p>
    <w:p w14:paraId="5534793D" w14:textId="77777777" w:rsidR="00925F4D" w:rsidRPr="007C1BD2" w:rsidRDefault="00071A53">
      <w:pPr>
        <w:pStyle w:val="Picturecaption0"/>
        <w:framePr w:w="2155" w:h="533" w:hRule="exact" w:wrap="none" w:vAnchor="page" w:hAnchor="page" w:x="1372" w:y="11479"/>
        <w:shd w:val="clear" w:color="auto" w:fill="auto"/>
        <w:spacing w:line="240" w:lineRule="auto"/>
        <w:rPr>
          <w:sz w:val="19"/>
          <w:szCs w:val="19"/>
          <w:lang w:val="sl"/>
        </w:rPr>
      </w:pPr>
      <w:proofErr w:type="spellStart"/>
      <w:r>
        <w:rPr>
          <w:rFonts w:ascii="Arial" w:eastAsia="Arial" w:hAnsi="Arial" w:cs="Arial"/>
          <w:b/>
          <w:bCs/>
          <w:sz w:val="19"/>
          <w:szCs w:val="19"/>
          <w:lang w:val="sl"/>
        </w:rPr>
        <w:t>Pieter</w:t>
      </w:r>
      <w:proofErr w:type="spellEnd"/>
      <w:r>
        <w:rPr>
          <w:rFonts w:ascii="Arial" w:eastAsia="Arial" w:hAnsi="Arial" w:cs="Arial"/>
          <w:b/>
          <w:bCs/>
          <w:sz w:val="19"/>
          <w:szCs w:val="19"/>
          <w:lang w:val="sl"/>
        </w:rPr>
        <w:t xml:space="preserve">-Jan </w:t>
      </w:r>
      <w:proofErr w:type="spellStart"/>
      <w:r>
        <w:rPr>
          <w:rFonts w:ascii="Arial" w:eastAsia="Arial" w:hAnsi="Arial" w:cs="Arial"/>
          <w:b/>
          <w:bCs/>
          <w:sz w:val="19"/>
          <w:szCs w:val="19"/>
          <w:lang w:val="sl"/>
        </w:rPr>
        <w:t>Sonck</w:t>
      </w:r>
      <w:proofErr w:type="spellEnd"/>
    </w:p>
    <w:p w14:paraId="591BEB35" w14:textId="77777777" w:rsidR="00925F4D" w:rsidRPr="007C1BD2" w:rsidRDefault="00071A53">
      <w:pPr>
        <w:pStyle w:val="Picturecaption0"/>
        <w:framePr w:w="2155" w:h="533" w:hRule="exact" w:wrap="none" w:vAnchor="page" w:hAnchor="page" w:x="1372" w:y="11479"/>
        <w:shd w:val="clear" w:color="auto" w:fill="auto"/>
        <w:spacing w:line="240" w:lineRule="auto"/>
        <w:rPr>
          <w:lang w:val="sl"/>
        </w:rPr>
      </w:pPr>
      <w:r>
        <w:rPr>
          <w:lang w:val="sl"/>
        </w:rPr>
        <w:t>Glavni finančni direktor</w:t>
      </w:r>
    </w:p>
    <w:p w14:paraId="1F1B2620" w14:textId="77777777" w:rsidR="00925F4D" w:rsidRPr="007C1BD2" w:rsidRDefault="00071A53">
      <w:pPr>
        <w:pStyle w:val="Picturecaption0"/>
        <w:framePr w:w="3158" w:h="557" w:hRule="exact" w:wrap="none" w:vAnchor="page" w:hAnchor="page" w:x="6354" w:y="11479"/>
        <w:shd w:val="clear" w:color="auto" w:fill="auto"/>
        <w:spacing w:line="240" w:lineRule="auto"/>
        <w:rPr>
          <w:sz w:val="19"/>
          <w:szCs w:val="19"/>
          <w:lang w:val="sl"/>
        </w:rPr>
      </w:pPr>
      <w:r>
        <w:rPr>
          <w:rFonts w:ascii="Arial" w:eastAsia="Arial" w:hAnsi="Arial" w:cs="Arial"/>
          <w:b/>
          <w:bCs/>
          <w:sz w:val="19"/>
          <w:szCs w:val="19"/>
          <w:lang w:val="sl"/>
        </w:rPr>
        <w:t xml:space="preserve">Wim </w:t>
      </w:r>
      <w:proofErr w:type="spellStart"/>
      <w:r>
        <w:rPr>
          <w:rFonts w:ascii="Arial" w:eastAsia="Arial" w:hAnsi="Arial" w:cs="Arial"/>
          <w:b/>
          <w:bCs/>
          <w:sz w:val="19"/>
          <w:szCs w:val="19"/>
          <w:lang w:val="sl"/>
        </w:rPr>
        <w:t>Coppens</w:t>
      </w:r>
      <w:proofErr w:type="spellEnd"/>
    </w:p>
    <w:p w14:paraId="6F92533E" w14:textId="77777777" w:rsidR="00925F4D" w:rsidRPr="007C1BD2" w:rsidRDefault="00071A53">
      <w:pPr>
        <w:pStyle w:val="Picturecaption0"/>
        <w:framePr w:w="3158" w:h="557" w:hRule="exact" w:wrap="none" w:vAnchor="page" w:hAnchor="page" w:x="6354" w:y="11479"/>
        <w:shd w:val="clear" w:color="auto" w:fill="auto"/>
        <w:spacing w:line="240" w:lineRule="auto"/>
        <w:rPr>
          <w:lang w:val="sl"/>
        </w:rPr>
      </w:pPr>
      <w:r>
        <w:rPr>
          <w:lang w:val="sl"/>
        </w:rPr>
        <w:t>Podpredsednik za področje talnih rešitev</w:t>
      </w:r>
    </w:p>
    <w:p w14:paraId="5B906583" w14:textId="77777777" w:rsidR="00925F4D" w:rsidRPr="007C1BD2" w:rsidRDefault="00071A53" w:rsidP="007B18A0">
      <w:pPr>
        <w:pStyle w:val="Picturecaption0"/>
        <w:framePr w:w="1618" w:h="843" w:hRule="exact" w:wrap="none" w:vAnchor="page" w:hAnchor="page" w:x="1372" w:y="13639"/>
        <w:shd w:val="clear" w:color="auto" w:fill="auto"/>
        <w:spacing w:line="240" w:lineRule="auto"/>
        <w:rPr>
          <w:sz w:val="19"/>
          <w:szCs w:val="19"/>
          <w:lang w:val="sl"/>
        </w:rPr>
      </w:pPr>
      <w:proofErr w:type="spellStart"/>
      <w:r>
        <w:rPr>
          <w:rFonts w:ascii="Arial" w:eastAsia="Arial" w:hAnsi="Arial" w:cs="Arial"/>
          <w:b/>
          <w:bCs/>
          <w:sz w:val="19"/>
          <w:szCs w:val="19"/>
          <w:lang w:val="sl"/>
        </w:rPr>
        <w:t>Pieter</w:t>
      </w:r>
      <w:proofErr w:type="spellEnd"/>
      <w:r>
        <w:rPr>
          <w:rFonts w:ascii="Arial" w:eastAsia="Arial" w:hAnsi="Arial" w:cs="Arial"/>
          <w:b/>
          <w:bCs/>
          <w:sz w:val="19"/>
          <w:szCs w:val="19"/>
          <w:lang w:val="sl"/>
        </w:rPr>
        <w:t xml:space="preserve"> </w:t>
      </w:r>
      <w:proofErr w:type="spellStart"/>
      <w:r>
        <w:rPr>
          <w:rFonts w:ascii="Arial" w:eastAsia="Arial" w:hAnsi="Arial" w:cs="Arial"/>
          <w:b/>
          <w:bCs/>
          <w:sz w:val="19"/>
          <w:szCs w:val="19"/>
          <w:lang w:val="sl"/>
        </w:rPr>
        <w:t>Lelieur</w:t>
      </w:r>
      <w:proofErr w:type="spellEnd"/>
    </w:p>
    <w:p w14:paraId="4D933352" w14:textId="77777777" w:rsidR="00925F4D" w:rsidRPr="007C1BD2" w:rsidRDefault="00071A53" w:rsidP="007B18A0">
      <w:pPr>
        <w:pStyle w:val="Picturecaption0"/>
        <w:framePr w:w="1618" w:h="843" w:hRule="exact" w:wrap="none" w:vAnchor="page" w:hAnchor="page" w:x="1372" w:y="13639"/>
        <w:shd w:val="clear" w:color="auto" w:fill="auto"/>
        <w:spacing w:line="240" w:lineRule="auto"/>
        <w:rPr>
          <w:lang w:val="sl"/>
        </w:rPr>
      </w:pPr>
      <w:r>
        <w:rPr>
          <w:lang w:val="sl"/>
        </w:rPr>
        <w:t>Glavni vodja kadrovske službe</w:t>
      </w:r>
    </w:p>
    <w:p w14:paraId="2324BDBD" w14:textId="77777777" w:rsidR="00925F4D" w:rsidRPr="007C1BD2" w:rsidRDefault="00071A53" w:rsidP="007B18A0">
      <w:pPr>
        <w:pStyle w:val="Picturecaption0"/>
        <w:framePr w:w="2510" w:h="1042" w:hRule="exact" w:wrap="none" w:vAnchor="page" w:hAnchor="page" w:x="6349" w:y="13634"/>
        <w:shd w:val="clear" w:color="auto" w:fill="auto"/>
        <w:spacing w:line="240" w:lineRule="auto"/>
        <w:rPr>
          <w:sz w:val="19"/>
          <w:szCs w:val="19"/>
          <w:lang w:val="sl"/>
        </w:rPr>
      </w:pPr>
      <w:r>
        <w:rPr>
          <w:rFonts w:ascii="Arial" w:eastAsia="Arial" w:hAnsi="Arial" w:cs="Arial"/>
          <w:b/>
          <w:bCs/>
          <w:sz w:val="19"/>
          <w:szCs w:val="19"/>
          <w:lang w:val="sl"/>
        </w:rPr>
        <w:t xml:space="preserve">Bo </w:t>
      </w:r>
      <w:proofErr w:type="spellStart"/>
      <w:r>
        <w:rPr>
          <w:rFonts w:ascii="Arial" w:eastAsia="Arial" w:hAnsi="Arial" w:cs="Arial"/>
          <w:b/>
          <w:bCs/>
          <w:sz w:val="19"/>
          <w:szCs w:val="19"/>
          <w:lang w:val="sl"/>
        </w:rPr>
        <w:t>Oxfeldt</w:t>
      </w:r>
      <w:proofErr w:type="spellEnd"/>
    </w:p>
    <w:p w14:paraId="538FB32E" w14:textId="77777777" w:rsidR="00925F4D" w:rsidRPr="007C1BD2" w:rsidRDefault="00071A53" w:rsidP="007B18A0">
      <w:pPr>
        <w:pStyle w:val="Picturecaption0"/>
        <w:framePr w:w="2510" w:h="1042" w:hRule="exact" w:wrap="none" w:vAnchor="page" w:hAnchor="page" w:x="6349" w:y="13634"/>
        <w:shd w:val="clear" w:color="auto" w:fill="auto"/>
        <w:spacing w:line="240" w:lineRule="auto"/>
        <w:rPr>
          <w:lang w:val="sl"/>
        </w:rPr>
      </w:pPr>
      <w:r>
        <w:rPr>
          <w:lang w:val="sl"/>
        </w:rPr>
        <w:t>Podpredsednik za področje polimerov in inženirskih</w:t>
      </w:r>
    </w:p>
    <w:p w14:paraId="4AD9DC67" w14:textId="77777777" w:rsidR="00925F4D" w:rsidRPr="007C1BD2" w:rsidRDefault="00071A53" w:rsidP="007B18A0">
      <w:pPr>
        <w:pStyle w:val="Picturecaption0"/>
        <w:framePr w:w="2510" w:h="1042" w:hRule="exact" w:wrap="none" w:vAnchor="page" w:hAnchor="page" w:x="6349" w:y="13634"/>
        <w:shd w:val="clear" w:color="auto" w:fill="auto"/>
        <w:spacing w:line="240" w:lineRule="auto"/>
        <w:rPr>
          <w:lang w:val="sl"/>
        </w:rPr>
      </w:pPr>
      <w:r>
        <w:rPr>
          <w:lang w:val="sl"/>
        </w:rPr>
        <w:t>rešitev</w:t>
      </w:r>
    </w:p>
    <w:p w14:paraId="22E93C74" w14:textId="77777777" w:rsidR="00925F4D" w:rsidRPr="007C1BD2" w:rsidRDefault="00071A53">
      <w:pPr>
        <w:pStyle w:val="Picturecaption0"/>
        <w:framePr w:wrap="none" w:vAnchor="page" w:hAnchor="page" w:x="8653" w:y="16202"/>
        <w:shd w:val="clear" w:color="auto" w:fill="auto"/>
        <w:spacing w:line="240" w:lineRule="auto"/>
        <w:rPr>
          <w:sz w:val="13"/>
          <w:szCs w:val="13"/>
          <w:lang w:val="sl"/>
        </w:rPr>
      </w:pPr>
      <w:r>
        <w:rPr>
          <w:rFonts w:ascii="Arial" w:eastAsia="Arial" w:hAnsi="Arial" w:cs="Arial"/>
          <w:sz w:val="13"/>
          <w:szCs w:val="13"/>
          <w:lang w:val="sl"/>
        </w:rPr>
        <w:t>Letno poročilo skupine B.I.G. za leto 2022</w:t>
      </w:r>
    </w:p>
    <w:p w14:paraId="68C0EA3B" w14:textId="77777777" w:rsidR="00925F4D" w:rsidRPr="007C1BD2" w:rsidRDefault="00071A53">
      <w:pPr>
        <w:pStyle w:val="Picturecaption0"/>
        <w:framePr w:wrap="none" w:vAnchor="page" w:hAnchor="page" w:x="13775" w:y="16202"/>
        <w:shd w:val="clear" w:color="auto" w:fill="auto"/>
        <w:spacing w:line="240" w:lineRule="auto"/>
        <w:rPr>
          <w:sz w:val="15"/>
          <w:szCs w:val="15"/>
          <w:lang w:val="s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4BE6CD33" w14:textId="77777777" w:rsidR="00925F4D" w:rsidRPr="007C1BD2" w:rsidRDefault="00071A53">
      <w:pPr>
        <w:spacing w:line="1" w:lineRule="exact"/>
        <w:rPr>
          <w:lang w:val="s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23" behindDoc="1" locked="0" layoutInCell="1" allowOverlap="1" wp14:anchorId="3A4CD58A" wp14:editId="30A8D0EC">
            <wp:simplePos x="0" y="0"/>
            <wp:positionH relativeFrom="page">
              <wp:posOffset>151130</wp:posOffset>
            </wp:positionH>
            <wp:positionV relativeFrom="page">
              <wp:posOffset>107315</wp:posOffset>
            </wp:positionV>
            <wp:extent cx="15121255" cy="10692130"/>
            <wp:effectExtent l="0" t="0" r="0" b="0"/>
            <wp:wrapNone/>
            <wp:docPr id="66" name="Shape 66"/>
            <wp:cNvGraphicFramePr/>
            <a:graphic xmlns:a="http://schemas.openxmlformats.org/drawingml/2006/main">
              <a:graphicData uri="http://schemas.openxmlformats.org/drawingml/2006/picture">
                <pic:pic xmlns:pic="http://schemas.openxmlformats.org/drawingml/2006/picture">
                  <pic:nvPicPr>
                    <pic:cNvPr id="67" name="Picture box 67"/>
                    <pic:cNvPicPr/>
                  </pic:nvPicPr>
                  <pic:blipFill>
                    <a:blip r:embed="rId38"/>
                    <a:stretch/>
                  </pic:blipFill>
                  <pic:spPr>
                    <a:xfrm>
                      <a:off x="0" y="0"/>
                      <a:ext cx="15121255" cy="10692130"/>
                    </a:xfrm>
                    <a:prstGeom prst="rect">
                      <a:avLst/>
                    </a:prstGeom>
                  </pic:spPr>
                </pic:pic>
              </a:graphicData>
            </a:graphic>
          </wp:anchor>
        </w:drawing>
      </w:r>
    </w:p>
    <w:p w14:paraId="705AE95A" w14:textId="77777777" w:rsidR="00925F4D" w:rsidRPr="007C1BD2" w:rsidRDefault="00925F4D">
      <w:pPr>
        <w:spacing w:line="1" w:lineRule="exact"/>
        <w:rPr>
          <w:lang w:val="sl"/>
        </w:rPr>
      </w:pPr>
    </w:p>
    <w:p w14:paraId="6AB71B00" w14:textId="77777777" w:rsidR="00925F4D" w:rsidRPr="007C1BD2" w:rsidRDefault="00071A53" w:rsidP="007B18A0">
      <w:pPr>
        <w:pStyle w:val="Picturecaption0"/>
        <w:framePr w:w="5661" w:h="1459" w:hRule="exact" w:wrap="none" w:vAnchor="page" w:hAnchor="page" w:x="1381" w:y="2460"/>
        <w:shd w:val="clear" w:color="auto" w:fill="auto"/>
        <w:spacing w:line="240" w:lineRule="auto"/>
        <w:rPr>
          <w:sz w:val="58"/>
          <w:szCs w:val="58"/>
          <w:lang w:val="sl"/>
        </w:rPr>
      </w:pPr>
      <w:r>
        <w:rPr>
          <w:b/>
          <w:bCs/>
          <w:color w:val="EE333E"/>
          <w:sz w:val="58"/>
          <w:szCs w:val="58"/>
          <w:lang w:val="sl"/>
        </w:rPr>
        <w:t>Izjava o poslovni etiki</w:t>
      </w:r>
    </w:p>
    <w:p w14:paraId="0D93D234" w14:textId="77777777" w:rsidR="00925F4D" w:rsidRPr="007C1BD2" w:rsidRDefault="00071A53" w:rsidP="007B18A0">
      <w:pPr>
        <w:pStyle w:val="Picturecaption0"/>
        <w:framePr w:w="9269" w:h="5918" w:hRule="exact" w:wrap="none" w:vAnchor="page" w:hAnchor="page" w:x="1362" w:y="4994"/>
        <w:shd w:val="clear" w:color="auto" w:fill="auto"/>
        <w:spacing w:after="240"/>
        <w:jc w:val="both"/>
        <w:rPr>
          <w:lang w:val="sl"/>
        </w:rPr>
      </w:pPr>
      <w:r>
        <w:rPr>
          <w:lang w:val="sl"/>
        </w:rPr>
        <w:t>Skupina B.I.G. se zavezuje, da bo svoje poslovanje izvajala skladno z vsemi veljavnimi zakoni, pravili in predpisi ter najvišjimi etičnimi standardi. Ta trdna zaveza je zajeta v našem Kodeksu poslovnega ravnanja in etike ter Pravilniku za boj proti podkupovanju.</w:t>
      </w:r>
    </w:p>
    <w:p w14:paraId="7AF3CA63" w14:textId="77777777" w:rsidR="00925F4D" w:rsidRPr="007C1BD2" w:rsidRDefault="00071A53" w:rsidP="007B18A0">
      <w:pPr>
        <w:pStyle w:val="Picturecaption0"/>
        <w:framePr w:w="9269" w:h="5918" w:hRule="exact" w:wrap="none" w:vAnchor="page" w:hAnchor="page" w:x="1362" w:y="4994"/>
        <w:shd w:val="clear" w:color="auto" w:fill="auto"/>
        <w:spacing w:after="240"/>
        <w:jc w:val="both"/>
        <w:rPr>
          <w:lang w:val="sl"/>
        </w:rPr>
      </w:pPr>
      <w:r>
        <w:rPr>
          <w:lang w:val="sl"/>
        </w:rPr>
        <w:t xml:space="preserve">Oba pravilnika veljata za vse zaposlene, direktorje, vodilne delavce in notranje svetovalce, ki delajo za subjekte, v katerih ima skupina Beaulieu </w:t>
      </w:r>
      <w:proofErr w:type="spellStart"/>
      <w:r>
        <w:rPr>
          <w:lang w:val="sl"/>
        </w:rPr>
        <w:t>International</w:t>
      </w:r>
      <w:proofErr w:type="spellEnd"/>
      <w:r>
        <w:rPr>
          <w:lang w:val="sl"/>
        </w:rPr>
        <w:t xml:space="preserve"> </w:t>
      </w:r>
      <w:proofErr w:type="spellStart"/>
      <w:r>
        <w:rPr>
          <w:lang w:val="sl"/>
        </w:rPr>
        <w:t>Group</w:t>
      </w:r>
      <w:proofErr w:type="spellEnd"/>
      <w:r>
        <w:rPr>
          <w:lang w:val="sl"/>
        </w:rPr>
        <w:t xml:space="preserve"> NV neposredno ali posredno kontrolni delež. Poleg tega so vse tretje osebe, ki delujejo v imenu skupine B.I.G., kot so zastopniki, distributerji in drugi predstavniki, preverjene skladno z določbami teh pravilnikov.</w:t>
      </w:r>
    </w:p>
    <w:p w14:paraId="75A82C53" w14:textId="77777777" w:rsidR="00925F4D" w:rsidRPr="007C1BD2" w:rsidRDefault="00071A53" w:rsidP="007B18A0">
      <w:pPr>
        <w:pStyle w:val="Picturecaption0"/>
        <w:framePr w:w="9269" w:h="5918" w:hRule="exact" w:wrap="none" w:vAnchor="page" w:hAnchor="page" w:x="1362" w:y="4994"/>
        <w:shd w:val="clear" w:color="auto" w:fill="auto"/>
        <w:spacing w:after="240"/>
        <w:jc w:val="both"/>
        <w:rPr>
          <w:lang w:val="sl"/>
        </w:rPr>
      </w:pPr>
      <w:r>
        <w:rPr>
          <w:lang w:val="sl"/>
        </w:rPr>
        <w:t>Vsi pravilniki in postopki skupine B.I.G. so vsem zaposlenim na voljo na intranetnem portalu skupine B.I.G. Prav tako so med postopkom uvajanja v delo novim zaposlenim pojasnjeni ustrezni pravilniki in postopki. Skupina B.I.G. je zavezana, da bo delovala pošteno in skladno z vsemi veljavnimi nacionalnimi in mednarodnimi protikorupcijskimi zakoni, vključno z vsemi ustreznimi določbami belgijskega kazenskega zakonika in po potrebi ameriškega zakona za preprečevanje korupcijskih praks v tujini, britanskega zakona za preprečevanje podkupovanja in vseh drugih veljavnih protikorupcijskih zakonov v državah, v katerih skupina B.I.G. deluje.</w:t>
      </w:r>
    </w:p>
    <w:p w14:paraId="4FB96FCD" w14:textId="77777777" w:rsidR="00925F4D" w:rsidRPr="007C1BD2" w:rsidRDefault="00071A53" w:rsidP="007B18A0">
      <w:pPr>
        <w:pStyle w:val="Picturecaption0"/>
        <w:framePr w:w="9269" w:h="5918" w:hRule="exact" w:wrap="none" w:vAnchor="page" w:hAnchor="page" w:x="1362" w:y="4994"/>
        <w:shd w:val="clear" w:color="auto" w:fill="auto"/>
        <w:spacing w:after="240"/>
        <w:jc w:val="both"/>
        <w:rPr>
          <w:lang w:val="sl"/>
        </w:rPr>
      </w:pPr>
      <w:r>
        <w:rPr>
          <w:lang w:val="sl"/>
        </w:rPr>
        <w:t>Namen kodeksa ravnanja in poslovne etike skupine je pomagati zaposlenim pri sprejemanju etičnih in zakonitih odločitev pri vodenju poslov skupine B.I.G. in opravljanju vsakodnevnih nalog. V ta namen je bilo za vse naše zaposlene organizirano spletno usposabljanje, ki je vključevalo tudi preizkus.</w:t>
      </w:r>
    </w:p>
    <w:p w14:paraId="1802EADC" w14:textId="77777777" w:rsidR="00925F4D" w:rsidRPr="007C1BD2" w:rsidRDefault="00071A53" w:rsidP="007B18A0">
      <w:pPr>
        <w:pStyle w:val="Picturecaption0"/>
        <w:framePr w:w="9269" w:h="5918" w:hRule="exact" w:wrap="none" w:vAnchor="page" w:hAnchor="page" w:x="1362" w:y="4994"/>
        <w:shd w:val="clear" w:color="auto" w:fill="auto"/>
        <w:jc w:val="both"/>
        <w:rPr>
          <w:lang w:val="sl"/>
        </w:rPr>
      </w:pPr>
      <w:r>
        <w:rPr>
          <w:lang w:val="sl"/>
        </w:rPr>
        <w:t>Upravni odbor je odgovoren za upravljanje pravilnikov, čeprav odgovornost na dnevni osnovi prenaša na direktorja pravne službe skupine. Poleg tega višje vodstvo vsako leto potrdi, da je bilo poslovanje izvedeno skladno z našimi pravilniki.</w:t>
      </w:r>
    </w:p>
    <w:p w14:paraId="42F8B62A"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5A714498" w14:textId="77777777" w:rsidR="00925F4D" w:rsidRPr="007C1BD2" w:rsidRDefault="00071A53">
      <w:pPr>
        <w:pStyle w:val="Picturecaption0"/>
        <w:framePr w:w="9274" w:h="5534" w:hRule="exact" w:wrap="none" w:vAnchor="page" w:hAnchor="page" w:x="13780" w:y="4826"/>
        <w:shd w:val="clear" w:color="auto" w:fill="auto"/>
        <w:spacing w:after="220" w:line="240" w:lineRule="auto"/>
        <w:rPr>
          <w:sz w:val="36"/>
          <w:szCs w:val="36"/>
          <w:lang w:val="pl-PL"/>
        </w:rPr>
      </w:pPr>
      <w:r>
        <w:rPr>
          <w:rFonts w:ascii="Verdana" w:eastAsia="Verdana" w:hAnsi="Verdana" w:cs="Verdana"/>
          <w:color w:val="EE333E"/>
          <w:sz w:val="36"/>
          <w:szCs w:val="36"/>
          <w:lang w:val="sl"/>
        </w:rPr>
        <w:t>Kodeks ravnanja za dobavitelje</w:t>
      </w:r>
    </w:p>
    <w:p w14:paraId="4661652B" w14:textId="77777777" w:rsidR="00925F4D" w:rsidRPr="007C1BD2" w:rsidRDefault="00071A53">
      <w:pPr>
        <w:pStyle w:val="Picturecaption0"/>
        <w:framePr w:w="9274" w:h="5534" w:hRule="exact" w:wrap="none" w:vAnchor="page" w:hAnchor="page" w:x="13780" w:y="4826"/>
        <w:shd w:val="clear" w:color="auto" w:fill="auto"/>
        <w:spacing w:after="520"/>
        <w:jc w:val="both"/>
        <w:rPr>
          <w:lang w:val="sl"/>
        </w:rPr>
      </w:pPr>
      <w:r>
        <w:rPr>
          <w:lang w:val="sl"/>
        </w:rPr>
        <w:t>V tem dokumentu so opisani standardi in ključna načela glede etičnega in družbeno odgovornega vedenja, upravljanja, zdravja in varnosti ter okolja, ki jih morajo izpolnjevati naši dobavitelji. Prav tako od naših dobaviteljev pričakujemo, da od svojih partnerjev zahtevajo enako visoke standarde.</w:t>
      </w:r>
    </w:p>
    <w:p w14:paraId="2172F651" w14:textId="77777777" w:rsidR="00925F4D" w:rsidRPr="007C1BD2" w:rsidRDefault="00071A53">
      <w:pPr>
        <w:pStyle w:val="Picturecaption0"/>
        <w:framePr w:w="9274" w:h="5534" w:hRule="exact" w:wrap="none" w:vAnchor="page" w:hAnchor="page" w:x="13780" w:y="4826"/>
        <w:shd w:val="clear" w:color="auto" w:fill="auto"/>
        <w:spacing w:after="220" w:line="240" w:lineRule="auto"/>
        <w:rPr>
          <w:sz w:val="36"/>
          <w:szCs w:val="36"/>
          <w:lang w:val="sl"/>
        </w:rPr>
      </w:pPr>
      <w:r>
        <w:rPr>
          <w:rFonts w:ascii="Verdana" w:eastAsia="Verdana" w:hAnsi="Verdana" w:cs="Verdana"/>
          <w:color w:val="EE333E"/>
          <w:sz w:val="36"/>
          <w:szCs w:val="36"/>
          <w:lang w:val="sl"/>
        </w:rPr>
        <w:t>Navzkrižja interesov</w:t>
      </w:r>
    </w:p>
    <w:p w14:paraId="52605725" w14:textId="77777777" w:rsidR="00925F4D" w:rsidRPr="007C1BD2" w:rsidRDefault="00071A53">
      <w:pPr>
        <w:pStyle w:val="Picturecaption0"/>
        <w:framePr w:w="9274" w:h="5534" w:hRule="exact" w:wrap="none" w:vAnchor="page" w:hAnchor="page" w:x="13780" w:y="4826"/>
        <w:shd w:val="clear" w:color="auto" w:fill="auto"/>
        <w:spacing w:after="220"/>
        <w:jc w:val="both"/>
        <w:rPr>
          <w:lang w:val="sl"/>
        </w:rPr>
      </w:pPr>
      <w:r>
        <w:rPr>
          <w:lang w:val="sl"/>
        </w:rPr>
        <w:t>Direktorji in člani izvršnega odbora bodo ves čas spoštovali svojo neodvisno presojo in vedno delovali v najboljšem interesu skupine B.I.G. Prav tako bodo po svojih najboljših močeh zagotovili, da ne bodo v navzkrižju interesov.</w:t>
      </w:r>
    </w:p>
    <w:p w14:paraId="54FBF87D" w14:textId="77777777" w:rsidR="00925F4D" w:rsidRPr="007C1BD2" w:rsidRDefault="00071A53">
      <w:pPr>
        <w:pStyle w:val="Picturecaption0"/>
        <w:framePr w:w="9274" w:h="5534" w:hRule="exact" w:wrap="none" w:vAnchor="page" w:hAnchor="page" w:x="13780" w:y="4826"/>
        <w:shd w:val="clear" w:color="auto" w:fill="auto"/>
        <w:spacing w:after="220"/>
        <w:jc w:val="both"/>
        <w:rPr>
          <w:lang w:val="sl"/>
        </w:rPr>
      </w:pPr>
      <w:r>
        <w:rPr>
          <w:lang w:val="sl"/>
        </w:rPr>
        <w:t>Če ima direktor ali član izvršnega odbora neposreden ali posreden nasprotujoči si premoženjski interes, bo o tem obvestil predsednika upravnega odbora oziroma generalnega direktorja izvršnega odbora. Prav tako se bo vzdržal sodelovanja v razpravah upravnega odbora ali izvršnega odbora in glasovanja.</w:t>
      </w:r>
    </w:p>
    <w:p w14:paraId="6178A947" w14:textId="77777777" w:rsidR="00925F4D" w:rsidRPr="007C1BD2" w:rsidRDefault="00071A53">
      <w:pPr>
        <w:pStyle w:val="Picturecaption0"/>
        <w:framePr w:w="9274" w:h="5534" w:hRule="exact" w:wrap="none" w:vAnchor="page" w:hAnchor="page" w:x="13780" w:y="4826"/>
        <w:shd w:val="clear" w:color="auto" w:fill="auto"/>
        <w:jc w:val="both"/>
        <w:rPr>
          <w:lang w:val="sl"/>
        </w:rPr>
      </w:pPr>
      <w:r>
        <w:rPr>
          <w:lang w:val="sl"/>
        </w:rPr>
        <w:t>Kot je razkrito v obveznih računovodskih izkazih, upravni odbor uporablja postopek, opredeljen v členu 7:96 belgijskega zakonika o gospodarskih družbah in združenjih.</w:t>
      </w:r>
    </w:p>
    <w:p w14:paraId="6D02E8C6" w14:textId="77777777" w:rsidR="00925F4D" w:rsidRPr="007C1BD2" w:rsidRDefault="00071A53">
      <w:pPr>
        <w:pStyle w:val="Picturecaption0"/>
        <w:framePr w:wrap="none" w:vAnchor="page" w:hAnchor="page" w:x="13775" w:y="16202"/>
        <w:shd w:val="clear" w:color="auto" w:fill="auto"/>
        <w:spacing w:line="240" w:lineRule="auto"/>
        <w:rPr>
          <w:sz w:val="15"/>
          <w:szCs w:val="15"/>
          <w:lang w:val="s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23A8E7EC" w14:textId="77777777" w:rsidR="00925F4D" w:rsidRPr="007C1BD2" w:rsidRDefault="00071A53">
      <w:pPr>
        <w:spacing w:line="1" w:lineRule="exact"/>
        <w:rPr>
          <w:lang w:val="s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24" behindDoc="1" locked="0" layoutInCell="1" allowOverlap="1" wp14:anchorId="5763B3A4" wp14:editId="26EF867A">
            <wp:simplePos x="0" y="0"/>
            <wp:positionH relativeFrom="page">
              <wp:posOffset>151130</wp:posOffset>
            </wp:positionH>
            <wp:positionV relativeFrom="page">
              <wp:posOffset>107315</wp:posOffset>
            </wp:positionV>
            <wp:extent cx="15121255" cy="10692130"/>
            <wp:effectExtent l="0" t="0" r="0" b="0"/>
            <wp:wrapNone/>
            <wp:docPr id="68" name="Shape 68"/>
            <wp:cNvGraphicFramePr/>
            <a:graphic xmlns:a="http://schemas.openxmlformats.org/drawingml/2006/main">
              <a:graphicData uri="http://schemas.openxmlformats.org/drawingml/2006/picture">
                <pic:pic xmlns:pic="http://schemas.openxmlformats.org/drawingml/2006/picture">
                  <pic:nvPicPr>
                    <pic:cNvPr id="69" name="Picture box 69"/>
                    <pic:cNvPicPr/>
                  </pic:nvPicPr>
                  <pic:blipFill>
                    <a:blip r:embed="rId39"/>
                    <a:stretch/>
                  </pic:blipFill>
                  <pic:spPr>
                    <a:xfrm>
                      <a:off x="0" y="0"/>
                      <a:ext cx="15121255" cy="10692130"/>
                    </a:xfrm>
                    <a:prstGeom prst="rect">
                      <a:avLst/>
                    </a:prstGeom>
                  </pic:spPr>
                </pic:pic>
              </a:graphicData>
            </a:graphic>
          </wp:anchor>
        </w:drawing>
      </w:r>
    </w:p>
    <w:p w14:paraId="21D6031B" w14:textId="77777777" w:rsidR="00925F4D" w:rsidRPr="007C1BD2" w:rsidRDefault="00925F4D">
      <w:pPr>
        <w:spacing w:line="1" w:lineRule="exact"/>
        <w:rPr>
          <w:lang w:val="sl"/>
        </w:rPr>
      </w:pPr>
    </w:p>
    <w:p w14:paraId="2A41E965" w14:textId="77777777" w:rsidR="00925F4D" w:rsidRPr="007C1BD2" w:rsidRDefault="00071A53">
      <w:pPr>
        <w:pStyle w:val="Picturecaption0"/>
        <w:framePr w:w="4728" w:h="1526" w:hRule="exact" w:wrap="none" w:vAnchor="page" w:hAnchor="page" w:x="1343" w:y="2383"/>
        <w:shd w:val="clear" w:color="auto" w:fill="auto"/>
        <w:spacing w:line="240" w:lineRule="auto"/>
        <w:rPr>
          <w:sz w:val="58"/>
          <w:szCs w:val="58"/>
          <w:lang w:val="sl"/>
        </w:rPr>
      </w:pPr>
      <w:r>
        <w:rPr>
          <w:b/>
          <w:bCs/>
          <w:color w:val="EE333E"/>
          <w:sz w:val="58"/>
          <w:szCs w:val="58"/>
          <w:lang w:val="sl"/>
        </w:rPr>
        <w:t>Zunanja revizija in nadzor</w:t>
      </w:r>
    </w:p>
    <w:p w14:paraId="3DA37F37" w14:textId="77777777" w:rsidR="00925F4D" w:rsidRPr="007C1BD2" w:rsidRDefault="00071A53" w:rsidP="007B18A0">
      <w:pPr>
        <w:pStyle w:val="Picturecaption0"/>
        <w:framePr w:w="9026" w:h="806" w:hRule="exact" w:wrap="none" w:vAnchor="page" w:hAnchor="page" w:x="1367" w:y="4994"/>
        <w:shd w:val="clear" w:color="auto" w:fill="auto"/>
        <w:jc w:val="both"/>
        <w:rPr>
          <w:lang w:val="sl"/>
        </w:rPr>
      </w:pPr>
      <w:r>
        <w:rPr>
          <w:lang w:val="sl"/>
        </w:rPr>
        <w:t>Leta 2020 je bila družba KPMG imenovana za zakonitega revizorja skupine B.I.G. in njenih odvisnih družb ter konsolidiranih računovodskih izkazov skupine. Družba KPMG je izdala revizijsko mnenje brez pridržkov o zakonskih in konsolidiranih računovodskih izkazih skupine B.I.G. NV na dan in za leto, ki se je končalo 31. decembra 2022.</w:t>
      </w:r>
    </w:p>
    <w:p w14:paraId="44542B4F"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6C0E56BB" w14:textId="77777777" w:rsidR="00925F4D" w:rsidRPr="007C1BD2" w:rsidRDefault="00071A53">
      <w:pPr>
        <w:pStyle w:val="Picturecaption0"/>
        <w:framePr w:wrap="none" w:vAnchor="page" w:hAnchor="page" w:x="13775" w:y="16202"/>
        <w:shd w:val="clear" w:color="auto" w:fill="auto"/>
        <w:spacing w:line="240" w:lineRule="auto"/>
        <w:rPr>
          <w:sz w:val="15"/>
          <w:szCs w:val="15"/>
          <w:lang w:val="pl-P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7D222663" w14:textId="77777777"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25" behindDoc="1" locked="0" layoutInCell="1" allowOverlap="1" wp14:anchorId="4E06BF60" wp14:editId="73E8A388">
            <wp:simplePos x="0" y="0"/>
            <wp:positionH relativeFrom="page">
              <wp:posOffset>151130</wp:posOffset>
            </wp:positionH>
            <wp:positionV relativeFrom="page">
              <wp:posOffset>107315</wp:posOffset>
            </wp:positionV>
            <wp:extent cx="15121255" cy="10692130"/>
            <wp:effectExtent l="0" t="0" r="0" b="0"/>
            <wp:wrapNone/>
            <wp:docPr id="70" name="Shape 70"/>
            <wp:cNvGraphicFramePr/>
            <a:graphic xmlns:a="http://schemas.openxmlformats.org/drawingml/2006/main">
              <a:graphicData uri="http://schemas.openxmlformats.org/drawingml/2006/picture">
                <pic:pic xmlns:pic="http://schemas.openxmlformats.org/drawingml/2006/picture">
                  <pic:nvPicPr>
                    <pic:cNvPr id="71" name="Picture box 71"/>
                    <pic:cNvPicPr/>
                  </pic:nvPicPr>
                  <pic:blipFill>
                    <a:blip r:embed="rId40"/>
                    <a:stretch/>
                  </pic:blipFill>
                  <pic:spPr>
                    <a:xfrm>
                      <a:off x="0" y="0"/>
                      <a:ext cx="15121255" cy="10692130"/>
                    </a:xfrm>
                    <a:prstGeom prst="rect">
                      <a:avLst/>
                    </a:prstGeom>
                  </pic:spPr>
                </pic:pic>
              </a:graphicData>
            </a:graphic>
          </wp:anchor>
        </w:drawing>
      </w:r>
    </w:p>
    <w:p w14:paraId="222797E2" w14:textId="77777777" w:rsidR="00925F4D" w:rsidRPr="007C1BD2" w:rsidRDefault="00925F4D">
      <w:pPr>
        <w:spacing w:line="1" w:lineRule="exact"/>
        <w:rPr>
          <w:lang w:val="pl-PL"/>
        </w:rPr>
      </w:pPr>
    </w:p>
    <w:p w14:paraId="63FA6C93" w14:textId="77777777" w:rsidR="00925F4D" w:rsidRPr="007C1BD2" w:rsidRDefault="00071A53" w:rsidP="007B18A0">
      <w:pPr>
        <w:pStyle w:val="Picturecaption0"/>
        <w:framePr w:w="2923" w:h="2839" w:hRule="exact" w:wrap="none" w:vAnchor="page" w:hAnchor="page" w:x="18705" w:y="4951"/>
        <w:pBdr>
          <w:top w:val="single" w:sz="0" w:space="0" w:color="EF3040"/>
          <w:left w:val="single" w:sz="0" w:space="0" w:color="EF3040"/>
          <w:bottom w:val="single" w:sz="0" w:space="0" w:color="EF3040"/>
          <w:right w:val="single" w:sz="0" w:space="0" w:color="EF3040"/>
        </w:pBdr>
        <w:shd w:val="clear" w:color="auto" w:fill="EF3040"/>
        <w:spacing w:line="240" w:lineRule="auto"/>
        <w:rPr>
          <w:sz w:val="24"/>
          <w:szCs w:val="24"/>
          <w:lang w:val="pl-PL"/>
        </w:rPr>
      </w:pPr>
      <w:r>
        <w:rPr>
          <w:rFonts w:ascii="Arial" w:eastAsia="Arial" w:hAnsi="Arial" w:cs="Arial"/>
          <w:b/>
          <w:bCs/>
          <w:color w:val="FFFFFF"/>
          <w:sz w:val="24"/>
          <w:szCs w:val="24"/>
          <w:lang w:val="sl"/>
        </w:rPr>
        <w:t>4. poglavje</w:t>
      </w:r>
    </w:p>
    <w:p w14:paraId="19243B71" w14:textId="77777777" w:rsidR="00925F4D" w:rsidRPr="007C1BD2" w:rsidRDefault="00071A53" w:rsidP="007B18A0">
      <w:pPr>
        <w:pStyle w:val="Picturecaption0"/>
        <w:framePr w:w="2923" w:h="2839" w:hRule="exact" w:wrap="none" w:vAnchor="page" w:hAnchor="page" w:x="18705" w:y="4951"/>
        <w:pBdr>
          <w:top w:val="single" w:sz="0" w:space="0" w:color="EF3040"/>
          <w:left w:val="single" w:sz="0" w:space="0" w:color="EF3040"/>
          <w:bottom w:val="single" w:sz="0" w:space="0" w:color="EF3040"/>
          <w:right w:val="single" w:sz="0" w:space="0" w:color="EF3040"/>
        </w:pBdr>
        <w:shd w:val="clear" w:color="auto" w:fill="EF3040"/>
        <w:spacing w:line="240" w:lineRule="auto"/>
        <w:rPr>
          <w:sz w:val="58"/>
          <w:szCs w:val="58"/>
          <w:lang w:val="pl-PL"/>
        </w:rPr>
      </w:pPr>
      <w:r>
        <w:rPr>
          <w:b/>
          <w:bCs/>
          <w:color w:val="FFFFFF"/>
          <w:sz w:val="58"/>
          <w:szCs w:val="58"/>
          <w:lang w:val="sl"/>
        </w:rPr>
        <w:t>Računovodsko poročilo</w:t>
      </w:r>
    </w:p>
    <w:p w14:paraId="1E091114" w14:textId="77777777"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26" behindDoc="1" locked="0" layoutInCell="1" allowOverlap="1" wp14:anchorId="3ED69A8F" wp14:editId="49F4270E">
            <wp:simplePos x="0" y="0"/>
            <wp:positionH relativeFrom="page">
              <wp:posOffset>151130</wp:posOffset>
            </wp:positionH>
            <wp:positionV relativeFrom="page">
              <wp:posOffset>107315</wp:posOffset>
            </wp:positionV>
            <wp:extent cx="15121255" cy="10692130"/>
            <wp:effectExtent l="0" t="0" r="0" b="0"/>
            <wp:wrapNone/>
            <wp:docPr id="72" name="Shape 72"/>
            <wp:cNvGraphicFramePr/>
            <a:graphic xmlns:a="http://schemas.openxmlformats.org/drawingml/2006/main">
              <a:graphicData uri="http://schemas.openxmlformats.org/drawingml/2006/picture">
                <pic:pic xmlns:pic="http://schemas.openxmlformats.org/drawingml/2006/picture">
                  <pic:nvPicPr>
                    <pic:cNvPr id="73" name="Picture box 73"/>
                    <pic:cNvPicPr/>
                  </pic:nvPicPr>
                  <pic:blipFill>
                    <a:blip r:embed="rId28"/>
                    <a:stretch/>
                  </pic:blipFill>
                  <pic:spPr>
                    <a:xfrm>
                      <a:off x="0" y="0"/>
                      <a:ext cx="15121255" cy="10692130"/>
                    </a:xfrm>
                    <a:prstGeom prst="rect">
                      <a:avLst/>
                    </a:prstGeom>
                  </pic:spPr>
                </pic:pic>
              </a:graphicData>
            </a:graphic>
          </wp:anchor>
        </w:drawing>
      </w:r>
    </w:p>
    <w:p w14:paraId="5CE0FA7D" w14:textId="77777777" w:rsidR="00925F4D" w:rsidRPr="007C1BD2" w:rsidRDefault="00925F4D">
      <w:pPr>
        <w:spacing w:line="1" w:lineRule="exact"/>
        <w:rPr>
          <w:lang w:val="pl-PL"/>
        </w:rPr>
      </w:pPr>
    </w:p>
    <w:p w14:paraId="3DF67F87" w14:textId="77777777" w:rsidR="00925F4D" w:rsidRPr="007C1BD2" w:rsidRDefault="00071A53">
      <w:pPr>
        <w:pStyle w:val="Picturecaption0"/>
        <w:framePr w:wrap="none" w:vAnchor="page" w:hAnchor="page" w:x="1381" w:y="2829"/>
        <w:shd w:val="clear" w:color="auto" w:fill="auto"/>
        <w:spacing w:line="240" w:lineRule="auto"/>
        <w:rPr>
          <w:sz w:val="44"/>
          <w:szCs w:val="44"/>
          <w:lang w:val="pl-PL"/>
        </w:rPr>
      </w:pPr>
      <w:r>
        <w:rPr>
          <w:b/>
          <w:bCs/>
          <w:color w:val="EE333E"/>
          <w:sz w:val="44"/>
          <w:szCs w:val="44"/>
          <w:lang w:val="sl"/>
        </w:rPr>
        <w:t>Vsebina</w:t>
      </w:r>
    </w:p>
    <w:p w14:paraId="34872A05" w14:textId="77777777" w:rsidR="00925F4D" w:rsidRDefault="00071A53" w:rsidP="00BA5DD8">
      <w:pPr>
        <w:pStyle w:val="Picturecaption0"/>
        <w:framePr w:w="6792" w:h="7738" w:hRule="exact" w:wrap="none" w:vAnchor="page" w:hAnchor="page" w:x="1501" w:y="3962"/>
        <w:numPr>
          <w:ilvl w:val="0"/>
          <w:numId w:val="9"/>
        </w:numPr>
        <w:shd w:val="clear" w:color="auto" w:fill="auto"/>
        <w:tabs>
          <w:tab w:val="left" w:pos="851"/>
          <w:tab w:val="right" w:pos="6624"/>
        </w:tabs>
        <w:spacing w:after="80" w:line="240" w:lineRule="auto"/>
        <w:jc w:val="both"/>
        <w:rPr>
          <w:sz w:val="19"/>
          <w:szCs w:val="19"/>
        </w:rPr>
      </w:pPr>
      <w:r>
        <w:rPr>
          <w:rFonts w:ascii="Arial" w:eastAsia="Arial" w:hAnsi="Arial" w:cs="Arial"/>
          <w:b/>
          <w:bCs/>
          <w:sz w:val="19"/>
          <w:szCs w:val="19"/>
          <w:lang w:val="sl"/>
        </w:rPr>
        <w:t>Finančni pregled</w:t>
      </w:r>
      <w:r>
        <w:rPr>
          <w:rFonts w:ascii="Arial" w:eastAsia="Arial" w:hAnsi="Arial" w:cs="Arial"/>
          <w:b/>
          <w:bCs/>
          <w:sz w:val="19"/>
          <w:szCs w:val="19"/>
          <w:lang w:val="sl"/>
        </w:rPr>
        <w:tab/>
        <w:t>4</w:t>
      </w:r>
    </w:p>
    <w:p w14:paraId="4063E2B3" w14:textId="77777777" w:rsidR="00925F4D" w:rsidRDefault="00071A53" w:rsidP="00BA5DD8">
      <w:pPr>
        <w:pStyle w:val="Picturecaption0"/>
        <w:framePr w:w="6792" w:h="7738" w:hRule="exact" w:wrap="none" w:vAnchor="page" w:hAnchor="page" w:x="1501" w:y="3962"/>
        <w:numPr>
          <w:ilvl w:val="1"/>
          <w:numId w:val="9"/>
        </w:numPr>
        <w:shd w:val="clear" w:color="auto" w:fill="auto"/>
        <w:tabs>
          <w:tab w:val="left" w:pos="851"/>
          <w:tab w:val="right" w:pos="6624"/>
        </w:tabs>
        <w:spacing w:after="80" w:line="240" w:lineRule="auto"/>
        <w:jc w:val="both"/>
      </w:pPr>
      <w:r>
        <w:rPr>
          <w:lang w:val="sl"/>
        </w:rPr>
        <w:t>Ključni podatki za leto 2022</w:t>
      </w:r>
      <w:r>
        <w:rPr>
          <w:lang w:val="sl"/>
        </w:rPr>
        <w:tab/>
        <w:t>4</w:t>
      </w:r>
    </w:p>
    <w:p w14:paraId="52FCC18C" w14:textId="77777777" w:rsidR="00925F4D" w:rsidRDefault="00071A53" w:rsidP="00BA5DD8">
      <w:pPr>
        <w:pStyle w:val="Picturecaption0"/>
        <w:framePr w:w="6792" w:h="7738" w:hRule="exact" w:wrap="none" w:vAnchor="page" w:hAnchor="page" w:x="1501" w:y="3962"/>
        <w:numPr>
          <w:ilvl w:val="1"/>
          <w:numId w:val="9"/>
        </w:numPr>
        <w:shd w:val="clear" w:color="auto" w:fill="auto"/>
        <w:tabs>
          <w:tab w:val="left" w:pos="851"/>
          <w:tab w:val="right" w:pos="6624"/>
        </w:tabs>
        <w:spacing w:after="80" w:line="240" w:lineRule="auto"/>
        <w:jc w:val="both"/>
      </w:pPr>
      <w:r>
        <w:rPr>
          <w:lang w:val="sl"/>
        </w:rPr>
        <w:t>Finančni poudarki</w:t>
      </w:r>
      <w:r>
        <w:rPr>
          <w:lang w:val="sl"/>
        </w:rPr>
        <w:tab/>
        <w:t>6</w:t>
      </w:r>
    </w:p>
    <w:p w14:paraId="4599ED81" w14:textId="77777777" w:rsidR="00925F4D" w:rsidRDefault="00071A53" w:rsidP="00BA5DD8">
      <w:pPr>
        <w:pStyle w:val="Picturecaption0"/>
        <w:framePr w:w="6792" w:h="7738" w:hRule="exact" w:wrap="none" w:vAnchor="page" w:hAnchor="page" w:x="1501" w:y="3962"/>
        <w:numPr>
          <w:ilvl w:val="1"/>
          <w:numId w:val="9"/>
        </w:numPr>
        <w:shd w:val="clear" w:color="auto" w:fill="auto"/>
        <w:tabs>
          <w:tab w:val="left" w:pos="851"/>
          <w:tab w:val="right" w:pos="6624"/>
        </w:tabs>
        <w:spacing w:after="80" w:line="240" w:lineRule="auto"/>
        <w:jc w:val="both"/>
      </w:pPr>
      <w:r>
        <w:rPr>
          <w:lang w:val="sl"/>
        </w:rPr>
        <w:t>Napovedi</w:t>
      </w:r>
      <w:r>
        <w:rPr>
          <w:lang w:val="sl"/>
        </w:rPr>
        <w:tab/>
        <w:t>10</w:t>
      </w:r>
    </w:p>
    <w:p w14:paraId="3D3938F1" w14:textId="77777777" w:rsidR="00925F4D" w:rsidRDefault="00071A53" w:rsidP="00BA5DD8">
      <w:pPr>
        <w:pStyle w:val="Picturecaption0"/>
        <w:framePr w:w="6792" w:h="7738" w:hRule="exact" w:wrap="none" w:vAnchor="page" w:hAnchor="page" w:x="1501" w:y="3962"/>
        <w:numPr>
          <w:ilvl w:val="1"/>
          <w:numId w:val="9"/>
        </w:numPr>
        <w:shd w:val="clear" w:color="auto" w:fill="auto"/>
        <w:tabs>
          <w:tab w:val="left" w:pos="851"/>
          <w:tab w:val="right" w:pos="6624"/>
        </w:tabs>
        <w:spacing w:after="80" w:line="240" w:lineRule="auto"/>
        <w:jc w:val="both"/>
      </w:pPr>
      <w:r>
        <w:rPr>
          <w:lang w:val="sl"/>
        </w:rPr>
        <w:t>Konsolidirani izkaz poslovnega izida</w:t>
      </w:r>
      <w:r>
        <w:rPr>
          <w:lang w:val="sl"/>
        </w:rPr>
        <w:tab/>
        <w:t>11</w:t>
      </w:r>
    </w:p>
    <w:p w14:paraId="574A4F8A" w14:textId="77777777" w:rsidR="00925F4D" w:rsidRDefault="00071A53" w:rsidP="00BA5DD8">
      <w:pPr>
        <w:pStyle w:val="Picturecaption0"/>
        <w:framePr w:w="6792" w:h="7738" w:hRule="exact" w:wrap="none" w:vAnchor="page" w:hAnchor="page" w:x="1501" w:y="3962"/>
        <w:numPr>
          <w:ilvl w:val="1"/>
          <w:numId w:val="9"/>
        </w:numPr>
        <w:shd w:val="clear" w:color="auto" w:fill="auto"/>
        <w:tabs>
          <w:tab w:val="left" w:pos="851"/>
          <w:tab w:val="right" w:pos="6624"/>
        </w:tabs>
        <w:spacing w:after="80" w:line="240" w:lineRule="auto"/>
        <w:jc w:val="both"/>
      </w:pPr>
      <w:r>
        <w:rPr>
          <w:lang w:val="sl"/>
        </w:rPr>
        <w:t>Konsolidirana bilanca stanja</w:t>
      </w:r>
      <w:r>
        <w:rPr>
          <w:lang w:val="sl"/>
        </w:rPr>
        <w:tab/>
        <w:t>14</w:t>
      </w:r>
    </w:p>
    <w:p w14:paraId="58DA40BD" w14:textId="77777777" w:rsidR="00925F4D" w:rsidRDefault="00071A53" w:rsidP="00BA5DD8">
      <w:pPr>
        <w:pStyle w:val="Picturecaption0"/>
        <w:framePr w:w="6792" w:h="7738" w:hRule="exact" w:wrap="none" w:vAnchor="page" w:hAnchor="page" w:x="1501" w:y="3962"/>
        <w:numPr>
          <w:ilvl w:val="1"/>
          <w:numId w:val="9"/>
        </w:numPr>
        <w:shd w:val="clear" w:color="auto" w:fill="auto"/>
        <w:tabs>
          <w:tab w:val="left" w:pos="851"/>
          <w:tab w:val="right" w:pos="6624"/>
        </w:tabs>
        <w:spacing w:after="80" w:line="240" w:lineRule="auto"/>
        <w:jc w:val="both"/>
      </w:pPr>
      <w:r>
        <w:rPr>
          <w:lang w:val="sl"/>
        </w:rPr>
        <w:t>Konsolidirani denarni tok</w:t>
      </w:r>
      <w:r>
        <w:rPr>
          <w:lang w:val="sl"/>
        </w:rPr>
        <w:tab/>
        <w:t>15</w:t>
      </w:r>
    </w:p>
    <w:p w14:paraId="47F28A2C" w14:textId="77777777" w:rsidR="00925F4D" w:rsidRPr="007C1BD2" w:rsidRDefault="00071A53" w:rsidP="00BA5DD8">
      <w:pPr>
        <w:pStyle w:val="Picturecaption0"/>
        <w:framePr w:w="6792" w:h="7738" w:hRule="exact" w:wrap="none" w:vAnchor="page" w:hAnchor="page" w:x="1501" w:y="3962"/>
        <w:numPr>
          <w:ilvl w:val="0"/>
          <w:numId w:val="9"/>
        </w:numPr>
        <w:shd w:val="clear" w:color="auto" w:fill="auto"/>
        <w:tabs>
          <w:tab w:val="left" w:pos="851"/>
          <w:tab w:val="right" w:pos="6624"/>
        </w:tabs>
        <w:spacing w:after="80" w:line="240" w:lineRule="auto"/>
        <w:jc w:val="both"/>
        <w:rPr>
          <w:sz w:val="19"/>
          <w:szCs w:val="19"/>
          <w:lang w:val="pl-PL"/>
        </w:rPr>
      </w:pPr>
      <w:r>
        <w:rPr>
          <w:rFonts w:ascii="Arial" w:eastAsia="Arial" w:hAnsi="Arial" w:cs="Arial"/>
          <w:b/>
          <w:bCs/>
          <w:sz w:val="19"/>
          <w:szCs w:val="19"/>
          <w:lang w:val="sl"/>
        </w:rPr>
        <w:t>Pojasnila k izbranim finančnim podatkom</w:t>
      </w:r>
      <w:r>
        <w:rPr>
          <w:rFonts w:ascii="Arial" w:eastAsia="Arial" w:hAnsi="Arial" w:cs="Arial"/>
          <w:b/>
          <w:bCs/>
          <w:sz w:val="19"/>
          <w:szCs w:val="19"/>
          <w:lang w:val="sl"/>
        </w:rPr>
        <w:tab/>
        <w:t>16</w:t>
      </w:r>
    </w:p>
    <w:p w14:paraId="3EAB88F6" w14:textId="77777777" w:rsidR="00925F4D" w:rsidRDefault="00071A53" w:rsidP="00BA5DD8">
      <w:pPr>
        <w:pStyle w:val="Picturecaption0"/>
        <w:framePr w:w="6792" w:h="7738" w:hRule="exact" w:wrap="none" w:vAnchor="page" w:hAnchor="page" w:x="1501" w:y="3962"/>
        <w:numPr>
          <w:ilvl w:val="1"/>
          <w:numId w:val="9"/>
        </w:numPr>
        <w:shd w:val="clear" w:color="auto" w:fill="auto"/>
        <w:tabs>
          <w:tab w:val="left" w:pos="851"/>
          <w:tab w:val="right" w:pos="6624"/>
        </w:tabs>
        <w:spacing w:after="80" w:line="240" w:lineRule="auto"/>
        <w:jc w:val="both"/>
      </w:pPr>
      <w:r>
        <w:rPr>
          <w:lang w:val="sl"/>
        </w:rPr>
        <w:t>Splošno</w:t>
      </w:r>
      <w:r>
        <w:rPr>
          <w:lang w:val="sl"/>
        </w:rPr>
        <w:tab/>
        <w:t>16</w:t>
      </w:r>
    </w:p>
    <w:p w14:paraId="55B20A13" w14:textId="77777777" w:rsidR="00925F4D" w:rsidRDefault="00071A53" w:rsidP="00BA5DD8">
      <w:pPr>
        <w:pStyle w:val="Picturecaption0"/>
        <w:framePr w:w="6792" w:h="7738" w:hRule="exact" w:wrap="none" w:vAnchor="page" w:hAnchor="page" w:x="1501" w:y="3962"/>
        <w:numPr>
          <w:ilvl w:val="1"/>
          <w:numId w:val="9"/>
        </w:numPr>
        <w:shd w:val="clear" w:color="auto" w:fill="auto"/>
        <w:tabs>
          <w:tab w:val="left" w:pos="851"/>
          <w:tab w:val="right" w:pos="6624"/>
        </w:tabs>
        <w:spacing w:after="80" w:line="240" w:lineRule="auto"/>
        <w:jc w:val="both"/>
      </w:pPr>
      <w:r>
        <w:rPr>
          <w:lang w:val="sl"/>
        </w:rPr>
        <w:t xml:space="preserve">Podlage </w:t>
      </w:r>
      <w:proofErr w:type="spellStart"/>
      <w:r>
        <w:rPr>
          <w:lang w:val="sl"/>
        </w:rPr>
        <w:t>računovodenja</w:t>
      </w:r>
      <w:proofErr w:type="spellEnd"/>
      <w:r>
        <w:rPr>
          <w:lang w:val="sl"/>
        </w:rPr>
        <w:tab/>
        <w:t>16</w:t>
      </w:r>
    </w:p>
    <w:p w14:paraId="2A396A66" w14:textId="77777777" w:rsidR="00925F4D" w:rsidRDefault="00071A53" w:rsidP="00BA5DD8">
      <w:pPr>
        <w:pStyle w:val="Picturecaption0"/>
        <w:framePr w:w="6792" w:h="7738" w:hRule="exact" w:wrap="none" w:vAnchor="page" w:hAnchor="page" w:x="1501" w:y="3962"/>
        <w:numPr>
          <w:ilvl w:val="1"/>
          <w:numId w:val="9"/>
        </w:numPr>
        <w:shd w:val="clear" w:color="auto" w:fill="auto"/>
        <w:tabs>
          <w:tab w:val="left" w:pos="851"/>
          <w:tab w:val="right" w:pos="6624"/>
        </w:tabs>
        <w:spacing w:after="80" w:line="240" w:lineRule="auto"/>
        <w:jc w:val="both"/>
      </w:pPr>
      <w:r>
        <w:rPr>
          <w:lang w:val="sl"/>
        </w:rPr>
        <w:t>Funkcijska in predstavitvena valuta</w:t>
      </w:r>
      <w:r>
        <w:rPr>
          <w:lang w:val="sl"/>
        </w:rPr>
        <w:tab/>
        <w:t>16</w:t>
      </w:r>
    </w:p>
    <w:p w14:paraId="77B38951" w14:textId="77777777" w:rsidR="00925F4D" w:rsidRDefault="00071A53" w:rsidP="00BA5DD8">
      <w:pPr>
        <w:pStyle w:val="Picturecaption0"/>
        <w:framePr w:w="6792" w:h="7738" w:hRule="exact" w:wrap="none" w:vAnchor="page" w:hAnchor="page" w:x="1501" w:y="3962"/>
        <w:numPr>
          <w:ilvl w:val="1"/>
          <w:numId w:val="9"/>
        </w:numPr>
        <w:shd w:val="clear" w:color="auto" w:fill="auto"/>
        <w:tabs>
          <w:tab w:val="left" w:pos="851"/>
          <w:tab w:val="right" w:pos="6624"/>
        </w:tabs>
        <w:spacing w:after="80" w:line="240" w:lineRule="auto"/>
        <w:jc w:val="both"/>
      </w:pPr>
      <w:r>
        <w:rPr>
          <w:lang w:val="sl"/>
        </w:rPr>
        <w:t>Uporaba presoj in ocen</w:t>
      </w:r>
      <w:r>
        <w:rPr>
          <w:lang w:val="sl"/>
        </w:rPr>
        <w:tab/>
        <w:t>16</w:t>
      </w:r>
    </w:p>
    <w:p w14:paraId="3DA7E675" w14:textId="77777777" w:rsidR="00925F4D" w:rsidRDefault="00071A53" w:rsidP="00BA5DD8">
      <w:pPr>
        <w:pStyle w:val="Picturecaption0"/>
        <w:framePr w:w="6792" w:h="7738" w:hRule="exact" w:wrap="none" w:vAnchor="page" w:hAnchor="page" w:x="1501" w:y="3962"/>
        <w:numPr>
          <w:ilvl w:val="1"/>
          <w:numId w:val="9"/>
        </w:numPr>
        <w:shd w:val="clear" w:color="auto" w:fill="auto"/>
        <w:tabs>
          <w:tab w:val="left" w:pos="851"/>
          <w:tab w:val="right" w:pos="6624"/>
        </w:tabs>
        <w:spacing w:after="80" w:line="240" w:lineRule="auto"/>
        <w:jc w:val="both"/>
      </w:pPr>
      <w:r>
        <w:rPr>
          <w:lang w:val="sl"/>
        </w:rPr>
        <w:t>Pomembne računovodske usmeritve</w:t>
      </w:r>
      <w:r>
        <w:rPr>
          <w:lang w:val="sl"/>
        </w:rPr>
        <w:tab/>
        <w:t>17</w:t>
      </w:r>
    </w:p>
    <w:p w14:paraId="6D40DE0F" w14:textId="77777777" w:rsidR="00925F4D" w:rsidRDefault="00071A53" w:rsidP="00BA5DD8">
      <w:pPr>
        <w:pStyle w:val="Picturecaption0"/>
        <w:framePr w:w="6792" w:h="7738" w:hRule="exact" w:wrap="none" w:vAnchor="page" w:hAnchor="page" w:x="1501" w:y="3962"/>
        <w:numPr>
          <w:ilvl w:val="2"/>
          <w:numId w:val="9"/>
        </w:numPr>
        <w:shd w:val="clear" w:color="auto" w:fill="auto"/>
        <w:tabs>
          <w:tab w:val="left" w:pos="780"/>
          <w:tab w:val="left" w:pos="851"/>
          <w:tab w:val="right" w:pos="6624"/>
          <w:tab w:val="right" w:pos="6689"/>
        </w:tabs>
        <w:spacing w:after="80" w:line="240" w:lineRule="auto"/>
        <w:ind w:firstLine="180"/>
        <w:jc w:val="both"/>
      </w:pPr>
      <w:r>
        <w:rPr>
          <w:lang w:val="sl"/>
        </w:rPr>
        <w:t>Tuje valute</w:t>
      </w:r>
      <w:r>
        <w:rPr>
          <w:lang w:val="sl"/>
        </w:rPr>
        <w:tab/>
        <w:t>17</w:t>
      </w:r>
    </w:p>
    <w:p w14:paraId="6C93D132" w14:textId="77777777" w:rsidR="00925F4D" w:rsidRDefault="00071A53" w:rsidP="00BA5DD8">
      <w:pPr>
        <w:pStyle w:val="Picturecaption0"/>
        <w:framePr w:w="6792" w:h="7738" w:hRule="exact" w:wrap="none" w:vAnchor="page" w:hAnchor="page" w:x="1501" w:y="3962"/>
        <w:numPr>
          <w:ilvl w:val="2"/>
          <w:numId w:val="9"/>
        </w:numPr>
        <w:shd w:val="clear" w:color="auto" w:fill="auto"/>
        <w:tabs>
          <w:tab w:val="left" w:pos="770"/>
          <w:tab w:val="left" w:pos="851"/>
          <w:tab w:val="right" w:pos="6624"/>
          <w:tab w:val="right" w:pos="6689"/>
        </w:tabs>
        <w:spacing w:after="80" w:line="240" w:lineRule="auto"/>
        <w:ind w:firstLine="180"/>
        <w:jc w:val="both"/>
      </w:pPr>
      <w:r>
        <w:rPr>
          <w:lang w:val="sl"/>
        </w:rPr>
        <w:t>Dobro ime</w:t>
      </w:r>
      <w:r>
        <w:rPr>
          <w:lang w:val="sl"/>
        </w:rPr>
        <w:tab/>
        <w:t>17</w:t>
      </w:r>
    </w:p>
    <w:p w14:paraId="7DCD4CCB" w14:textId="77777777" w:rsidR="00925F4D" w:rsidRDefault="00071A53" w:rsidP="00BA5DD8">
      <w:pPr>
        <w:pStyle w:val="Picturecaption0"/>
        <w:framePr w:w="6792" w:h="7738" w:hRule="exact" w:wrap="none" w:vAnchor="page" w:hAnchor="page" w:x="1501" w:y="3962"/>
        <w:numPr>
          <w:ilvl w:val="2"/>
          <w:numId w:val="9"/>
        </w:numPr>
        <w:shd w:val="clear" w:color="auto" w:fill="auto"/>
        <w:tabs>
          <w:tab w:val="left" w:pos="780"/>
          <w:tab w:val="left" w:pos="851"/>
          <w:tab w:val="right" w:pos="6624"/>
          <w:tab w:val="right" w:pos="6689"/>
        </w:tabs>
        <w:spacing w:after="80" w:line="240" w:lineRule="auto"/>
        <w:ind w:firstLine="180"/>
        <w:jc w:val="both"/>
      </w:pPr>
      <w:r>
        <w:rPr>
          <w:lang w:val="sl"/>
        </w:rPr>
        <w:t>Neopredmetena osnovna sredstva</w:t>
      </w:r>
      <w:r>
        <w:rPr>
          <w:lang w:val="sl"/>
        </w:rPr>
        <w:tab/>
        <w:t>18</w:t>
      </w:r>
    </w:p>
    <w:p w14:paraId="4807FBA9" w14:textId="77777777" w:rsidR="00925F4D" w:rsidRDefault="00071A53" w:rsidP="00BA5DD8">
      <w:pPr>
        <w:pStyle w:val="Picturecaption0"/>
        <w:framePr w:w="6792" w:h="7738" w:hRule="exact" w:wrap="none" w:vAnchor="page" w:hAnchor="page" w:x="1501" w:y="3962"/>
        <w:numPr>
          <w:ilvl w:val="2"/>
          <w:numId w:val="9"/>
        </w:numPr>
        <w:shd w:val="clear" w:color="auto" w:fill="auto"/>
        <w:tabs>
          <w:tab w:val="left" w:pos="770"/>
          <w:tab w:val="left" w:pos="851"/>
          <w:tab w:val="right" w:pos="6624"/>
          <w:tab w:val="right" w:pos="6689"/>
        </w:tabs>
        <w:spacing w:after="80" w:line="240" w:lineRule="auto"/>
        <w:ind w:firstLine="180"/>
        <w:jc w:val="both"/>
      </w:pPr>
      <w:r>
        <w:rPr>
          <w:lang w:val="sl"/>
        </w:rPr>
        <w:t>Opredmetena osnovna sredstva</w:t>
      </w:r>
      <w:r>
        <w:rPr>
          <w:lang w:val="sl"/>
        </w:rPr>
        <w:tab/>
        <w:t>18</w:t>
      </w:r>
    </w:p>
    <w:p w14:paraId="754E5C3B" w14:textId="77777777" w:rsidR="00925F4D" w:rsidRDefault="00071A53" w:rsidP="00BA5DD8">
      <w:pPr>
        <w:pStyle w:val="Picturecaption0"/>
        <w:framePr w:w="6792" w:h="7738" w:hRule="exact" w:wrap="none" w:vAnchor="page" w:hAnchor="page" w:x="1501" w:y="3962"/>
        <w:numPr>
          <w:ilvl w:val="2"/>
          <w:numId w:val="9"/>
        </w:numPr>
        <w:shd w:val="clear" w:color="auto" w:fill="auto"/>
        <w:tabs>
          <w:tab w:val="left" w:pos="780"/>
          <w:tab w:val="left" w:pos="851"/>
          <w:tab w:val="right" w:pos="6624"/>
          <w:tab w:val="right" w:pos="6689"/>
        </w:tabs>
        <w:spacing w:after="80" w:line="240" w:lineRule="auto"/>
        <w:ind w:firstLine="180"/>
        <w:jc w:val="both"/>
      </w:pPr>
      <w:r>
        <w:rPr>
          <w:lang w:val="sl"/>
        </w:rPr>
        <w:t>Zaloge</w:t>
      </w:r>
      <w:r>
        <w:rPr>
          <w:lang w:val="sl"/>
        </w:rPr>
        <w:tab/>
        <w:t>19</w:t>
      </w:r>
    </w:p>
    <w:p w14:paraId="5A353B78" w14:textId="77777777" w:rsidR="00925F4D" w:rsidRDefault="00071A53" w:rsidP="00BA5DD8">
      <w:pPr>
        <w:pStyle w:val="Picturecaption0"/>
        <w:framePr w:w="6792" w:h="7738" w:hRule="exact" w:wrap="none" w:vAnchor="page" w:hAnchor="page" w:x="1501" w:y="3962"/>
        <w:numPr>
          <w:ilvl w:val="2"/>
          <w:numId w:val="9"/>
        </w:numPr>
        <w:shd w:val="clear" w:color="auto" w:fill="auto"/>
        <w:tabs>
          <w:tab w:val="left" w:pos="770"/>
          <w:tab w:val="left" w:pos="851"/>
          <w:tab w:val="right" w:pos="6624"/>
          <w:tab w:val="right" w:pos="6689"/>
        </w:tabs>
        <w:spacing w:after="80" w:line="240" w:lineRule="auto"/>
        <w:ind w:firstLine="180"/>
        <w:jc w:val="both"/>
      </w:pPr>
      <w:r>
        <w:rPr>
          <w:lang w:val="sl"/>
        </w:rPr>
        <w:t>Terjatve do kupcev</w:t>
      </w:r>
      <w:r>
        <w:rPr>
          <w:lang w:val="sl"/>
        </w:rPr>
        <w:tab/>
        <w:t>19</w:t>
      </w:r>
    </w:p>
    <w:p w14:paraId="47374422" w14:textId="77777777" w:rsidR="00925F4D" w:rsidRDefault="00071A53" w:rsidP="00BA5DD8">
      <w:pPr>
        <w:pStyle w:val="Picturecaption0"/>
        <w:framePr w:w="6792" w:h="7738" w:hRule="exact" w:wrap="none" w:vAnchor="page" w:hAnchor="page" w:x="1501" w:y="3962"/>
        <w:numPr>
          <w:ilvl w:val="2"/>
          <w:numId w:val="9"/>
        </w:numPr>
        <w:shd w:val="clear" w:color="auto" w:fill="auto"/>
        <w:tabs>
          <w:tab w:val="left" w:pos="766"/>
          <w:tab w:val="left" w:pos="851"/>
          <w:tab w:val="right" w:pos="6624"/>
          <w:tab w:val="right" w:pos="6689"/>
        </w:tabs>
        <w:spacing w:after="80" w:line="240" w:lineRule="auto"/>
        <w:ind w:firstLine="180"/>
        <w:jc w:val="both"/>
      </w:pPr>
      <w:r>
        <w:rPr>
          <w:lang w:val="sl"/>
        </w:rPr>
        <w:t>Obveznosti v enem letu</w:t>
      </w:r>
      <w:r>
        <w:rPr>
          <w:lang w:val="sl"/>
        </w:rPr>
        <w:tab/>
        <w:t>19</w:t>
      </w:r>
    </w:p>
    <w:p w14:paraId="2E3DA884" w14:textId="77777777" w:rsidR="00925F4D" w:rsidRDefault="00071A53" w:rsidP="00BA5DD8">
      <w:pPr>
        <w:pStyle w:val="Picturecaption0"/>
        <w:framePr w:w="6792" w:h="7738" w:hRule="exact" w:wrap="none" w:vAnchor="page" w:hAnchor="page" w:x="1501" w:y="3962"/>
        <w:numPr>
          <w:ilvl w:val="2"/>
          <w:numId w:val="9"/>
        </w:numPr>
        <w:shd w:val="clear" w:color="auto" w:fill="auto"/>
        <w:tabs>
          <w:tab w:val="left" w:pos="780"/>
          <w:tab w:val="left" w:pos="851"/>
          <w:tab w:val="right" w:pos="6624"/>
          <w:tab w:val="right" w:pos="6689"/>
        </w:tabs>
        <w:spacing w:after="80" w:line="240" w:lineRule="auto"/>
        <w:ind w:firstLine="180"/>
        <w:jc w:val="both"/>
      </w:pPr>
      <w:r>
        <w:rPr>
          <w:lang w:val="sl"/>
        </w:rPr>
        <w:t xml:space="preserve">Odloženi prihodki/stroški in </w:t>
      </w:r>
      <w:proofErr w:type="spellStart"/>
      <w:r>
        <w:rPr>
          <w:lang w:val="sl"/>
        </w:rPr>
        <w:t>nezaračunani</w:t>
      </w:r>
      <w:proofErr w:type="spellEnd"/>
      <w:r>
        <w:rPr>
          <w:lang w:val="sl"/>
        </w:rPr>
        <w:t xml:space="preserve"> prihodki/stroški</w:t>
      </w:r>
      <w:r>
        <w:rPr>
          <w:lang w:val="sl"/>
        </w:rPr>
        <w:tab/>
        <w:t>19</w:t>
      </w:r>
    </w:p>
    <w:p w14:paraId="0E769378" w14:textId="77777777" w:rsidR="00925F4D" w:rsidRDefault="00071A53" w:rsidP="00BA5DD8">
      <w:pPr>
        <w:pStyle w:val="Picturecaption0"/>
        <w:framePr w:w="6792" w:h="7738" w:hRule="exact" w:wrap="none" w:vAnchor="page" w:hAnchor="page" w:x="1501" w:y="3962"/>
        <w:numPr>
          <w:ilvl w:val="2"/>
          <w:numId w:val="9"/>
        </w:numPr>
        <w:shd w:val="clear" w:color="auto" w:fill="auto"/>
        <w:tabs>
          <w:tab w:val="left" w:pos="780"/>
          <w:tab w:val="left" w:pos="851"/>
          <w:tab w:val="right" w:pos="6624"/>
          <w:tab w:val="right" w:pos="6689"/>
        </w:tabs>
        <w:spacing w:after="80" w:line="240" w:lineRule="auto"/>
        <w:ind w:firstLine="180"/>
        <w:jc w:val="both"/>
      </w:pPr>
      <w:r>
        <w:rPr>
          <w:lang w:val="sl"/>
        </w:rPr>
        <w:t>Odloženi davki</w:t>
      </w:r>
      <w:r>
        <w:rPr>
          <w:lang w:val="sl"/>
        </w:rPr>
        <w:tab/>
        <w:t>19</w:t>
      </w:r>
    </w:p>
    <w:p w14:paraId="760408F4" w14:textId="77777777" w:rsidR="00925F4D" w:rsidRPr="007C1BD2" w:rsidRDefault="00071A53" w:rsidP="00BA5DD8">
      <w:pPr>
        <w:pStyle w:val="Picturecaption0"/>
        <w:framePr w:w="6792" w:h="7738" w:hRule="exact" w:wrap="none" w:vAnchor="page" w:hAnchor="page" w:x="1501" w:y="3962"/>
        <w:numPr>
          <w:ilvl w:val="2"/>
          <w:numId w:val="9"/>
        </w:numPr>
        <w:shd w:val="clear" w:color="auto" w:fill="auto"/>
        <w:tabs>
          <w:tab w:val="left" w:pos="780"/>
          <w:tab w:val="left" w:pos="851"/>
          <w:tab w:val="right" w:pos="6624"/>
          <w:tab w:val="right" w:pos="6689"/>
        </w:tabs>
        <w:spacing w:after="80" w:line="240" w:lineRule="auto"/>
        <w:ind w:firstLine="180"/>
        <w:jc w:val="both"/>
        <w:rPr>
          <w:lang w:val="pl-PL"/>
        </w:rPr>
      </w:pPr>
      <w:r>
        <w:rPr>
          <w:lang w:val="sl"/>
        </w:rPr>
        <w:t>Rezervacije za obveznosti in stroške</w:t>
      </w:r>
      <w:r>
        <w:rPr>
          <w:lang w:val="sl"/>
        </w:rPr>
        <w:tab/>
        <w:t>19</w:t>
      </w:r>
    </w:p>
    <w:p w14:paraId="13D878D9" w14:textId="77777777" w:rsidR="00925F4D" w:rsidRDefault="00071A53" w:rsidP="00BA5DD8">
      <w:pPr>
        <w:pStyle w:val="Picturecaption0"/>
        <w:framePr w:w="6792" w:h="7738" w:hRule="exact" w:wrap="none" w:vAnchor="page" w:hAnchor="page" w:x="1501" w:y="3962"/>
        <w:numPr>
          <w:ilvl w:val="2"/>
          <w:numId w:val="9"/>
        </w:numPr>
        <w:shd w:val="clear" w:color="auto" w:fill="auto"/>
        <w:tabs>
          <w:tab w:val="left" w:pos="780"/>
          <w:tab w:val="left" w:pos="851"/>
          <w:tab w:val="right" w:pos="6624"/>
          <w:tab w:val="right" w:pos="6689"/>
        </w:tabs>
        <w:spacing w:after="80" w:line="240" w:lineRule="auto"/>
        <w:ind w:firstLine="180"/>
        <w:jc w:val="both"/>
      </w:pPr>
      <w:r>
        <w:rPr>
          <w:lang w:val="sl"/>
        </w:rPr>
        <w:t>Priznavanje prihodkov</w:t>
      </w:r>
      <w:r>
        <w:rPr>
          <w:lang w:val="sl"/>
        </w:rPr>
        <w:tab/>
        <w:t>20</w:t>
      </w:r>
    </w:p>
    <w:p w14:paraId="72A0C836" w14:textId="77777777" w:rsidR="00925F4D" w:rsidRDefault="00071A53" w:rsidP="00BA5DD8">
      <w:pPr>
        <w:pStyle w:val="Picturecaption0"/>
        <w:framePr w:w="6792" w:h="7738" w:hRule="exact" w:wrap="none" w:vAnchor="page" w:hAnchor="page" w:x="1501" w:y="3962"/>
        <w:numPr>
          <w:ilvl w:val="2"/>
          <w:numId w:val="9"/>
        </w:numPr>
        <w:shd w:val="clear" w:color="auto" w:fill="auto"/>
        <w:tabs>
          <w:tab w:val="left" w:pos="780"/>
          <w:tab w:val="left" w:pos="851"/>
          <w:tab w:val="right" w:pos="6624"/>
          <w:tab w:val="right" w:pos="6689"/>
        </w:tabs>
        <w:spacing w:after="80" w:line="240" w:lineRule="auto"/>
        <w:ind w:firstLine="180"/>
        <w:jc w:val="both"/>
      </w:pPr>
      <w:r>
        <w:rPr>
          <w:lang w:val="sl"/>
        </w:rPr>
        <w:t>Enkratni prihodki in odhodki</w:t>
      </w:r>
      <w:r>
        <w:rPr>
          <w:lang w:val="sl"/>
        </w:rPr>
        <w:tab/>
        <w:t>20</w:t>
      </w:r>
    </w:p>
    <w:p w14:paraId="1D2DC657" w14:textId="77777777" w:rsidR="00925F4D" w:rsidRDefault="00071A53" w:rsidP="00BA5DD8">
      <w:pPr>
        <w:pStyle w:val="Picturecaption0"/>
        <w:framePr w:w="6792" w:h="7738" w:hRule="exact" w:wrap="none" w:vAnchor="page" w:hAnchor="page" w:x="1501" w:y="3962"/>
        <w:numPr>
          <w:ilvl w:val="2"/>
          <w:numId w:val="9"/>
        </w:numPr>
        <w:shd w:val="clear" w:color="auto" w:fill="auto"/>
        <w:tabs>
          <w:tab w:val="left" w:pos="780"/>
          <w:tab w:val="left" w:pos="851"/>
          <w:tab w:val="right" w:pos="6624"/>
          <w:tab w:val="right" w:pos="6689"/>
        </w:tabs>
        <w:spacing w:line="240" w:lineRule="auto"/>
        <w:ind w:firstLine="180"/>
        <w:jc w:val="both"/>
      </w:pPr>
      <w:proofErr w:type="spellStart"/>
      <w:r>
        <w:rPr>
          <w:lang w:val="sl"/>
        </w:rPr>
        <w:t>Neobvladujoči</w:t>
      </w:r>
      <w:proofErr w:type="spellEnd"/>
      <w:r>
        <w:rPr>
          <w:lang w:val="sl"/>
        </w:rPr>
        <w:t xml:space="preserve"> delež</w:t>
      </w:r>
      <w:r>
        <w:rPr>
          <w:lang w:val="sl"/>
        </w:rPr>
        <w:tab/>
        <w:t>20</w:t>
      </w:r>
    </w:p>
    <w:p w14:paraId="001EC1DD" w14:textId="69DCB8CB" w:rsidR="00925F4D" w:rsidRDefault="00071A53" w:rsidP="00BA5DD8">
      <w:pPr>
        <w:pStyle w:val="Picturecaption0"/>
        <w:framePr w:w="6787" w:h="6413" w:hRule="exact" w:wrap="none" w:vAnchor="page" w:hAnchor="page" w:x="13948" w:y="3775"/>
        <w:numPr>
          <w:ilvl w:val="0"/>
          <w:numId w:val="10"/>
        </w:numPr>
        <w:shd w:val="clear" w:color="auto" w:fill="auto"/>
        <w:tabs>
          <w:tab w:val="left" w:pos="709"/>
          <w:tab w:val="left" w:pos="6466"/>
        </w:tabs>
        <w:spacing w:line="240" w:lineRule="auto"/>
        <w:jc w:val="both"/>
      </w:pPr>
      <w:r>
        <w:rPr>
          <w:lang w:val="sl"/>
        </w:rPr>
        <w:t>Promet po segmentih</w:t>
      </w:r>
      <w:r>
        <w:rPr>
          <w:lang w:val="sl"/>
        </w:rPr>
        <w:tab/>
        <w:t>21</w:t>
      </w:r>
    </w:p>
    <w:p w14:paraId="36FFEEFD" w14:textId="77777777" w:rsidR="00925F4D" w:rsidRDefault="00071A53" w:rsidP="00BA5DD8">
      <w:pPr>
        <w:pStyle w:val="Picturecaption0"/>
        <w:framePr w:w="6787" w:h="6413" w:hRule="exact" w:wrap="none" w:vAnchor="page" w:hAnchor="page" w:x="13948" w:y="3775"/>
        <w:numPr>
          <w:ilvl w:val="0"/>
          <w:numId w:val="10"/>
        </w:numPr>
        <w:shd w:val="clear" w:color="auto" w:fill="auto"/>
        <w:tabs>
          <w:tab w:val="left" w:pos="709"/>
          <w:tab w:val="right" w:pos="6614"/>
        </w:tabs>
        <w:spacing w:after="80" w:line="240" w:lineRule="auto"/>
        <w:jc w:val="both"/>
      </w:pPr>
      <w:r>
        <w:rPr>
          <w:lang w:val="sl"/>
        </w:rPr>
        <w:t>Postavke bilance stanja</w:t>
      </w:r>
      <w:r>
        <w:rPr>
          <w:lang w:val="sl"/>
        </w:rPr>
        <w:tab/>
        <w:t>22</w:t>
      </w:r>
    </w:p>
    <w:p w14:paraId="13802021" w14:textId="77777777" w:rsidR="00925F4D" w:rsidRPr="007C1BD2" w:rsidRDefault="00071A53" w:rsidP="00BA5DD8">
      <w:pPr>
        <w:pStyle w:val="Picturecaption0"/>
        <w:framePr w:w="6787" w:h="6413" w:hRule="exact" w:wrap="none" w:vAnchor="page" w:hAnchor="page" w:x="13948" w:y="3775"/>
        <w:numPr>
          <w:ilvl w:val="0"/>
          <w:numId w:val="11"/>
        </w:numPr>
        <w:shd w:val="clear" w:color="auto" w:fill="auto"/>
        <w:tabs>
          <w:tab w:val="left" w:pos="709"/>
          <w:tab w:val="left" w:pos="750"/>
          <w:tab w:val="right" w:pos="6614"/>
          <w:tab w:val="right" w:pos="6664"/>
        </w:tabs>
        <w:spacing w:after="80" w:line="240" w:lineRule="auto"/>
        <w:ind w:firstLine="160"/>
        <w:jc w:val="both"/>
        <w:rPr>
          <w:lang w:val="it-IT"/>
        </w:rPr>
      </w:pPr>
      <w:r>
        <w:rPr>
          <w:lang w:val="sl"/>
        </w:rPr>
        <w:t>Dobro ime in neopredmetena sredstva</w:t>
      </w:r>
      <w:r>
        <w:rPr>
          <w:lang w:val="sl"/>
        </w:rPr>
        <w:tab/>
        <w:t>22</w:t>
      </w:r>
    </w:p>
    <w:p w14:paraId="355D470A" w14:textId="77777777" w:rsidR="00925F4D" w:rsidRDefault="00071A53" w:rsidP="00BA5DD8">
      <w:pPr>
        <w:pStyle w:val="Picturecaption0"/>
        <w:framePr w:w="6787" w:h="6413" w:hRule="exact" w:wrap="none" w:vAnchor="page" w:hAnchor="page" w:x="13948" w:y="3775"/>
        <w:numPr>
          <w:ilvl w:val="0"/>
          <w:numId w:val="11"/>
        </w:numPr>
        <w:shd w:val="clear" w:color="auto" w:fill="auto"/>
        <w:tabs>
          <w:tab w:val="left" w:pos="709"/>
          <w:tab w:val="left" w:pos="750"/>
          <w:tab w:val="right" w:pos="6614"/>
          <w:tab w:val="right" w:pos="6674"/>
        </w:tabs>
        <w:spacing w:after="80" w:line="240" w:lineRule="auto"/>
        <w:ind w:firstLine="160"/>
        <w:jc w:val="both"/>
      </w:pPr>
      <w:r>
        <w:rPr>
          <w:lang w:val="sl"/>
        </w:rPr>
        <w:t>Opredmetena sredstva</w:t>
      </w:r>
      <w:r>
        <w:rPr>
          <w:lang w:val="sl"/>
        </w:rPr>
        <w:tab/>
        <w:t>24</w:t>
      </w:r>
    </w:p>
    <w:p w14:paraId="567B152F" w14:textId="77777777" w:rsidR="00925F4D" w:rsidRDefault="00071A53" w:rsidP="00BA5DD8">
      <w:pPr>
        <w:pStyle w:val="Picturecaption0"/>
        <w:framePr w:w="6787" w:h="6413" w:hRule="exact" w:wrap="none" w:vAnchor="page" w:hAnchor="page" w:x="13948" w:y="3775"/>
        <w:numPr>
          <w:ilvl w:val="0"/>
          <w:numId w:val="11"/>
        </w:numPr>
        <w:shd w:val="clear" w:color="auto" w:fill="auto"/>
        <w:tabs>
          <w:tab w:val="left" w:pos="709"/>
          <w:tab w:val="left" w:pos="750"/>
          <w:tab w:val="right" w:pos="6614"/>
          <w:tab w:val="right" w:pos="6669"/>
        </w:tabs>
        <w:spacing w:after="80" w:line="240" w:lineRule="auto"/>
        <w:ind w:firstLine="160"/>
        <w:jc w:val="both"/>
      </w:pPr>
      <w:r>
        <w:rPr>
          <w:lang w:val="sl"/>
        </w:rPr>
        <w:t>Poslovne in druge terjatve</w:t>
      </w:r>
      <w:r>
        <w:rPr>
          <w:lang w:val="sl"/>
        </w:rPr>
        <w:tab/>
        <w:t>26</w:t>
      </w:r>
    </w:p>
    <w:p w14:paraId="4AE8A203" w14:textId="77777777" w:rsidR="00925F4D" w:rsidRDefault="00071A53" w:rsidP="00BA5DD8">
      <w:pPr>
        <w:pStyle w:val="Picturecaption0"/>
        <w:framePr w:w="6787" w:h="6413" w:hRule="exact" w:wrap="none" w:vAnchor="page" w:hAnchor="page" w:x="13948" w:y="3775"/>
        <w:numPr>
          <w:ilvl w:val="0"/>
          <w:numId w:val="11"/>
        </w:numPr>
        <w:shd w:val="clear" w:color="auto" w:fill="auto"/>
        <w:tabs>
          <w:tab w:val="left" w:pos="709"/>
          <w:tab w:val="left" w:pos="750"/>
          <w:tab w:val="right" w:pos="6614"/>
          <w:tab w:val="right" w:pos="6669"/>
        </w:tabs>
        <w:spacing w:after="80" w:line="240" w:lineRule="auto"/>
        <w:ind w:firstLine="160"/>
        <w:jc w:val="both"/>
      </w:pPr>
      <w:r>
        <w:rPr>
          <w:lang w:val="sl"/>
        </w:rPr>
        <w:t>Izkaz sprememb lastniškega kapitala</w:t>
      </w:r>
      <w:r>
        <w:rPr>
          <w:lang w:val="sl"/>
        </w:rPr>
        <w:tab/>
        <w:t>27</w:t>
      </w:r>
    </w:p>
    <w:p w14:paraId="599C232E" w14:textId="77777777" w:rsidR="00925F4D" w:rsidRPr="007C1BD2" w:rsidRDefault="00071A53" w:rsidP="00BA5DD8">
      <w:pPr>
        <w:pStyle w:val="Picturecaption0"/>
        <w:framePr w:w="6787" w:h="6413" w:hRule="exact" w:wrap="none" w:vAnchor="page" w:hAnchor="page" w:x="13948" w:y="3775"/>
        <w:numPr>
          <w:ilvl w:val="0"/>
          <w:numId w:val="11"/>
        </w:numPr>
        <w:shd w:val="clear" w:color="auto" w:fill="auto"/>
        <w:tabs>
          <w:tab w:val="left" w:pos="709"/>
          <w:tab w:val="left" w:pos="760"/>
          <w:tab w:val="right" w:pos="6614"/>
          <w:tab w:val="right" w:pos="6669"/>
        </w:tabs>
        <w:spacing w:after="80" w:line="240" w:lineRule="auto"/>
        <w:ind w:firstLine="160"/>
        <w:jc w:val="both"/>
        <w:rPr>
          <w:lang w:val="pl-PL"/>
        </w:rPr>
      </w:pPr>
      <w:r>
        <w:rPr>
          <w:lang w:val="sl"/>
        </w:rPr>
        <w:t>Rezervacije za obveznosti in stroške</w:t>
      </w:r>
      <w:r>
        <w:rPr>
          <w:lang w:val="sl"/>
        </w:rPr>
        <w:tab/>
        <w:t>28</w:t>
      </w:r>
    </w:p>
    <w:p w14:paraId="55FE9099" w14:textId="77777777" w:rsidR="00925F4D" w:rsidRDefault="00071A53" w:rsidP="00BA5DD8">
      <w:pPr>
        <w:pStyle w:val="Picturecaption0"/>
        <w:framePr w:w="6787" w:h="6413" w:hRule="exact" w:wrap="none" w:vAnchor="page" w:hAnchor="page" w:x="13948" w:y="3775"/>
        <w:numPr>
          <w:ilvl w:val="0"/>
          <w:numId w:val="11"/>
        </w:numPr>
        <w:shd w:val="clear" w:color="auto" w:fill="auto"/>
        <w:tabs>
          <w:tab w:val="left" w:pos="709"/>
          <w:tab w:val="left" w:pos="760"/>
          <w:tab w:val="right" w:pos="6614"/>
          <w:tab w:val="right" w:pos="6669"/>
        </w:tabs>
        <w:spacing w:after="80" w:line="240" w:lineRule="auto"/>
        <w:ind w:firstLine="160"/>
        <w:jc w:val="both"/>
      </w:pPr>
      <w:r>
        <w:rPr>
          <w:lang w:val="sl"/>
        </w:rPr>
        <w:t>Finančni dolgovi</w:t>
      </w:r>
      <w:r>
        <w:rPr>
          <w:lang w:val="sl"/>
        </w:rPr>
        <w:tab/>
        <w:t>28</w:t>
      </w:r>
    </w:p>
    <w:p w14:paraId="21FE2536" w14:textId="77777777" w:rsidR="00925F4D" w:rsidRDefault="00071A53" w:rsidP="00BA5DD8">
      <w:pPr>
        <w:pStyle w:val="Picturecaption0"/>
        <w:framePr w:w="6787" w:h="6413" w:hRule="exact" w:wrap="none" w:vAnchor="page" w:hAnchor="page" w:x="13948" w:y="3775"/>
        <w:numPr>
          <w:ilvl w:val="0"/>
          <w:numId w:val="11"/>
        </w:numPr>
        <w:shd w:val="clear" w:color="auto" w:fill="auto"/>
        <w:tabs>
          <w:tab w:val="left" w:pos="709"/>
          <w:tab w:val="left" w:pos="750"/>
          <w:tab w:val="right" w:pos="6614"/>
          <w:tab w:val="right" w:pos="6669"/>
        </w:tabs>
        <w:spacing w:after="80" w:line="240" w:lineRule="auto"/>
        <w:ind w:firstLine="160"/>
        <w:jc w:val="both"/>
      </w:pPr>
      <w:r>
        <w:rPr>
          <w:lang w:val="sl"/>
        </w:rPr>
        <w:t>Poslovne in druge obveznosti</w:t>
      </w:r>
      <w:r>
        <w:rPr>
          <w:lang w:val="sl"/>
        </w:rPr>
        <w:tab/>
        <w:t>29</w:t>
      </w:r>
    </w:p>
    <w:p w14:paraId="2DE6441D" w14:textId="77777777" w:rsidR="00925F4D" w:rsidRDefault="00071A53" w:rsidP="00BA5DD8">
      <w:pPr>
        <w:pStyle w:val="Picturecaption0"/>
        <w:framePr w:w="6787" w:h="6413" w:hRule="exact" w:wrap="none" w:vAnchor="page" w:hAnchor="page" w:x="13948" w:y="3775"/>
        <w:numPr>
          <w:ilvl w:val="0"/>
          <w:numId w:val="11"/>
        </w:numPr>
        <w:shd w:val="clear" w:color="auto" w:fill="auto"/>
        <w:tabs>
          <w:tab w:val="left" w:pos="709"/>
          <w:tab w:val="left" w:pos="760"/>
          <w:tab w:val="right" w:pos="6614"/>
          <w:tab w:val="right" w:pos="6669"/>
        </w:tabs>
        <w:spacing w:after="80" w:line="240" w:lineRule="auto"/>
        <w:ind w:firstLine="160"/>
        <w:jc w:val="both"/>
      </w:pPr>
      <w:r>
        <w:rPr>
          <w:lang w:val="sl"/>
        </w:rPr>
        <w:t>Enkratni prihodki in odhodki</w:t>
      </w:r>
      <w:r>
        <w:rPr>
          <w:lang w:val="sl"/>
        </w:rPr>
        <w:tab/>
        <w:t>30</w:t>
      </w:r>
    </w:p>
    <w:p w14:paraId="75CFC88D" w14:textId="77777777" w:rsidR="00925F4D" w:rsidRPr="007C1BD2" w:rsidRDefault="00071A53" w:rsidP="00BA5DD8">
      <w:pPr>
        <w:pStyle w:val="Picturecaption0"/>
        <w:framePr w:w="6787" w:h="6413" w:hRule="exact" w:wrap="none" w:vAnchor="page" w:hAnchor="page" w:x="13948" w:y="3775"/>
        <w:numPr>
          <w:ilvl w:val="0"/>
          <w:numId w:val="10"/>
        </w:numPr>
        <w:shd w:val="clear" w:color="auto" w:fill="auto"/>
        <w:tabs>
          <w:tab w:val="left" w:pos="709"/>
          <w:tab w:val="right" w:pos="6614"/>
        </w:tabs>
        <w:spacing w:after="80" w:line="240" w:lineRule="auto"/>
        <w:jc w:val="both"/>
        <w:rPr>
          <w:lang w:val="it-IT"/>
        </w:rPr>
      </w:pPr>
      <w:r>
        <w:rPr>
          <w:lang w:val="sl"/>
        </w:rPr>
        <w:t>Tveganja, negotovosti in nepredvideni izdatki</w:t>
      </w:r>
      <w:r>
        <w:rPr>
          <w:lang w:val="sl"/>
        </w:rPr>
        <w:tab/>
        <w:t>32</w:t>
      </w:r>
    </w:p>
    <w:p w14:paraId="3F4DB605" w14:textId="77777777" w:rsidR="00925F4D" w:rsidRDefault="00071A53" w:rsidP="00BA5DD8">
      <w:pPr>
        <w:pStyle w:val="Picturecaption0"/>
        <w:framePr w:w="6787" w:h="6413" w:hRule="exact" w:wrap="none" w:vAnchor="page" w:hAnchor="page" w:x="13948" w:y="3775"/>
        <w:numPr>
          <w:ilvl w:val="0"/>
          <w:numId w:val="12"/>
        </w:numPr>
        <w:shd w:val="clear" w:color="auto" w:fill="auto"/>
        <w:tabs>
          <w:tab w:val="left" w:pos="709"/>
          <w:tab w:val="left" w:pos="760"/>
          <w:tab w:val="right" w:pos="6614"/>
          <w:tab w:val="right" w:pos="6664"/>
        </w:tabs>
        <w:spacing w:after="80" w:line="240" w:lineRule="auto"/>
        <w:ind w:firstLine="160"/>
        <w:jc w:val="both"/>
      </w:pPr>
      <w:r>
        <w:rPr>
          <w:lang w:val="sl"/>
        </w:rPr>
        <w:t>Tečajno tveganje (valutno tveganje)</w:t>
      </w:r>
      <w:r>
        <w:rPr>
          <w:lang w:val="sl"/>
        </w:rPr>
        <w:tab/>
        <w:t>32</w:t>
      </w:r>
    </w:p>
    <w:p w14:paraId="234CADC4" w14:textId="77777777" w:rsidR="00925F4D" w:rsidRDefault="00071A53" w:rsidP="00BA5DD8">
      <w:pPr>
        <w:pStyle w:val="Picturecaption0"/>
        <w:framePr w:w="6787" w:h="6413" w:hRule="exact" w:wrap="none" w:vAnchor="page" w:hAnchor="page" w:x="13948" w:y="3775"/>
        <w:numPr>
          <w:ilvl w:val="0"/>
          <w:numId w:val="12"/>
        </w:numPr>
        <w:shd w:val="clear" w:color="auto" w:fill="auto"/>
        <w:tabs>
          <w:tab w:val="left" w:pos="709"/>
          <w:tab w:val="left" w:pos="760"/>
          <w:tab w:val="right" w:pos="6614"/>
          <w:tab w:val="right" w:pos="6669"/>
        </w:tabs>
        <w:spacing w:after="80" w:line="240" w:lineRule="auto"/>
        <w:ind w:firstLine="160"/>
        <w:jc w:val="both"/>
      </w:pPr>
      <w:r>
        <w:rPr>
          <w:lang w:val="sl"/>
        </w:rPr>
        <w:t>Obrestno tveganje</w:t>
      </w:r>
      <w:r>
        <w:rPr>
          <w:lang w:val="sl"/>
        </w:rPr>
        <w:tab/>
        <w:t>33</w:t>
      </w:r>
    </w:p>
    <w:p w14:paraId="4FB30AC6" w14:textId="77777777" w:rsidR="00925F4D" w:rsidRDefault="00071A53" w:rsidP="00BA5DD8">
      <w:pPr>
        <w:pStyle w:val="Picturecaption0"/>
        <w:framePr w:w="6787" w:h="6413" w:hRule="exact" w:wrap="none" w:vAnchor="page" w:hAnchor="page" w:x="13948" w:y="3775"/>
        <w:numPr>
          <w:ilvl w:val="0"/>
          <w:numId w:val="12"/>
        </w:numPr>
        <w:shd w:val="clear" w:color="auto" w:fill="auto"/>
        <w:tabs>
          <w:tab w:val="left" w:pos="709"/>
          <w:tab w:val="left" w:pos="760"/>
          <w:tab w:val="right" w:pos="6614"/>
          <w:tab w:val="right" w:pos="6669"/>
        </w:tabs>
        <w:spacing w:after="80" w:line="240" w:lineRule="auto"/>
        <w:ind w:firstLine="160"/>
        <w:jc w:val="both"/>
      </w:pPr>
      <w:r>
        <w:rPr>
          <w:lang w:val="sl"/>
        </w:rPr>
        <w:t>Likvidnostno tveganje</w:t>
      </w:r>
      <w:r>
        <w:rPr>
          <w:lang w:val="sl"/>
        </w:rPr>
        <w:tab/>
        <w:t>33</w:t>
      </w:r>
    </w:p>
    <w:p w14:paraId="22B12E37" w14:textId="77777777" w:rsidR="00925F4D" w:rsidRDefault="00071A53" w:rsidP="00BA5DD8">
      <w:pPr>
        <w:pStyle w:val="Picturecaption0"/>
        <w:framePr w:w="6787" w:h="6413" w:hRule="exact" w:wrap="none" w:vAnchor="page" w:hAnchor="page" w:x="13948" w:y="3775"/>
        <w:numPr>
          <w:ilvl w:val="0"/>
          <w:numId w:val="12"/>
        </w:numPr>
        <w:shd w:val="clear" w:color="auto" w:fill="auto"/>
        <w:tabs>
          <w:tab w:val="left" w:pos="709"/>
          <w:tab w:val="left" w:pos="750"/>
          <w:tab w:val="right" w:pos="6614"/>
          <w:tab w:val="right" w:pos="6669"/>
        </w:tabs>
        <w:spacing w:after="80" w:line="240" w:lineRule="auto"/>
        <w:ind w:firstLine="160"/>
        <w:jc w:val="both"/>
      </w:pPr>
      <w:r>
        <w:rPr>
          <w:lang w:val="sl"/>
        </w:rPr>
        <w:t>Kreditno tveganje</w:t>
      </w:r>
      <w:r>
        <w:rPr>
          <w:lang w:val="sl"/>
        </w:rPr>
        <w:tab/>
        <w:t>33</w:t>
      </w:r>
    </w:p>
    <w:p w14:paraId="0246B71F" w14:textId="77777777" w:rsidR="00925F4D" w:rsidRDefault="00071A53" w:rsidP="00BA5DD8">
      <w:pPr>
        <w:pStyle w:val="Picturecaption0"/>
        <w:framePr w:w="6787" w:h="6413" w:hRule="exact" w:wrap="none" w:vAnchor="page" w:hAnchor="page" w:x="13948" w:y="3775"/>
        <w:numPr>
          <w:ilvl w:val="0"/>
          <w:numId w:val="12"/>
        </w:numPr>
        <w:shd w:val="clear" w:color="auto" w:fill="auto"/>
        <w:tabs>
          <w:tab w:val="left" w:pos="709"/>
          <w:tab w:val="left" w:pos="750"/>
          <w:tab w:val="right" w:pos="6614"/>
          <w:tab w:val="right" w:pos="6674"/>
        </w:tabs>
        <w:spacing w:after="80" w:line="240" w:lineRule="auto"/>
        <w:ind w:firstLine="160"/>
        <w:jc w:val="both"/>
      </w:pPr>
      <w:r>
        <w:rPr>
          <w:lang w:val="sl"/>
        </w:rPr>
        <w:t>Blagovno tveganje</w:t>
      </w:r>
      <w:r>
        <w:rPr>
          <w:lang w:val="sl"/>
        </w:rPr>
        <w:tab/>
        <w:t>34</w:t>
      </w:r>
    </w:p>
    <w:p w14:paraId="6DEBCA25" w14:textId="77777777" w:rsidR="00925F4D" w:rsidRDefault="00071A53" w:rsidP="00BA5DD8">
      <w:pPr>
        <w:pStyle w:val="Picturecaption0"/>
        <w:framePr w:w="6787" w:h="6413" w:hRule="exact" w:wrap="none" w:vAnchor="page" w:hAnchor="page" w:x="13948" w:y="3775"/>
        <w:numPr>
          <w:ilvl w:val="0"/>
          <w:numId w:val="10"/>
        </w:numPr>
        <w:shd w:val="clear" w:color="auto" w:fill="auto"/>
        <w:tabs>
          <w:tab w:val="left" w:pos="709"/>
          <w:tab w:val="right" w:pos="6614"/>
        </w:tabs>
        <w:spacing w:after="80" w:line="240" w:lineRule="auto"/>
        <w:jc w:val="both"/>
      </w:pPr>
      <w:r>
        <w:rPr>
          <w:lang w:val="sl"/>
        </w:rPr>
        <w:t>Finančni instrumenti</w:t>
      </w:r>
      <w:r>
        <w:rPr>
          <w:lang w:val="sl"/>
        </w:rPr>
        <w:tab/>
        <w:t>34</w:t>
      </w:r>
    </w:p>
    <w:p w14:paraId="09B6DBE4" w14:textId="77777777" w:rsidR="00925F4D" w:rsidRDefault="00071A53" w:rsidP="00BA5DD8">
      <w:pPr>
        <w:pStyle w:val="Picturecaption0"/>
        <w:framePr w:w="6787" w:h="6413" w:hRule="exact" w:wrap="none" w:vAnchor="page" w:hAnchor="page" w:x="13948" w:y="3775"/>
        <w:numPr>
          <w:ilvl w:val="0"/>
          <w:numId w:val="10"/>
        </w:numPr>
        <w:shd w:val="clear" w:color="auto" w:fill="auto"/>
        <w:tabs>
          <w:tab w:val="left" w:pos="709"/>
          <w:tab w:val="right" w:pos="6614"/>
        </w:tabs>
        <w:spacing w:after="80" w:line="240" w:lineRule="auto"/>
        <w:jc w:val="both"/>
      </w:pPr>
      <w:r>
        <w:rPr>
          <w:lang w:val="sl"/>
        </w:rPr>
        <w:t>Zaveze</w:t>
      </w:r>
      <w:r>
        <w:rPr>
          <w:lang w:val="sl"/>
        </w:rPr>
        <w:tab/>
        <w:t>34</w:t>
      </w:r>
    </w:p>
    <w:p w14:paraId="471E7A57" w14:textId="766B02EB" w:rsidR="00925F4D" w:rsidRDefault="00071A53" w:rsidP="00BA5DD8">
      <w:pPr>
        <w:pStyle w:val="Picturecaption0"/>
        <w:framePr w:w="6787" w:h="6413" w:hRule="exact" w:wrap="none" w:vAnchor="page" w:hAnchor="page" w:x="13948" w:y="3775"/>
        <w:numPr>
          <w:ilvl w:val="0"/>
          <w:numId w:val="10"/>
        </w:numPr>
        <w:shd w:val="clear" w:color="auto" w:fill="auto"/>
        <w:tabs>
          <w:tab w:val="left" w:pos="709"/>
          <w:tab w:val="right" w:pos="6614"/>
          <w:tab w:val="right" w:pos="6663"/>
        </w:tabs>
        <w:spacing w:after="80" w:line="240" w:lineRule="auto"/>
        <w:jc w:val="both"/>
      </w:pPr>
      <w:r>
        <w:rPr>
          <w:lang w:val="sl"/>
        </w:rPr>
        <w:t xml:space="preserve">Glavne razlike med Belgijskimi splošno sprejetimi računovodskimi načeli </w:t>
      </w:r>
      <w:r w:rsidR="00BA5DD8">
        <w:rPr>
          <w:lang w:val="sl"/>
        </w:rPr>
        <w:br/>
      </w:r>
      <w:r w:rsidR="00BA5DD8">
        <w:rPr>
          <w:lang w:val="sl"/>
        </w:rPr>
        <w:tab/>
      </w:r>
      <w:r>
        <w:rPr>
          <w:lang w:val="sl"/>
        </w:rPr>
        <w:t>(BSSRN) in Mednarodnimi standardi računovodskega poročanja (MSRP)</w:t>
      </w:r>
      <w:r>
        <w:rPr>
          <w:lang w:val="sl"/>
        </w:rPr>
        <w:tab/>
        <w:t>35</w:t>
      </w:r>
    </w:p>
    <w:p w14:paraId="77484481" w14:textId="77777777" w:rsidR="00925F4D" w:rsidRDefault="00071A53" w:rsidP="00BA5DD8">
      <w:pPr>
        <w:pStyle w:val="Picturecaption0"/>
        <w:framePr w:w="6787" w:h="6413" w:hRule="exact" w:wrap="none" w:vAnchor="page" w:hAnchor="page" w:x="13948" w:y="3775"/>
        <w:numPr>
          <w:ilvl w:val="0"/>
          <w:numId w:val="10"/>
        </w:numPr>
        <w:shd w:val="clear" w:color="auto" w:fill="auto"/>
        <w:tabs>
          <w:tab w:val="left" w:pos="709"/>
          <w:tab w:val="right" w:pos="6614"/>
        </w:tabs>
        <w:spacing w:after="80" w:line="240" w:lineRule="auto"/>
        <w:jc w:val="both"/>
      </w:pPr>
      <w:r>
        <w:rPr>
          <w:lang w:val="sl"/>
        </w:rPr>
        <w:t>Poročilo revizorja – KPMG</w:t>
      </w:r>
      <w:r>
        <w:rPr>
          <w:lang w:val="sl"/>
        </w:rPr>
        <w:tab/>
        <w:t>36</w:t>
      </w:r>
    </w:p>
    <w:p w14:paraId="2A78EE18" w14:textId="77777777" w:rsidR="00925F4D" w:rsidRDefault="00071A53" w:rsidP="00BA5DD8">
      <w:pPr>
        <w:pStyle w:val="Picturecaption0"/>
        <w:framePr w:w="6787" w:h="6413" w:hRule="exact" w:wrap="none" w:vAnchor="page" w:hAnchor="page" w:x="13948" w:y="3775"/>
        <w:numPr>
          <w:ilvl w:val="0"/>
          <w:numId w:val="10"/>
        </w:numPr>
        <w:shd w:val="clear" w:color="auto" w:fill="auto"/>
        <w:tabs>
          <w:tab w:val="left" w:pos="709"/>
          <w:tab w:val="right" w:pos="6614"/>
        </w:tabs>
        <w:spacing w:line="240" w:lineRule="auto"/>
        <w:jc w:val="both"/>
      </w:pPr>
      <w:r>
        <w:rPr>
          <w:lang w:val="sl"/>
        </w:rPr>
        <w:t>Seznam subjektov</w:t>
      </w:r>
      <w:r>
        <w:rPr>
          <w:lang w:val="sl"/>
        </w:rPr>
        <w:tab/>
        <w:t>37</w:t>
      </w:r>
    </w:p>
    <w:p w14:paraId="7C52D17A"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103B2F75" w14:textId="77777777" w:rsidR="00925F4D" w:rsidRPr="007C1BD2" w:rsidRDefault="00071A53">
      <w:pPr>
        <w:pStyle w:val="Picturecaption0"/>
        <w:framePr w:wrap="none" w:vAnchor="page" w:hAnchor="page" w:x="13785" w:y="16202"/>
        <w:shd w:val="clear" w:color="auto" w:fill="auto"/>
        <w:spacing w:line="240" w:lineRule="auto"/>
        <w:rPr>
          <w:sz w:val="15"/>
          <w:szCs w:val="15"/>
          <w:lang w:val="pl-P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499851FA" w14:textId="77777777"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27" behindDoc="1" locked="0" layoutInCell="1" allowOverlap="1" wp14:anchorId="368B2C63" wp14:editId="1432A5D0">
            <wp:simplePos x="0" y="0"/>
            <wp:positionH relativeFrom="page">
              <wp:posOffset>151130</wp:posOffset>
            </wp:positionH>
            <wp:positionV relativeFrom="page">
              <wp:posOffset>107315</wp:posOffset>
            </wp:positionV>
            <wp:extent cx="15121255" cy="10692130"/>
            <wp:effectExtent l="0" t="0" r="0" b="0"/>
            <wp:wrapNone/>
            <wp:docPr id="74" name="Shape 74"/>
            <wp:cNvGraphicFramePr/>
            <a:graphic xmlns:a="http://schemas.openxmlformats.org/drawingml/2006/main">
              <a:graphicData uri="http://schemas.openxmlformats.org/drawingml/2006/picture">
                <pic:pic xmlns:pic="http://schemas.openxmlformats.org/drawingml/2006/picture">
                  <pic:nvPicPr>
                    <pic:cNvPr id="75" name="Picture box 75"/>
                    <pic:cNvPicPr/>
                  </pic:nvPicPr>
                  <pic:blipFill>
                    <a:blip r:embed="rId41"/>
                    <a:stretch/>
                  </pic:blipFill>
                  <pic:spPr>
                    <a:xfrm>
                      <a:off x="0" y="0"/>
                      <a:ext cx="15121255" cy="10692130"/>
                    </a:xfrm>
                    <a:prstGeom prst="rect">
                      <a:avLst/>
                    </a:prstGeom>
                  </pic:spPr>
                </pic:pic>
              </a:graphicData>
            </a:graphic>
          </wp:anchor>
        </w:drawing>
      </w:r>
    </w:p>
    <w:p w14:paraId="738DBFAE" w14:textId="17B07DAE" w:rsidR="00925F4D" w:rsidRPr="007C1BD2" w:rsidRDefault="00BA5DD8">
      <w:pPr>
        <w:spacing w:line="1" w:lineRule="exact"/>
        <w:rPr>
          <w:lang w:val="pl-PL"/>
        </w:rPr>
      </w:pPr>
      <w:r>
        <w:rPr>
          <w:noProof/>
          <w:lang w:val="sl"/>
        </w:rPr>
        <w:lastRenderedPageBreak/>
        <w:drawing>
          <wp:anchor distT="0" distB="0" distL="0" distR="0" simplePos="0" relativeHeight="62914728" behindDoc="1" locked="0" layoutInCell="1" allowOverlap="1" wp14:anchorId="760FD9DA" wp14:editId="3CAA41B9">
            <wp:simplePos x="0" y="0"/>
            <wp:positionH relativeFrom="page">
              <wp:posOffset>145315</wp:posOffset>
            </wp:positionH>
            <wp:positionV relativeFrom="page">
              <wp:posOffset>108585</wp:posOffset>
            </wp:positionV>
            <wp:extent cx="15121255" cy="10692130"/>
            <wp:effectExtent l="0" t="0" r="4445" b="0"/>
            <wp:wrapNone/>
            <wp:docPr id="76" name="Shape 76"/>
            <wp:cNvGraphicFramePr/>
            <a:graphic xmlns:a="http://schemas.openxmlformats.org/drawingml/2006/main">
              <a:graphicData uri="http://schemas.openxmlformats.org/drawingml/2006/picture">
                <pic:pic xmlns:pic="http://schemas.openxmlformats.org/drawingml/2006/picture">
                  <pic:nvPicPr>
                    <pic:cNvPr id="77" name="Picture box 77"/>
                    <pic:cNvPicPr/>
                  </pic:nvPicPr>
                  <pic:blipFill>
                    <a:blip r:embed="rId42"/>
                    <a:stretch/>
                  </pic:blipFill>
                  <pic:spPr>
                    <a:xfrm>
                      <a:off x="0" y="0"/>
                      <a:ext cx="15121255" cy="10692130"/>
                    </a:xfrm>
                    <a:prstGeom prst="rect">
                      <a:avLst/>
                    </a:prstGeom>
                  </pic:spPr>
                </pic:pic>
              </a:graphicData>
            </a:graphic>
            <wp14:sizeRelH relativeFrom="margin">
              <wp14:pctWidth>0</wp14:pctWidth>
            </wp14:sizeRelH>
            <wp14:sizeRelV relativeFrom="margin">
              <wp14:pctHeight>0</wp14:pctHeight>
            </wp14:sizeRelV>
          </wp:anchor>
        </w:drawing>
      </w:r>
    </w:p>
    <w:p w14:paraId="1FFF6A94" w14:textId="77777777" w:rsidR="00925F4D" w:rsidRPr="007C1BD2" w:rsidRDefault="00071A53" w:rsidP="00BA5DD8">
      <w:pPr>
        <w:pStyle w:val="Picturecaption0"/>
        <w:framePr w:w="6089" w:wrap="none" w:vAnchor="page" w:hAnchor="page" w:x="1372" w:y="2690"/>
        <w:shd w:val="clear" w:color="auto" w:fill="auto"/>
        <w:spacing w:line="240" w:lineRule="auto"/>
        <w:rPr>
          <w:sz w:val="58"/>
          <w:szCs w:val="58"/>
          <w:lang w:val="pl-PL"/>
        </w:rPr>
      </w:pPr>
      <w:r>
        <w:rPr>
          <w:b/>
          <w:bCs/>
          <w:color w:val="EE333E"/>
          <w:sz w:val="58"/>
          <w:szCs w:val="58"/>
          <w:lang w:val="sl"/>
        </w:rPr>
        <w:t>1. Finančni pregled</w:t>
      </w:r>
    </w:p>
    <w:p w14:paraId="24A866B1" w14:textId="77777777" w:rsidR="00925F4D" w:rsidRPr="007C1BD2" w:rsidRDefault="00071A53">
      <w:pPr>
        <w:pStyle w:val="Picturecaption0"/>
        <w:framePr w:w="6960" w:h="9854" w:hRule="exact" w:wrap="none" w:vAnchor="page" w:hAnchor="page" w:x="1362" w:y="4586"/>
        <w:shd w:val="clear" w:color="auto" w:fill="auto"/>
        <w:spacing w:after="700" w:line="240" w:lineRule="auto"/>
        <w:rPr>
          <w:sz w:val="36"/>
          <w:szCs w:val="36"/>
          <w:lang w:val="pl-PL"/>
        </w:rPr>
      </w:pPr>
      <w:r>
        <w:rPr>
          <w:rFonts w:ascii="Verdana" w:eastAsia="Verdana" w:hAnsi="Verdana" w:cs="Verdana"/>
          <w:color w:val="EE333E"/>
          <w:sz w:val="36"/>
          <w:szCs w:val="36"/>
          <w:lang w:val="sl"/>
        </w:rPr>
        <w:t>1.1 Ključni podatki za leto 2022</w:t>
      </w:r>
    </w:p>
    <w:p w14:paraId="6B784D3E" w14:textId="77777777" w:rsidR="00925F4D" w:rsidRPr="007C1BD2" w:rsidRDefault="00071A53">
      <w:pPr>
        <w:pStyle w:val="Picturecaption0"/>
        <w:framePr w:w="6960" w:h="9854" w:hRule="exact" w:wrap="none" w:vAnchor="page" w:hAnchor="page" w:x="1362" w:y="4586"/>
        <w:shd w:val="clear" w:color="auto" w:fill="auto"/>
        <w:spacing w:after="240"/>
        <w:jc w:val="both"/>
        <w:rPr>
          <w:lang w:val="it-IT"/>
        </w:rPr>
      </w:pPr>
      <w:r>
        <w:rPr>
          <w:lang w:val="sl"/>
        </w:rPr>
        <w:t xml:space="preserve">Skupina Beaulieu </w:t>
      </w:r>
      <w:proofErr w:type="spellStart"/>
      <w:r>
        <w:rPr>
          <w:lang w:val="sl"/>
        </w:rPr>
        <w:t>International</w:t>
      </w:r>
      <w:proofErr w:type="spellEnd"/>
      <w:r>
        <w:rPr>
          <w:lang w:val="sl"/>
        </w:rPr>
        <w:t xml:space="preserve"> </w:t>
      </w:r>
      <w:proofErr w:type="spellStart"/>
      <w:r>
        <w:rPr>
          <w:lang w:val="sl"/>
        </w:rPr>
        <w:t>Group</w:t>
      </w:r>
      <w:proofErr w:type="spellEnd"/>
      <w:r>
        <w:rPr>
          <w:lang w:val="sl"/>
        </w:rPr>
        <w:t xml:space="preserve"> je v turbulentnem letu 2022 dosegla visoko stopnjo EBITDA. V prvi polovici leta smo jadrali na rezultatih izjemno uspešnega leta 2021 z dvomestno stopnjo EBITDA in izjemnim denarnim tokom. Zlasti naše dejavnosti, povezane s polimeri, so se še naprej gibale v ugodnem makroekonomskem okolju. Tudi naše druge dejavnosti so bile uspešne in so prinesle dober donos.</w:t>
      </w:r>
    </w:p>
    <w:p w14:paraId="01384587" w14:textId="77777777" w:rsidR="00925F4D" w:rsidRPr="007C1BD2" w:rsidRDefault="00071A53">
      <w:pPr>
        <w:pStyle w:val="Picturecaption0"/>
        <w:framePr w:w="6960" w:h="9854" w:hRule="exact" w:wrap="none" w:vAnchor="page" w:hAnchor="page" w:x="1362" w:y="4586"/>
        <w:shd w:val="clear" w:color="auto" w:fill="auto"/>
        <w:spacing w:after="240"/>
        <w:jc w:val="both"/>
        <w:rPr>
          <w:lang w:val="sl"/>
        </w:rPr>
      </w:pPr>
      <w:r>
        <w:rPr>
          <w:lang w:val="sl"/>
        </w:rPr>
        <w:t>V drugi polovici leta smo se soočili z novo realnostjo, za katero so bili značilni zgodovinski skoki inflacije pri stroških surovin, dela, prevoza in energije, ki so močno vplivali na naše dobičke iz poslovanja. Rezultati nekaterih naših podjetij so se zaradi nenehnega povečevanja stroškov in upadanja kupne moči prebivalstva, kar se je preneslo na večino naših trgov, zmanjšali, kar je na splošno povzročilo manjše povpraševanje in s tem manjšo prodajo. Tako je konsolidirana prodaja v tem letu znašala 2,4 milijarde evrov, poslovni izid EBITDA za leto 2022 pa 250 milijonov evrov.</w:t>
      </w:r>
    </w:p>
    <w:p w14:paraId="66D00536" w14:textId="77777777" w:rsidR="00925F4D" w:rsidRPr="007C1BD2" w:rsidRDefault="00071A53">
      <w:pPr>
        <w:pStyle w:val="Picturecaption0"/>
        <w:framePr w:w="6960" w:h="9854" w:hRule="exact" w:wrap="none" w:vAnchor="page" w:hAnchor="page" w:x="1362" w:y="4586"/>
        <w:shd w:val="clear" w:color="auto" w:fill="auto"/>
        <w:spacing w:after="240"/>
        <w:jc w:val="both"/>
        <w:rPr>
          <w:lang w:val="sl"/>
        </w:rPr>
      </w:pPr>
      <w:r>
        <w:rPr>
          <w:lang w:val="sl"/>
        </w:rPr>
        <w:t>V zvezi z obratnim kapitalom je podoben vzorec opazen v celotnem letu 2022: V prvem polletju je bila zagotovljena nemotena priprava na prihodnje ravni dejavnosti. Ker pa so se divizije soočale z manj posli, so se ravni trgovinskega obratnega kapitala prilagodile tej novi realnosti. Poleg tega so bili v četrtem četrtletju naši proizvodni obrati za polimere deležni šestletne zakonsko predpisane vzdrževalne zaustavitve. Zaradi teh vidikov je bila raven trgovinskega obratnega kapitala v primerjavi z letom 2021 nižja, kar je pozitivno prispevalo k našemu denarnemu toku. Po drugi strani pa so se ravni kapitalskih izdatkov postopoma dvignile na raven pred uvedbo ukrepov za omejevanje pandemije covida-19. Ob upoštevanju vsega tega smo ponovno uspešno ustvarili močan denarni tok, s čimer smo okrepili svoj neto finančni denarni položaj in se lahko zoperstavili zahtevnemu tržnemu okolju ter še naprej financirali svojo strategijo rasti.</w:t>
      </w:r>
    </w:p>
    <w:p w14:paraId="5564D929" w14:textId="77777777" w:rsidR="00925F4D" w:rsidRPr="007C1BD2" w:rsidRDefault="00071A53">
      <w:pPr>
        <w:pStyle w:val="Picturecaption0"/>
        <w:framePr w:w="6960" w:h="9854" w:hRule="exact" w:wrap="none" w:vAnchor="page" w:hAnchor="page" w:x="1362" w:y="4586"/>
        <w:shd w:val="clear" w:color="auto" w:fill="auto"/>
        <w:spacing w:after="240"/>
        <w:jc w:val="both"/>
        <w:rPr>
          <w:lang w:val="sl"/>
        </w:rPr>
      </w:pPr>
      <w:r>
        <w:rPr>
          <w:lang w:val="sl"/>
        </w:rPr>
        <w:t>Danes ugotavljamo, da si gospodarstvo še ni v celoti opomoglo in da se še vedno spopadamo z makroekonomskimi in geopolitičnimi negotovostmi. Vemo, da nas leta 2023 čaka velik izziv. Vendar se lahko kot skupina na te neugodne razmere pripravimo. Izkoristimo lahko zelo dobro preteklo ustvarjanje denarnih sredstev in naš trdni finančni položaj, s tem pa bomo še naprej izvajali svojo strategijo rasti.</w:t>
      </w:r>
    </w:p>
    <w:p w14:paraId="18EBD875" w14:textId="77777777" w:rsidR="00925F4D" w:rsidRPr="007C1BD2" w:rsidRDefault="00071A53">
      <w:pPr>
        <w:pStyle w:val="Picturecaption0"/>
        <w:framePr w:w="6960" w:h="9854" w:hRule="exact" w:wrap="none" w:vAnchor="page" w:hAnchor="page" w:x="1362" w:y="4586"/>
        <w:shd w:val="clear" w:color="auto" w:fill="auto"/>
        <w:spacing w:line="264" w:lineRule="auto"/>
        <w:rPr>
          <w:lang w:val="sv-SE"/>
        </w:rPr>
      </w:pPr>
      <w:proofErr w:type="spellStart"/>
      <w:r>
        <w:rPr>
          <w:rFonts w:ascii="Arial" w:hAnsi="Arial"/>
          <w:b/>
          <w:bCs/>
          <w:sz w:val="19"/>
          <w:szCs w:val="19"/>
          <w:lang w:val="sl"/>
        </w:rPr>
        <w:t>Pieter</w:t>
      </w:r>
      <w:proofErr w:type="spellEnd"/>
      <w:r>
        <w:rPr>
          <w:rFonts w:ascii="Arial" w:hAnsi="Arial"/>
          <w:b/>
          <w:bCs/>
          <w:sz w:val="19"/>
          <w:szCs w:val="19"/>
          <w:lang w:val="sl"/>
        </w:rPr>
        <w:t xml:space="preserve">-Jan </w:t>
      </w:r>
      <w:proofErr w:type="spellStart"/>
      <w:r>
        <w:rPr>
          <w:rFonts w:ascii="Arial" w:hAnsi="Arial"/>
          <w:b/>
          <w:bCs/>
          <w:sz w:val="19"/>
          <w:szCs w:val="19"/>
          <w:lang w:val="sl"/>
        </w:rPr>
        <w:t>Sonck</w:t>
      </w:r>
      <w:proofErr w:type="spellEnd"/>
      <w:r>
        <w:rPr>
          <w:rFonts w:ascii="Arial" w:hAnsi="Arial"/>
          <w:b/>
          <w:bCs/>
          <w:sz w:val="19"/>
          <w:szCs w:val="19"/>
          <w:lang w:val="sl"/>
        </w:rPr>
        <w:t>,</w:t>
      </w:r>
      <w:r>
        <w:rPr>
          <w:rFonts w:ascii="Arial" w:hAnsi="Arial"/>
          <w:sz w:val="19"/>
          <w:szCs w:val="19"/>
          <w:lang w:val="sl"/>
        </w:rPr>
        <w:t xml:space="preserve"> </w:t>
      </w:r>
      <w:r>
        <w:rPr>
          <w:lang w:val="sl"/>
        </w:rPr>
        <w:t>glavni finančni direktor</w:t>
      </w:r>
    </w:p>
    <w:p w14:paraId="2ADBBCD3" w14:textId="77777777" w:rsidR="00925F4D" w:rsidRPr="007C1BD2" w:rsidRDefault="00071A53">
      <w:pPr>
        <w:pStyle w:val="Picturecaption0"/>
        <w:framePr w:wrap="none" w:vAnchor="page" w:hAnchor="page" w:x="13789" w:y="4711"/>
        <w:shd w:val="clear" w:color="auto" w:fill="auto"/>
        <w:spacing w:line="240" w:lineRule="auto"/>
        <w:rPr>
          <w:sz w:val="24"/>
          <w:szCs w:val="24"/>
          <w:lang w:val="sv-SE"/>
        </w:rPr>
      </w:pPr>
      <w:r>
        <w:rPr>
          <w:rFonts w:ascii="Arial" w:eastAsia="Arial" w:hAnsi="Arial" w:cs="Arial"/>
          <w:b/>
          <w:bCs/>
          <w:sz w:val="24"/>
          <w:szCs w:val="24"/>
          <w:lang w:val="sl"/>
        </w:rPr>
        <w:t>Konsolidirani ključni podatki</w:t>
      </w:r>
    </w:p>
    <w:tbl>
      <w:tblPr>
        <w:tblOverlap w:val="never"/>
        <w:tblW w:w="0" w:type="auto"/>
        <w:tblLayout w:type="fixed"/>
        <w:tblCellMar>
          <w:left w:w="10" w:type="dxa"/>
          <w:right w:w="10" w:type="dxa"/>
        </w:tblCellMar>
        <w:tblLook w:val="04A0" w:firstRow="1" w:lastRow="0" w:firstColumn="1" w:lastColumn="0" w:noHBand="0" w:noVBand="1"/>
      </w:tblPr>
      <w:tblGrid>
        <w:gridCol w:w="4042"/>
        <w:gridCol w:w="1646"/>
        <w:gridCol w:w="2093"/>
        <w:gridCol w:w="1181"/>
      </w:tblGrid>
      <w:tr w:rsidR="00925F4D" w14:paraId="51AABF69" w14:textId="77777777" w:rsidTr="00BA5DD8">
        <w:trPr>
          <w:trHeight w:hRule="exact" w:val="346"/>
        </w:trPr>
        <w:tc>
          <w:tcPr>
            <w:tcW w:w="4042" w:type="dxa"/>
            <w:shd w:val="clear" w:color="auto" w:fill="FFFFFF"/>
            <w:vAlign w:val="bottom"/>
          </w:tcPr>
          <w:p w14:paraId="4AE7A698" w14:textId="77777777" w:rsidR="00925F4D" w:rsidRDefault="00071A53" w:rsidP="00BA5DD8">
            <w:pPr>
              <w:pStyle w:val="Other0"/>
              <w:framePr w:w="8962" w:h="6427" w:wrap="none" w:vAnchor="page" w:hAnchor="page" w:x="13828" w:y="5445"/>
              <w:shd w:val="clear" w:color="auto" w:fill="auto"/>
              <w:rPr>
                <w:sz w:val="17"/>
                <w:szCs w:val="17"/>
              </w:rPr>
            </w:pPr>
            <w:r>
              <w:rPr>
                <w:rFonts w:ascii="Tahoma" w:eastAsia="Tahoma" w:hAnsi="Tahoma" w:cs="Tahoma"/>
                <w:b/>
                <w:bCs/>
                <w:color w:val="EE333E"/>
                <w:sz w:val="17"/>
                <w:szCs w:val="17"/>
                <w:lang w:val="sl"/>
              </w:rPr>
              <w:t>(v mio EUR)</w:t>
            </w:r>
          </w:p>
        </w:tc>
        <w:tc>
          <w:tcPr>
            <w:tcW w:w="1646" w:type="dxa"/>
            <w:shd w:val="clear" w:color="auto" w:fill="E1E1E3"/>
            <w:vAlign w:val="bottom"/>
          </w:tcPr>
          <w:p w14:paraId="33EEFB0C" w14:textId="77777777" w:rsidR="00925F4D" w:rsidRDefault="00071A53" w:rsidP="00BA5DD8">
            <w:pPr>
              <w:pStyle w:val="Other0"/>
              <w:framePr w:w="8962" w:h="6427" w:wrap="none" w:vAnchor="page" w:hAnchor="page" w:x="13828" w:y="5445"/>
              <w:shd w:val="clear" w:color="auto" w:fill="auto"/>
              <w:ind w:left="62" w:right="5"/>
              <w:jc w:val="right"/>
              <w:rPr>
                <w:sz w:val="17"/>
                <w:szCs w:val="17"/>
              </w:rPr>
            </w:pPr>
            <w:r>
              <w:rPr>
                <w:rFonts w:ascii="Tahoma" w:eastAsia="Tahoma" w:hAnsi="Tahoma" w:cs="Tahoma"/>
                <w:b/>
                <w:bCs/>
                <w:color w:val="EE333E"/>
                <w:sz w:val="17"/>
                <w:szCs w:val="17"/>
                <w:lang w:val="sl"/>
              </w:rPr>
              <w:t>2022</w:t>
            </w:r>
          </w:p>
        </w:tc>
        <w:tc>
          <w:tcPr>
            <w:tcW w:w="2093" w:type="dxa"/>
            <w:shd w:val="clear" w:color="auto" w:fill="FFFFFF"/>
            <w:vAlign w:val="bottom"/>
          </w:tcPr>
          <w:p w14:paraId="7221CF6D" w14:textId="77777777" w:rsidR="00925F4D" w:rsidRDefault="00071A53" w:rsidP="00BA5DD8">
            <w:pPr>
              <w:pStyle w:val="Other0"/>
              <w:framePr w:w="8962" w:h="6427" w:wrap="none" w:vAnchor="page" w:hAnchor="page" w:x="13828" w:y="5445"/>
              <w:shd w:val="clear" w:color="auto" w:fill="auto"/>
              <w:ind w:left="62" w:right="5"/>
              <w:jc w:val="right"/>
              <w:rPr>
                <w:sz w:val="17"/>
                <w:szCs w:val="17"/>
              </w:rPr>
            </w:pPr>
            <w:r>
              <w:rPr>
                <w:rFonts w:ascii="Tahoma" w:eastAsia="Tahoma" w:hAnsi="Tahoma" w:cs="Tahoma"/>
                <w:b/>
                <w:bCs/>
                <w:color w:val="EE333E"/>
                <w:sz w:val="17"/>
                <w:szCs w:val="17"/>
                <w:lang w:val="sl"/>
              </w:rPr>
              <w:t>2021</w:t>
            </w:r>
          </w:p>
        </w:tc>
        <w:tc>
          <w:tcPr>
            <w:tcW w:w="1181" w:type="dxa"/>
            <w:shd w:val="clear" w:color="auto" w:fill="FFFFFF"/>
            <w:vAlign w:val="bottom"/>
          </w:tcPr>
          <w:p w14:paraId="161F8129" w14:textId="77777777" w:rsidR="00925F4D" w:rsidRDefault="00071A53" w:rsidP="00BA5DD8">
            <w:pPr>
              <w:pStyle w:val="Other0"/>
              <w:framePr w:w="8962" w:h="6427" w:wrap="none" w:vAnchor="page" w:hAnchor="page" w:x="13828" w:y="5445"/>
              <w:shd w:val="clear" w:color="auto" w:fill="auto"/>
              <w:ind w:left="62" w:right="5"/>
              <w:jc w:val="right"/>
              <w:rPr>
                <w:sz w:val="17"/>
                <w:szCs w:val="17"/>
              </w:rPr>
            </w:pPr>
            <w:r>
              <w:rPr>
                <w:rFonts w:ascii="Tahoma" w:eastAsia="Tahoma" w:hAnsi="Tahoma" w:cs="Tahoma"/>
                <w:b/>
                <w:bCs/>
                <w:color w:val="F15A53"/>
                <w:sz w:val="17"/>
                <w:szCs w:val="17"/>
                <w:lang w:val="sl"/>
              </w:rPr>
              <w:t>2020</w:t>
            </w:r>
          </w:p>
        </w:tc>
      </w:tr>
      <w:tr w:rsidR="00925F4D" w14:paraId="373C55B4" w14:textId="77777777" w:rsidTr="00BA5DD8">
        <w:trPr>
          <w:trHeight w:hRule="exact" w:val="516"/>
        </w:trPr>
        <w:tc>
          <w:tcPr>
            <w:tcW w:w="4042" w:type="dxa"/>
            <w:tcBorders>
              <w:top w:val="single" w:sz="4" w:space="0" w:color="auto"/>
            </w:tcBorders>
            <w:shd w:val="clear" w:color="auto" w:fill="FFFFFF"/>
            <w:vAlign w:val="bottom"/>
          </w:tcPr>
          <w:p w14:paraId="1E7DFDDB" w14:textId="77777777" w:rsidR="00925F4D" w:rsidRDefault="00071A53" w:rsidP="00BA5DD8">
            <w:pPr>
              <w:pStyle w:val="Other0"/>
              <w:framePr w:w="8962" w:h="6427" w:wrap="none" w:vAnchor="page" w:hAnchor="page" w:x="13828" w:y="5445"/>
              <w:shd w:val="clear" w:color="auto" w:fill="auto"/>
            </w:pPr>
            <w:r>
              <w:rPr>
                <w:b/>
                <w:bCs/>
                <w:lang w:val="sl"/>
              </w:rPr>
              <w:t>Izkaz poslovnega izida</w:t>
            </w:r>
          </w:p>
        </w:tc>
        <w:tc>
          <w:tcPr>
            <w:tcW w:w="1646" w:type="dxa"/>
            <w:tcBorders>
              <w:top w:val="single" w:sz="4" w:space="0" w:color="auto"/>
            </w:tcBorders>
            <w:shd w:val="clear" w:color="auto" w:fill="E1E1E3"/>
            <w:vAlign w:val="bottom"/>
          </w:tcPr>
          <w:p w14:paraId="628084D0" w14:textId="77777777" w:rsidR="00925F4D" w:rsidRDefault="00925F4D" w:rsidP="00BA5DD8">
            <w:pPr>
              <w:framePr w:w="8962" w:h="6427" w:wrap="none" w:vAnchor="page" w:hAnchor="page" w:x="13828" w:y="5445"/>
              <w:ind w:left="62" w:right="5"/>
              <w:jc w:val="right"/>
              <w:rPr>
                <w:sz w:val="10"/>
                <w:szCs w:val="10"/>
              </w:rPr>
            </w:pPr>
          </w:p>
        </w:tc>
        <w:tc>
          <w:tcPr>
            <w:tcW w:w="3274" w:type="dxa"/>
            <w:gridSpan w:val="2"/>
            <w:tcBorders>
              <w:top w:val="single" w:sz="4" w:space="0" w:color="auto"/>
            </w:tcBorders>
            <w:shd w:val="clear" w:color="auto" w:fill="FFFFFF"/>
            <w:vAlign w:val="bottom"/>
          </w:tcPr>
          <w:p w14:paraId="7773F9A0" w14:textId="77777777" w:rsidR="00925F4D" w:rsidRDefault="00925F4D" w:rsidP="00BA5DD8">
            <w:pPr>
              <w:framePr w:w="8962" w:h="6427" w:wrap="none" w:vAnchor="page" w:hAnchor="page" w:x="13828" w:y="5445"/>
              <w:ind w:left="62" w:right="5"/>
              <w:jc w:val="right"/>
              <w:rPr>
                <w:sz w:val="10"/>
                <w:szCs w:val="10"/>
              </w:rPr>
            </w:pPr>
          </w:p>
        </w:tc>
      </w:tr>
      <w:tr w:rsidR="00925F4D" w14:paraId="2F2C2B23" w14:textId="77777777" w:rsidTr="00BA5DD8">
        <w:trPr>
          <w:trHeight w:hRule="exact" w:val="302"/>
        </w:trPr>
        <w:tc>
          <w:tcPr>
            <w:tcW w:w="4042" w:type="dxa"/>
            <w:tcBorders>
              <w:top w:val="single" w:sz="4" w:space="0" w:color="auto"/>
            </w:tcBorders>
            <w:shd w:val="clear" w:color="auto" w:fill="FFFFFF"/>
            <w:vAlign w:val="bottom"/>
          </w:tcPr>
          <w:p w14:paraId="20B0A77E" w14:textId="77777777" w:rsidR="00925F4D" w:rsidRDefault="00071A53" w:rsidP="00BA5DD8">
            <w:pPr>
              <w:pStyle w:val="Other0"/>
              <w:framePr w:w="8962" w:h="6427" w:wrap="none" w:vAnchor="page" w:hAnchor="page" w:x="13828" w:y="5445"/>
              <w:shd w:val="clear" w:color="auto" w:fill="auto"/>
              <w:ind w:left="412"/>
            </w:pPr>
            <w:r>
              <w:rPr>
                <w:lang w:val="sl"/>
              </w:rPr>
              <w:t>Promet</w:t>
            </w:r>
          </w:p>
        </w:tc>
        <w:tc>
          <w:tcPr>
            <w:tcW w:w="1646" w:type="dxa"/>
            <w:tcBorders>
              <w:top w:val="single" w:sz="4" w:space="0" w:color="auto"/>
            </w:tcBorders>
            <w:shd w:val="clear" w:color="auto" w:fill="E1E1E3"/>
            <w:vAlign w:val="bottom"/>
          </w:tcPr>
          <w:p w14:paraId="34166318" w14:textId="77777777" w:rsidR="00925F4D" w:rsidRDefault="00071A53" w:rsidP="00BA5DD8">
            <w:pPr>
              <w:pStyle w:val="Other0"/>
              <w:framePr w:w="8962" w:h="6427" w:wrap="none" w:vAnchor="page" w:hAnchor="page" w:x="13828" w:y="5445"/>
              <w:shd w:val="clear" w:color="auto" w:fill="auto"/>
              <w:ind w:left="62" w:right="5"/>
              <w:jc w:val="right"/>
            </w:pPr>
            <w:r>
              <w:rPr>
                <w:lang w:val="sl"/>
              </w:rPr>
              <w:t>2430,5</w:t>
            </w:r>
          </w:p>
        </w:tc>
        <w:tc>
          <w:tcPr>
            <w:tcW w:w="2093" w:type="dxa"/>
            <w:tcBorders>
              <w:top w:val="single" w:sz="4" w:space="0" w:color="auto"/>
            </w:tcBorders>
            <w:shd w:val="clear" w:color="auto" w:fill="FFFFFF"/>
            <w:vAlign w:val="bottom"/>
          </w:tcPr>
          <w:p w14:paraId="59E44CC9" w14:textId="77777777" w:rsidR="00925F4D" w:rsidRDefault="00071A53" w:rsidP="00BA5DD8">
            <w:pPr>
              <w:pStyle w:val="Other0"/>
              <w:framePr w:w="8962" w:h="6427" w:wrap="none" w:vAnchor="page" w:hAnchor="page" w:x="13828" w:y="5445"/>
              <w:shd w:val="clear" w:color="auto" w:fill="auto"/>
              <w:ind w:left="62" w:right="5"/>
              <w:jc w:val="right"/>
            </w:pPr>
            <w:r>
              <w:rPr>
                <w:lang w:val="sl"/>
              </w:rPr>
              <w:t>2511,1</w:t>
            </w:r>
          </w:p>
        </w:tc>
        <w:tc>
          <w:tcPr>
            <w:tcW w:w="1181" w:type="dxa"/>
            <w:tcBorders>
              <w:top w:val="single" w:sz="4" w:space="0" w:color="auto"/>
            </w:tcBorders>
            <w:shd w:val="clear" w:color="auto" w:fill="FFFFFF"/>
            <w:vAlign w:val="bottom"/>
          </w:tcPr>
          <w:p w14:paraId="26629649" w14:textId="77777777" w:rsidR="00925F4D" w:rsidRDefault="00071A53" w:rsidP="00BA5DD8">
            <w:pPr>
              <w:pStyle w:val="Other0"/>
              <w:framePr w:w="8962" w:h="6427" w:wrap="none" w:vAnchor="page" w:hAnchor="page" w:x="13828" w:y="5445"/>
              <w:shd w:val="clear" w:color="auto" w:fill="auto"/>
              <w:ind w:left="62" w:right="5"/>
              <w:jc w:val="right"/>
            </w:pPr>
            <w:r>
              <w:rPr>
                <w:lang w:val="sl"/>
              </w:rPr>
              <w:t>1736,8</w:t>
            </w:r>
          </w:p>
        </w:tc>
      </w:tr>
      <w:tr w:rsidR="00925F4D" w14:paraId="4D3C94AA" w14:textId="77777777" w:rsidTr="00BA5DD8">
        <w:trPr>
          <w:trHeight w:hRule="exact" w:val="430"/>
        </w:trPr>
        <w:tc>
          <w:tcPr>
            <w:tcW w:w="4042" w:type="dxa"/>
            <w:tcBorders>
              <w:top w:val="single" w:sz="4" w:space="0" w:color="auto"/>
            </w:tcBorders>
            <w:shd w:val="clear" w:color="auto" w:fill="FFFFFF"/>
            <w:vAlign w:val="bottom"/>
          </w:tcPr>
          <w:p w14:paraId="4C7FB588" w14:textId="77777777" w:rsidR="00925F4D" w:rsidRDefault="00071A53" w:rsidP="00BA5DD8">
            <w:pPr>
              <w:pStyle w:val="Other0"/>
              <w:framePr w:w="8962" w:h="6427" w:wrap="none" w:vAnchor="page" w:hAnchor="page" w:x="13828" w:y="5445"/>
              <w:shd w:val="clear" w:color="auto" w:fill="auto"/>
              <w:ind w:left="412"/>
            </w:pPr>
            <w:r>
              <w:rPr>
                <w:lang w:val="sl"/>
              </w:rPr>
              <w:t>Poslovni izid pred enkratnimi stroškovnimi postavkami</w:t>
            </w:r>
          </w:p>
        </w:tc>
        <w:tc>
          <w:tcPr>
            <w:tcW w:w="1646" w:type="dxa"/>
            <w:tcBorders>
              <w:top w:val="single" w:sz="4" w:space="0" w:color="auto"/>
            </w:tcBorders>
            <w:shd w:val="clear" w:color="auto" w:fill="E1E1E3"/>
            <w:vAlign w:val="bottom"/>
          </w:tcPr>
          <w:p w14:paraId="5A63F7C0" w14:textId="77777777" w:rsidR="00925F4D" w:rsidRDefault="00071A53" w:rsidP="00BA5DD8">
            <w:pPr>
              <w:pStyle w:val="Other0"/>
              <w:framePr w:w="8962" w:h="6427" w:wrap="none" w:vAnchor="page" w:hAnchor="page" w:x="13828" w:y="5445"/>
              <w:shd w:val="clear" w:color="auto" w:fill="auto"/>
              <w:ind w:left="62" w:right="5"/>
              <w:jc w:val="right"/>
            </w:pPr>
            <w:r>
              <w:rPr>
                <w:lang w:val="sl"/>
              </w:rPr>
              <w:t>195,6</w:t>
            </w:r>
          </w:p>
        </w:tc>
        <w:tc>
          <w:tcPr>
            <w:tcW w:w="2093" w:type="dxa"/>
            <w:tcBorders>
              <w:top w:val="single" w:sz="4" w:space="0" w:color="auto"/>
            </w:tcBorders>
            <w:shd w:val="clear" w:color="auto" w:fill="FFFFFF"/>
            <w:vAlign w:val="bottom"/>
          </w:tcPr>
          <w:p w14:paraId="48245651" w14:textId="77777777" w:rsidR="00925F4D" w:rsidRDefault="00071A53" w:rsidP="00BA5DD8">
            <w:pPr>
              <w:pStyle w:val="Other0"/>
              <w:framePr w:w="8962" w:h="6427" w:wrap="none" w:vAnchor="page" w:hAnchor="page" w:x="13828" w:y="5445"/>
              <w:shd w:val="clear" w:color="auto" w:fill="auto"/>
              <w:ind w:left="62" w:right="5"/>
              <w:jc w:val="right"/>
            </w:pPr>
            <w:r>
              <w:rPr>
                <w:lang w:val="sl"/>
              </w:rPr>
              <w:t>400,5</w:t>
            </w:r>
          </w:p>
        </w:tc>
        <w:tc>
          <w:tcPr>
            <w:tcW w:w="1181" w:type="dxa"/>
            <w:tcBorders>
              <w:top w:val="single" w:sz="4" w:space="0" w:color="auto"/>
            </w:tcBorders>
            <w:shd w:val="clear" w:color="auto" w:fill="FFFFFF"/>
            <w:vAlign w:val="bottom"/>
          </w:tcPr>
          <w:p w14:paraId="35104BE6" w14:textId="77777777" w:rsidR="00925F4D" w:rsidRDefault="00071A53" w:rsidP="00BA5DD8">
            <w:pPr>
              <w:pStyle w:val="Other0"/>
              <w:framePr w:w="8962" w:h="6427" w:wrap="none" w:vAnchor="page" w:hAnchor="page" w:x="13828" w:y="5445"/>
              <w:shd w:val="clear" w:color="auto" w:fill="auto"/>
              <w:ind w:left="62" w:right="5"/>
              <w:jc w:val="right"/>
            </w:pPr>
            <w:r>
              <w:rPr>
                <w:lang w:val="sl"/>
              </w:rPr>
              <w:t>145,0</w:t>
            </w:r>
          </w:p>
        </w:tc>
      </w:tr>
      <w:tr w:rsidR="00925F4D" w14:paraId="40E5940C" w14:textId="77777777" w:rsidTr="00BA5DD8">
        <w:trPr>
          <w:trHeight w:hRule="exact" w:val="302"/>
        </w:trPr>
        <w:tc>
          <w:tcPr>
            <w:tcW w:w="4042" w:type="dxa"/>
            <w:tcBorders>
              <w:top w:val="single" w:sz="4" w:space="0" w:color="auto"/>
            </w:tcBorders>
            <w:shd w:val="clear" w:color="auto" w:fill="FFFFFF"/>
            <w:vAlign w:val="bottom"/>
          </w:tcPr>
          <w:p w14:paraId="28201CFE" w14:textId="5639074A" w:rsidR="00925F4D" w:rsidRDefault="00071A53" w:rsidP="00BA5DD8">
            <w:pPr>
              <w:pStyle w:val="Other0"/>
              <w:framePr w:w="8962" w:h="6427" w:wrap="none" w:vAnchor="page" w:hAnchor="page" w:x="13828" w:y="5445"/>
              <w:shd w:val="clear" w:color="auto" w:fill="auto"/>
              <w:ind w:left="412"/>
            </w:pPr>
            <w:r>
              <w:rPr>
                <w:lang w:val="sl"/>
              </w:rPr>
              <w:t>EBITDA</w:t>
            </w:r>
          </w:p>
        </w:tc>
        <w:tc>
          <w:tcPr>
            <w:tcW w:w="1646" w:type="dxa"/>
            <w:tcBorders>
              <w:top w:val="single" w:sz="4" w:space="0" w:color="auto"/>
            </w:tcBorders>
            <w:shd w:val="clear" w:color="auto" w:fill="E1E1E3"/>
            <w:vAlign w:val="bottom"/>
          </w:tcPr>
          <w:p w14:paraId="730510F1" w14:textId="77777777" w:rsidR="00925F4D" w:rsidRDefault="00071A53" w:rsidP="00BA5DD8">
            <w:pPr>
              <w:pStyle w:val="Other0"/>
              <w:framePr w:w="8962" w:h="6427" w:wrap="none" w:vAnchor="page" w:hAnchor="page" w:x="13828" w:y="5445"/>
              <w:shd w:val="clear" w:color="auto" w:fill="auto"/>
              <w:ind w:left="62" w:right="5"/>
              <w:jc w:val="right"/>
            </w:pPr>
            <w:r>
              <w:rPr>
                <w:lang w:val="sl"/>
              </w:rPr>
              <w:t>249,7</w:t>
            </w:r>
          </w:p>
        </w:tc>
        <w:tc>
          <w:tcPr>
            <w:tcW w:w="2093" w:type="dxa"/>
            <w:tcBorders>
              <w:top w:val="single" w:sz="4" w:space="0" w:color="auto"/>
            </w:tcBorders>
            <w:shd w:val="clear" w:color="auto" w:fill="FFFFFF"/>
            <w:vAlign w:val="bottom"/>
          </w:tcPr>
          <w:p w14:paraId="2467D122" w14:textId="77777777" w:rsidR="00925F4D" w:rsidRDefault="00071A53" w:rsidP="00BA5DD8">
            <w:pPr>
              <w:pStyle w:val="Other0"/>
              <w:framePr w:w="8962" w:h="6427" w:wrap="none" w:vAnchor="page" w:hAnchor="page" w:x="13828" w:y="5445"/>
              <w:shd w:val="clear" w:color="auto" w:fill="auto"/>
              <w:ind w:left="62" w:right="5"/>
              <w:jc w:val="right"/>
            </w:pPr>
            <w:r>
              <w:rPr>
                <w:lang w:val="sl"/>
              </w:rPr>
              <w:t>450,8</w:t>
            </w:r>
          </w:p>
        </w:tc>
        <w:tc>
          <w:tcPr>
            <w:tcW w:w="1181" w:type="dxa"/>
            <w:tcBorders>
              <w:top w:val="single" w:sz="4" w:space="0" w:color="auto"/>
            </w:tcBorders>
            <w:shd w:val="clear" w:color="auto" w:fill="FFFFFF"/>
            <w:vAlign w:val="bottom"/>
          </w:tcPr>
          <w:p w14:paraId="3DCEC843" w14:textId="77777777" w:rsidR="00925F4D" w:rsidRDefault="00071A53" w:rsidP="00BA5DD8">
            <w:pPr>
              <w:pStyle w:val="Other0"/>
              <w:framePr w:w="8962" w:h="6427" w:wrap="none" w:vAnchor="page" w:hAnchor="page" w:x="13828" w:y="5445"/>
              <w:shd w:val="clear" w:color="auto" w:fill="auto"/>
              <w:ind w:left="62" w:right="5"/>
              <w:jc w:val="right"/>
            </w:pPr>
            <w:r>
              <w:rPr>
                <w:lang w:val="sl"/>
              </w:rPr>
              <w:t>204,6</w:t>
            </w:r>
          </w:p>
        </w:tc>
      </w:tr>
      <w:tr w:rsidR="00925F4D" w14:paraId="2C08D4B7" w14:textId="77777777" w:rsidTr="00BA5DD8">
        <w:trPr>
          <w:trHeight w:hRule="exact" w:val="302"/>
        </w:trPr>
        <w:tc>
          <w:tcPr>
            <w:tcW w:w="4042" w:type="dxa"/>
            <w:tcBorders>
              <w:top w:val="single" w:sz="4" w:space="0" w:color="auto"/>
            </w:tcBorders>
            <w:shd w:val="clear" w:color="auto" w:fill="FFFFFF"/>
            <w:vAlign w:val="bottom"/>
          </w:tcPr>
          <w:p w14:paraId="426D64CE" w14:textId="44C1A6B0" w:rsidR="00925F4D" w:rsidRDefault="00071A53" w:rsidP="00BA5DD8">
            <w:pPr>
              <w:pStyle w:val="Other0"/>
              <w:framePr w:w="8962" w:h="6427" w:wrap="none" w:vAnchor="page" w:hAnchor="page" w:x="13828" w:y="5445"/>
              <w:shd w:val="clear" w:color="auto" w:fill="auto"/>
              <w:ind w:left="412"/>
            </w:pPr>
            <w:r>
              <w:rPr>
                <w:lang w:val="sl"/>
              </w:rPr>
              <w:t>EBIT</w:t>
            </w:r>
          </w:p>
        </w:tc>
        <w:tc>
          <w:tcPr>
            <w:tcW w:w="1646" w:type="dxa"/>
            <w:tcBorders>
              <w:top w:val="single" w:sz="4" w:space="0" w:color="auto"/>
            </w:tcBorders>
            <w:shd w:val="clear" w:color="auto" w:fill="E1E1E3"/>
            <w:vAlign w:val="bottom"/>
          </w:tcPr>
          <w:p w14:paraId="79C10182" w14:textId="77777777" w:rsidR="00925F4D" w:rsidRDefault="00071A53" w:rsidP="00BA5DD8">
            <w:pPr>
              <w:pStyle w:val="Other0"/>
              <w:framePr w:w="8962" w:h="6427" w:wrap="none" w:vAnchor="page" w:hAnchor="page" w:x="13828" w:y="5445"/>
              <w:shd w:val="clear" w:color="auto" w:fill="auto"/>
              <w:ind w:left="62" w:right="5"/>
              <w:jc w:val="right"/>
            </w:pPr>
            <w:r>
              <w:rPr>
                <w:lang w:val="sl"/>
              </w:rPr>
              <w:t>179,8</w:t>
            </w:r>
          </w:p>
        </w:tc>
        <w:tc>
          <w:tcPr>
            <w:tcW w:w="2093" w:type="dxa"/>
            <w:tcBorders>
              <w:top w:val="single" w:sz="4" w:space="0" w:color="auto"/>
            </w:tcBorders>
            <w:shd w:val="clear" w:color="auto" w:fill="FFFFFF"/>
            <w:vAlign w:val="bottom"/>
          </w:tcPr>
          <w:p w14:paraId="7C63CDC9" w14:textId="77777777" w:rsidR="00925F4D" w:rsidRDefault="00071A53" w:rsidP="00BA5DD8">
            <w:pPr>
              <w:pStyle w:val="Other0"/>
              <w:framePr w:w="8962" w:h="6427" w:wrap="none" w:vAnchor="page" w:hAnchor="page" w:x="13828" w:y="5445"/>
              <w:shd w:val="clear" w:color="auto" w:fill="auto"/>
              <w:ind w:left="62" w:right="5"/>
              <w:jc w:val="right"/>
            </w:pPr>
            <w:r>
              <w:rPr>
                <w:lang w:val="sl"/>
              </w:rPr>
              <w:t>378,4</w:t>
            </w:r>
          </w:p>
        </w:tc>
        <w:tc>
          <w:tcPr>
            <w:tcW w:w="1181" w:type="dxa"/>
            <w:tcBorders>
              <w:top w:val="single" w:sz="4" w:space="0" w:color="auto"/>
            </w:tcBorders>
            <w:shd w:val="clear" w:color="auto" w:fill="FFFFFF"/>
            <w:vAlign w:val="bottom"/>
          </w:tcPr>
          <w:p w14:paraId="1BDA9813" w14:textId="77777777" w:rsidR="00925F4D" w:rsidRDefault="00071A53" w:rsidP="00BA5DD8">
            <w:pPr>
              <w:pStyle w:val="Other0"/>
              <w:framePr w:w="8962" w:h="6427" w:wrap="none" w:vAnchor="page" w:hAnchor="page" w:x="13828" w:y="5445"/>
              <w:shd w:val="clear" w:color="auto" w:fill="auto"/>
              <w:ind w:left="62" w:right="5"/>
              <w:jc w:val="right"/>
            </w:pPr>
            <w:r>
              <w:rPr>
                <w:lang w:val="sl"/>
              </w:rPr>
              <w:t>126,7</w:t>
            </w:r>
          </w:p>
        </w:tc>
      </w:tr>
      <w:tr w:rsidR="00925F4D" w14:paraId="53B3F869" w14:textId="77777777" w:rsidTr="00BA5DD8">
        <w:trPr>
          <w:trHeight w:hRule="exact" w:val="302"/>
        </w:trPr>
        <w:tc>
          <w:tcPr>
            <w:tcW w:w="4042" w:type="dxa"/>
            <w:tcBorders>
              <w:top w:val="single" w:sz="4" w:space="0" w:color="auto"/>
            </w:tcBorders>
            <w:shd w:val="clear" w:color="auto" w:fill="FFFFFF"/>
            <w:vAlign w:val="bottom"/>
          </w:tcPr>
          <w:p w14:paraId="69D532B7" w14:textId="77777777" w:rsidR="00925F4D" w:rsidRDefault="00071A53" w:rsidP="00BA5DD8">
            <w:pPr>
              <w:pStyle w:val="Other0"/>
              <w:framePr w:w="8962" w:h="6427" w:wrap="none" w:vAnchor="page" w:hAnchor="page" w:x="13828" w:y="5445"/>
              <w:shd w:val="clear" w:color="auto" w:fill="auto"/>
              <w:ind w:left="412"/>
            </w:pPr>
            <w:r>
              <w:rPr>
                <w:lang w:val="sl"/>
              </w:rPr>
              <w:t>Neto rezultat</w:t>
            </w:r>
          </w:p>
        </w:tc>
        <w:tc>
          <w:tcPr>
            <w:tcW w:w="1646" w:type="dxa"/>
            <w:tcBorders>
              <w:top w:val="single" w:sz="4" w:space="0" w:color="auto"/>
            </w:tcBorders>
            <w:shd w:val="clear" w:color="auto" w:fill="E1E1E3"/>
            <w:vAlign w:val="bottom"/>
          </w:tcPr>
          <w:p w14:paraId="33078633" w14:textId="77777777" w:rsidR="00925F4D" w:rsidRDefault="00071A53" w:rsidP="00BA5DD8">
            <w:pPr>
              <w:pStyle w:val="Other0"/>
              <w:framePr w:w="8962" w:h="6427" w:wrap="none" w:vAnchor="page" w:hAnchor="page" w:x="13828" w:y="5445"/>
              <w:shd w:val="clear" w:color="auto" w:fill="auto"/>
              <w:ind w:left="62" w:right="5"/>
              <w:jc w:val="right"/>
            </w:pPr>
            <w:r>
              <w:rPr>
                <w:lang w:val="sl"/>
              </w:rPr>
              <w:t>120,1</w:t>
            </w:r>
          </w:p>
        </w:tc>
        <w:tc>
          <w:tcPr>
            <w:tcW w:w="2093" w:type="dxa"/>
            <w:tcBorders>
              <w:top w:val="single" w:sz="4" w:space="0" w:color="auto"/>
            </w:tcBorders>
            <w:shd w:val="clear" w:color="auto" w:fill="FFFFFF"/>
            <w:vAlign w:val="bottom"/>
          </w:tcPr>
          <w:p w14:paraId="42B425B3" w14:textId="77777777" w:rsidR="00925F4D" w:rsidRDefault="00071A53" w:rsidP="00BA5DD8">
            <w:pPr>
              <w:pStyle w:val="Other0"/>
              <w:framePr w:w="8962" w:h="6427" w:wrap="none" w:vAnchor="page" w:hAnchor="page" w:x="13828" w:y="5445"/>
              <w:shd w:val="clear" w:color="auto" w:fill="auto"/>
              <w:ind w:left="62" w:right="5"/>
              <w:jc w:val="right"/>
            </w:pPr>
            <w:r>
              <w:rPr>
                <w:lang w:val="sl"/>
              </w:rPr>
              <w:t>274,5</w:t>
            </w:r>
          </w:p>
        </w:tc>
        <w:tc>
          <w:tcPr>
            <w:tcW w:w="1181" w:type="dxa"/>
            <w:tcBorders>
              <w:top w:val="single" w:sz="4" w:space="0" w:color="auto"/>
            </w:tcBorders>
            <w:shd w:val="clear" w:color="auto" w:fill="FFFFFF"/>
            <w:vAlign w:val="bottom"/>
          </w:tcPr>
          <w:p w14:paraId="14170F55" w14:textId="77777777" w:rsidR="00925F4D" w:rsidRDefault="00071A53" w:rsidP="00BA5DD8">
            <w:pPr>
              <w:pStyle w:val="Other0"/>
              <w:framePr w:w="8962" w:h="6427" w:wrap="none" w:vAnchor="page" w:hAnchor="page" w:x="13828" w:y="5445"/>
              <w:shd w:val="clear" w:color="auto" w:fill="auto"/>
              <w:ind w:left="62" w:right="5"/>
              <w:jc w:val="right"/>
            </w:pPr>
            <w:r>
              <w:rPr>
                <w:lang w:val="sl"/>
              </w:rPr>
              <w:t>87,1</w:t>
            </w:r>
          </w:p>
        </w:tc>
      </w:tr>
      <w:tr w:rsidR="00925F4D" w14:paraId="3E16EFAE" w14:textId="77777777" w:rsidTr="00BA5DD8">
        <w:trPr>
          <w:trHeight w:hRule="exact" w:val="600"/>
        </w:trPr>
        <w:tc>
          <w:tcPr>
            <w:tcW w:w="4042" w:type="dxa"/>
            <w:tcBorders>
              <w:top w:val="single" w:sz="4" w:space="0" w:color="auto"/>
            </w:tcBorders>
            <w:shd w:val="clear" w:color="auto" w:fill="FFFFFF"/>
            <w:vAlign w:val="bottom"/>
          </w:tcPr>
          <w:p w14:paraId="3A4DA764" w14:textId="77777777" w:rsidR="00925F4D" w:rsidRDefault="00071A53" w:rsidP="00BA5DD8">
            <w:pPr>
              <w:pStyle w:val="Other0"/>
              <w:framePr w:w="8962" w:h="6427" w:wrap="none" w:vAnchor="page" w:hAnchor="page" w:x="13828" w:y="5445"/>
              <w:shd w:val="clear" w:color="auto" w:fill="auto"/>
            </w:pPr>
            <w:r>
              <w:rPr>
                <w:b/>
                <w:bCs/>
                <w:lang w:val="sl"/>
              </w:rPr>
              <w:t>Bilanca stanja</w:t>
            </w:r>
          </w:p>
        </w:tc>
        <w:tc>
          <w:tcPr>
            <w:tcW w:w="1646" w:type="dxa"/>
            <w:tcBorders>
              <w:top w:val="single" w:sz="4" w:space="0" w:color="auto"/>
            </w:tcBorders>
            <w:shd w:val="clear" w:color="auto" w:fill="E1E1E3"/>
            <w:vAlign w:val="bottom"/>
          </w:tcPr>
          <w:p w14:paraId="501B7999" w14:textId="77777777" w:rsidR="00925F4D" w:rsidRDefault="00925F4D" w:rsidP="00BA5DD8">
            <w:pPr>
              <w:framePr w:w="8962" w:h="6427" w:wrap="none" w:vAnchor="page" w:hAnchor="page" w:x="13828" w:y="5445"/>
              <w:ind w:left="62" w:right="5"/>
              <w:jc w:val="right"/>
              <w:rPr>
                <w:sz w:val="10"/>
                <w:szCs w:val="10"/>
              </w:rPr>
            </w:pPr>
          </w:p>
        </w:tc>
        <w:tc>
          <w:tcPr>
            <w:tcW w:w="3274" w:type="dxa"/>
            <w:gridSpan w:val="2"/>
            <w:tcBorders>
              <w:top w:val="single" w:sz="4" w:space="0" w:color="auto"/>
            </w:tcBorders>
            <w:shd w:val="clear" w:color="auto" w:fill="FFFFFF"/>
            <w:vAlign w:val="bottom"/>
          </w:tcPr>
          <w:p w14:paraId="4914CD5B" w14:textId="77777777" w:rsidR="00925F4D" w:rsidRDefault="00925F4D" w:rsidP="00BA5DD8">
            <w:pPr>
              <w:framePr w:w="8962" w:h="6427" w:wrap="none" w:vAnchor="page" w:hAnchor="page" w:x="13828" w:y="5445"/>
              <w:ind w:left="62" w:right="5"/>
              <w:jc w:val="right"/>
              <w:rPr>
                <w:sz w:val="10"/>
                <w:szCs w:val="10"/>
              </w:rPr>
            </w:pPr>
          </w:p>
        </w:tc>
      </w:tr>
      <w:tr w:rsidR="00925F4D" w14:paraId="445ED1B3" w14:textId="77777777" w:rsidTr="00BA5DD8">
        <w:trPr>
          <w:trHeight w:hRule="exact" w:val="302"/>
        </w:trPr>
        <w:tc>
          <w:tcPr>
            <w:tcW w:w="4042" w:type="dxa"/>
            <w:tcBorders>
              <w:top w:val="single" w:sz="4" w:space="0" w:color="auto"/>
            </w:tcBorders>
            <w:shd w:val="clear" w:color="auto" w:fill="FFFFFF"/>
            <w:vAlign w:val="bottom"/>
          </w:tcPr>
          <w:p w14:paraId="10F5B4F7" w14:textId="77777777" w:rsidR="00925F4D" w:rsidRDefault="00071A53" w:rsidP="00BA5DD8">
            <w:pPr>
              <w:pStyle w:val="Other0"/>
              <w:framePr w:w="8962" w:h="6427" w:wrap="none" w:vAnchor="page" w:hAnchor="page" w:x="13828" w:y="5445"/>
              <w:shd w:val="clear" w:color="auto" w:fill="auto"/>
              <w:ind w:left="412"/>
            </w:pPr>
            <w:r>
              <w:rPr>
                <w:lang w:val="sl"/>
              </w:rPr>
              <w:t>Kapital</w:t>
            </w:r>
          </w:p>
        </w:tc>
        <w:tc>
          <w:tcPr>
            <w:tcW w:w="1646" w:type="dxa"/>
            <w:tcBorders>
              <w:top w:val="single" w:sz="4" w:space="0" w:color="auto"/>
            </w:tcBorders>
            <w:shd w:val="clear" w:color="auto" w:fill="E1E1E3"/>
            <w:vAlign w:val="bottom"/>
          </w:tcPr>
          <w:p w14:paraId="3D2C1789" w14:textId="77777777" w:rsidR="00925F4D" w:rsidRDefault="00071A53" w:rsidP="00BA5DD8">
            <w:pPr>
              <w:pStyle w:val="Other0"/>
              <w:framePr w:w="8962" w:h="6427" w:wrap="none" w:vAnchor="page" w:hAnchor="page" w:x="13828" w:y="5445"/>
              <w:shd w:val="clear" w:color="auto" w:fill="auto"/>
              <w:ind w:left="62" w:right="5"/>
              <w:jc w:val="right"/>
            </w:pPr>
            <w:r>
              <w:rPr>
                <w:lang w:val="sl"/>
              </w:rPr>
              <w:t>895,0</w:t>
            </w:r>
          </w:p>
        </w:tc>
        <w:tc>
          <w:tcPr>
            <w:tcW w:w="2093" w:type="dxa"/>
            <w:tcBorders>
              <w:top w:val="single" w:sz="4" w:space="0" w:color="auto"/>
            </w:tcBorders>
            <w:shd w:val="clear" w:color="auto" w:fill="FFFFFF"/>
            <w:vAlign w:val="bottom"/>
          </w:tcPr>
          <w:p w14:paraId="5F8FB843" w14:textId="77777777" w:rsidR="00925F4D" w:rsidRDefault="00071A53" w:rsidP="00BA5DD8">
            <w:pPr>
              <w:pStyle w:val="Other0"/>
              <w:framePr w:w="8962" w:h="6427" w:wrap="none" w:vAnchor="page" w:hAnchor="page" w:x="13828" w:y="5445"/>
              <w:shd w:val="clear" w:color="auto" w:fill="auto"/>
              <w:ind w:left="62" w:right="5"/>
              <w:jc w:val="right"/>
            </w:pPr>
            <w:r>
              <w:rPr>
                <w:lang w:val="sl"/>
              </w:rPr>
              <w:t>781,5</w:t>
            </w:r>
          </w:p>
        </w:tc>
        <w:tc>
          <w:tcPr>
            <w:tcW w:w="1181" w:type="dxa"/>
            <w:tcBorders>
              <w:top w:val="single" w:sz="4" w:space="0" w:color="auto"/>
            </w:tcBorders>
            <w:shd w:val="clear" w:color="auto" w:fill="FFFFFF"/>
            <w:vAlign w:val="bottom"/>
          </w:tcPr>
          <w:p w14:paraId="279CC5D9" w14:textId="77777777" w:rsidR="00925F4D" w:rsidRDefault="00071A53" w:rsidP="00BA5DD8">
            <w:pPr>
              <w:pStyle w:val="Other0"/>
              <w:framePr w:w="8962" w:h="6427" w:wrap="none" w:vAnchor="page" w:hAnchor="page" w:x="13828" w:y="5445"/>
              <w:shd w:val="clear" w:color="auto" w:fill="auto"/>
              <w:ind w:left="62" w:right="5"/>
              <w:jc w:val="right"/>
            </w:pPr>
            <w:r>
              <w:rPr>
                <w:lang w:val="sl"/>
              </w:rPr>
              <w:t>881,6</w:t>
            </w:r>
          </w:p>
        </w:tc>
      </w:tr>
      <w:tr w:rsidR="00925F4D" w14:paraId="54619CA9" w14:textId="77777777" w:rsidTr="00BA5DD8">
        <w:trPr>
          <w:trHeight w:hRule="exact" w:val="298"/>
        </w:trPr>
        <w:tc>
          <w:tcPr>
            <w:tcW w:w="4042" w:type="dxa"/>
            <w:tcBorders>
              <w:top w:val="single" w:sz="4" w:space="0" w:color="auto"/>
            </w:tcBorders>
            <w:shd w:val="clear" w:color="auto" w:fill="FFFFFF"/>
            <w:vAlign w:val="bottom"/>
          </w:tcPr>
          <w:p w14:paraId="049F9EE4" w14:textId="77777777" w:rsidR="00925F4D" w:rsidRDefault="00071A53" w:rsidP="00BA5DD8">
            <w:pPr>
              <w:pStyle w:val="Other0"/>
              <w:framePr w:w="8962" w:h="6427" w:wrap="none" w:vAnchor="page" w:hAnchor="page" w:x="13828" w:y="5445"/>
              <w:shd w:val="clear" w:color="auto" w:fill="auto"/>
              <w:ind w:left="412"/>
            </w:pPr>
            <w:r>
              <w:rPr>
                <w:lang w:val="sl"/>
              </w:rPr>
              <w:t>Neto denarna sredstva</w:t>
            </w:r>
          </w:p>
        </w:tc>
        <w:tc>
          <w:tcPr>
            <w:tcW w:w="1646" w:type="dxa"/>
            <w:tcBorders>
              <w:top w:val="single" w:sz="4" w:space="0" w:color="auto"/>
            </w:tcBorders>
            <w:shd w:val="clear" w:color="auto" w:fill="E1E1E3"/>
            <w:vAlign w:val="bottom"/>
          </w:tcPr>
          <w:p w14:paraId="7A9F42A7" w14:textId="77777777" w:rsidR="00925F4D" w:rsidRDefault="00071A53" w:rsidP="00BA5DD8">
            <w:pPr>
              <w:pStyle w:val="Other0"/>
              <w:framePr w:w="8962" w:h="6427" w:wrap="none" w:vAnchor="page" w:hAnchor="page" w:x="13828" w:y="5445"/>
              <w:shd w:val="clear" w:color="auto" w:fill="auto"/>
              <w:ind w:left="62" w:right="5"/>
              <w:jc w:val="right"/>
            </w:pPr>
            <w:r>
              <w:rPr>
                <w:lang w:val="sl"/>
              </w:rPr>
              <w:t>105,8</w:t>
            </w:r>
          </w:p>
        </w:tc>
        <w:tc>
          <w:tcPr>
            <w:tcW w:w="2093" w:type="dxa"/>
            <w:tcBorders>
              <w:top w:val="single" w:sz="4" w:space="0" w:color="auto"/>
            </w:tcBorders>
            <w:shd w:val="clear" w:color="auto" w:fill="FFFFFF"/>
            <w:vAlign w:val="bottom"/>
          </w:tcPr>
          <w:p w14:paraId="4ACCF8DA" w14:textId="77777777" w:rsidR="00925F4D" w:rsidRDefault="00071A53" w:rsidP="00BA5DD8">
            <w:pPr>
              <w:pStyle w:val="Other0"/>
              <w:framePr w:w="8962" w:h="6427" w:wrap="none" w:vAnchor="page" w:hAnchor="page" w:x="13828" w:y="5445"/>
              <w:shd w:val="clear" w:color="auto" w:fill="auto"/>
              <w:ind w:left="62" w:right="5"/>
              <w:jc w:val="right"/>
            </w:pPr>
            <w:r>
              <w:rPr>
                <w:lang w:val="sl"/>
              </w:rPr>
              <w:t>22,2</w:t>
            </w:r>
          </w:p>
        </w:tc>
        <w:tc>
          <w:tcPr>
            <w:tcW w:w="1181" w:type="dxa"/>
            <w:tcBorders>
              <w:top w:val="single" w:sz="4" w:space="0" w:color="auto"/>
            </w:tcBorders>
            <w:shd w:val="clear" w:color="auto" w:fill="FFFFFF"/>
            <w:vAlign w:val="bottom"/>
          </w:tcPr>
          <w:p w14:paraId="3473AA86" w14:textId="77777777" w:rsidR="00925F4D" w:rsidRDefault="00071A53" w:rsidP="00BA5DD8">
            <w:pPr>
              <w:pStyle w:val="Other0"/>
              <w:framePr w:w="8962" w:h="6427" w:wrap="none" w:vAnchor="page" w:hAnchor="page" w:x="13828" w:y="5445"/>
              <w:shd w:val="clear" w:color="auto" w:fill="auto"/>
              <w:ind w:left="62" w:right="5"/>
              <w:jc w:val="right"/>
            </w:pPr>
            <w:r>
              <w:rPr>
                <w:lang w:val="sl"/>
              </w:rPr>
              <w:t>198,4</w:t>
            </w:r>
          </w:p>
        </w:tc>
      </w:tr>
      <w:tr w:rsidR="00925F4D" w14:paraId="06F8C9EE" w14:textId="77777777" w:rsidTr="00BA5DD8">
        <w:trPr>
          <w:trHeight w:hRule="exact" w:val="302"/>
        </w:trPr>
        <w:tc>
          <w:tcPr>
            <w:tcW w:w="4042" w:type="dxa"/>
            <w:tcBorders>
              <w:top w:val="single" w:sz="4" w:space="0" w:color="auto"/>
            </w:tcBorders>
            <w:shd w:val="clear" w:color="auto" w:fill="FFFFFF"/>
            <w:vAlign w:val="bottom"/>
          </w:tcPr>
          <w:p w14:paraId="3FC3F243" w14:textId="77777777" w:rsidR="00925F4D" w:rsidRDefault="00071A53" w:rsidP="00BA5DD8">
            <w:pPr>
              <w:pStyle w:val="Other0"/>
              <w:framePr w:w="8962" w:h="6427" w:wrap="none" w:vAnchor="page" w:hAnchor="page" w:x="13828" w:y="5445"/>
              <w:shd w:val="clear" w:color="auto" w:fill="auto"/>
              <w:ind w:left="412"/>
            </w:pPr>
            <w:r>
              <w:rPr>
                <w:lang w:val="sl"/>
              </w:rPr>
              <w:t>Skupaj sredstva</w:t>
            </w:r>
          </w:p>
        </w:tc>
        <w:tc>
          <w:tcPr>
            <w:tcW w:w="1646" w:type="dxa"/>
            <w:tcBorders>
              <w:top w:val="single" w:sz="4" w:space="0" w:color="auto"/>
            </w:tcBorders>
            <w:shd w:val="clear" w:color="auto" w:fill="E1E1E3"/>
            <w:vAlign w:val="bottom"/>
          </w:tcPr>
          <w:p w14:paraId="5B31B946" w14:textId="77777777" w:rsidR="00925F4D" w:rsidRDefault="00071A53" w:rsidP="00BA5DD8">
            <w:pPr>
              <w:pStyle w:val="Other0"/>
              <w:framePr w:w="8962" w:h="6427" w:wrap="none" w:vAnchor="page" w:hAnchor="page" w:x="13828" w:y="5445"/>
              <w:shd w:val="clear" w:color="auto" w:fill="auto"/>
              <w:ind w:left="62" w:right="5"/>
              <w:jc w:val="right"/>
            </w:pPr>
            <w:r>
              <w:rPr>
                <w:lang w:val="sl"/>
              </w:rPr>
              <w:t>1280,0</w:t>
            </w:r>
          </w:p>
        </w:tc>
        <w:tc>
          <w:tcPr>
            <w:tcW w:w="2093" w:type="dxa"/>
            <w:tcBorders>
              <w:top w:val="single" w:sz="4" w:space="0" w:color="auto"/>
            </w:tcBorders>
            <w:shd w:val="clear" w:color="auto" w:fill="FFFFFF"/>
            <w:vAlign w:val="bottom"/>
          </w:tcPr>
          <w:p w14:paraId="1D9D9078" w14:textId="77777777" w:rsidR="00925F4D" w:rsidRDefault="00071A53" w:rsidP="00BA5DD8">
            <w:pPr>
              <w:pStyle w:val="Other0"/>
              <w:framePr w:w="8962" w:h="6427" w:wrap="none" w:vAnchor="page" w:hAnchor="page" w:x="13828" w:y="5445"/>
              <w:shd w:val="clear" w:color="auto" w:fill="auto"/>
              <w:ind w:left="62" w:right="5"/>
              <w:jc w:val="right"/>
            </w:pPr>
            <w:r>
              <w:rPr>
                <w:lang w:val="sl"/>
              </w:rPr>
              <w:t>1414,2</w:t>
            </w:r>
          </w:p>
        </w:tc>
        <w:tc>
          <w:tcPr>
            <w:tcW w:w="1181" w:type="dxa"/>
            <w:tcBorders>
              <w:top w:val="single" w:sz="4" w:space="0" w:color="auto"/>
            </w:tcBorders>
            <w:shd w:val="clear" w:color="auto" w:fill="FFFFFF"/>
            <w:vAlign w:val="bottom"/>
          </w:tcPr>
          <w:p w14:paraId="40BBFD7F" w14:textId="77777777" w:rsidR="00925F4D" w:rsidRDefault="00071A53" w:rsidP="00BA5DD8">
            <w:pPr>
              <w:pStyle w:val="Other0"/>
              <w:framePr w:w="8962" w:h="6427" w:wrap="none" w:vAnchor="page" w:hAnchor="page" w:x="13828" w:y="5445"/>
              <w:shd w:val="clear" w:color="auto" w:fill="auto"/>
              <w:ind w:left="62" w:right="5"/>
              <w:jc w:val="right"/>
            </w:pPr>
            <w:r>
              <w:rPr>
                <w:lang w:val="sl"/>
              </w:rPr>
              <w:t>1237,5</w:t>
            </w:r>
          </w:p>
        </w:tc>
      </w:tr>
      <w:tr w:rsidR="00925F4D" w14:paraId="0113CDC4" w14:textId="77777777" w:rsidTr="00BA5DD8">
        <w:trPr>
          <w:trHeight w:hRule="exact" w:val="302"/>
        </w:trPr>
        <w:tc>
          <w:tcPr>
            <w:tcW w:w="4042" w:type="dxa"/>
            <w:tcBorders>
              <w:top w:val="single" w:sz="4" w:space="0" w:color="auto"/>
            </w:tcBorders>
            <w:shd w:val="clear" w:color="auto" w:fill="FFFFFF"/>
            <w:vAlign w:val="bottom"/>
          </w:tcPr>
          <w:p w14:paraId="11676C4E" w14:textId="77777777" w:rsidR="00925F4D" w:rsidRDefault="00071A53" w:rsidP="00BA5DD8">
            <w:pPr>
              <w:pStyle w:val="Other0"/>
              <w:framePr w:w="8962" w:h="6427" w:wrap="none" w:vAnchor="page" w:hAnchor="page" w:x="13828" w:y="5445"/>
              <w:shd w:val="clear" w:color="auto" w:fill="auto"/>
              <w:ind w:left="412"/>
            </w:pPr>
            <w:r>
              <w:rPr>
                <w:lang w:val="sl"/>
              </w:rPr>
              <w:t>Neto investicijski stroški</w:t>
            </w:r>
          </w:p>
        </w:tc>
        <w:tc>
          <w:tcPr>
            <w:tcW w:w="1646" w:type="dxa"/>
            <w:tcBorders>
              <w:top w:val="single" w:sz="4" w:space="0" w:color="auto"/>
            </w:tcBorders>
            <w:shd w:val="clear" w:color="auto" w:fill="E1E1E3"/>
            <w:vAlign w:val="bottom"/>
          </w:tcPr>
          <w:p w14:paraId="47B2B2B2" w14:textId="77777777" w:rsidR="00925F4D" w:rsidRDefault="00071A53" w:rsidP="00BA5DD8">
            <w:pPr>
              <w:pStyle w:val="Other0"/>
              <w:framePr w:w="8962" w:h="6427" w:wrap="none" w:vAnchor="page" w:hAnchor="page" w:x="13828" w:y="5445"/>
              <w:shd w:val="clear" w:color="auto" w:fill="auto"/>
              <w:ind w:left="62" w:right="5"/>
              <w:jc w:val="right"/>
            </w:pPr>
            <w:r>
              <w:rPr>
                <w:lang w:val="sl"/>
              </w:rPr>
              <w:t>73,2</w:t>
            </w:r>
          </w:p>
        </w:tc>
        <w:tc>
          <w:tcPr>
            <w:tcW w:w="2093" w:type="dxa"/>
            <w:tcBorders>
              <w:top w:val="single" w:sz="4" w:space="0" w:color="auto"/>
            </w:tcBorders>
            <w:shd w:val="clear" w:color="auto" w:fill="FFFFFF"/>
            <w:vAlign w:val="bottom"/>
          </w:tcPr>
          <w:p w14:paraId="2D7E1FA5" w14:textId="77777777" w:rsidR="00925F4D" w:rsidRDefault="00071A53" w:rsidP="00BA5DD8">
            <w:pPr>
              <w:pStyle w:val="Other0"/>
              <w:framePr w:w="8962" w:h="6427" w:wrap="none" w:vAnchor="page" w:hAnchor="page" w:x="13828" w:y="5445"/>
              <w:shd w:val="clear" w:color="auto" w:fill="auto"/>
              <w:ind w:left="62" w:right="5"/>
              <w:jc w:val="right"/>
            </w:pPr>
            <w:r>
              <w:rPr>
                <w:lang w:val="sl"/>
              </w:rPr>
              <w:t>56,2</w:t>
            </w:r>
          </w:p>
        </w:tc>
        <w:tc>
          <w:tcPr>
            <w:tcW w:w="1181" w:type="dxa"/>
            <w:tcBorders>
              <w:top w:val="single" w:sz="4" w:space="0" w:color="auto"/>
            </w:tcBorders>
            <w:shd w:val="clear" w:color="auto" w:fill="FFFFFF"/>
            <w:vAlign w:val="bottom"/>
          </w:tcPr>
          <w:p w14:paraId="5A90D3A2" w14:textId="77777777" w:rsidR="00925F4D" w:rsidRDefault="00071A53" w:rsidP="00BA5DD8">
            <w:pPr>
              <w:pStyle w:val="Other0"/>
              <w:framePr w:w="8962" w:h="6427" w:wrap="none" w:vAnchor="page" w:hAnchor="page" w:x="13828" w:y="5445"/>
              <w:shd w:val="clear" w:color="auto" w:fill="auto"/>
              <w:ind w:left="62" w:right="5"/>
              <w:jc w:val="right"/>
            </w:pPr>
            <w:r>
              <w:rPr>
                <w:lang w:val="sl"/>
              </w:rPr>
              <w:t>51,0</w:t>
            </w:r>
          </w:p>
        </w:tc>
      </w:tr>
      <w:tr w:rsidR="00925F4D" w14:paraId="4D56AE74" w14:textId="77777777" w:rsidTr="00BA5DD8">
        <w:trPr>
          <w:trHeight w:hRule="exact" w:val="302"/>
        </w:trPr>
        <w:tc>
          <w:tcPr>
            <w:tcW w:w="4042" w:type="dxa"/>
            <w:tcBorders>
              <w:top w:val="single" w:sz="4" w:space="0" w:color="auto"/>
            </w:tcBorders>
            <w:shd w:val="clear" w:color="auto" w:fill="FFFFFF"/>
            <w:vAlign w:val="bottom"/>
          </w:tcPr>
          <w:p w14:paraId="6FC9787F" w14:textId="77777777" w:rsidR="00925F4D" w:rsidRDefault="00071A53" w:rsidP="00BA5DD8">
            <w:pPr>
              <w:pStyle w:val="Other0"/>
              <w:framePr w:w="8962" w:h="6427" w:wrap="none" w:vAnchor="page" w:hAnchor="page" w:x="13828" w:y="5445"/>
              <w:shd w:val="clear" w:color="auto" w:fill="auto"/>
              <w:ind w:left="412"/>
            </w:pPr>
            <w:r>
              <w:rPr>
                <w:lang w:val="sl"/>
              </w:rPr>
              <w:t>Obratni kapital</w:t>
            </w:r>
          </w:p>
        </w:tc>
        <w:tc>
          <w:tcPr>
            <w:tcW w:w="1646" w:type="dxa"/>
            <w:tcBorders>
              <w:top w:val="single" w:sz="4" w:space="0" w:color="auto"/>
            </w:tcBorders>
            <w:shd w:val="clear" w:color="auto" w:fill="E1E1E3"/>
            <w:vAlign w:val="bottom"/>
          </w:tcPr>
          <w:p w14:paraId="1F2084FE" w14:textId="77777777" w:rsidR="00925F4D" w:rsidRDefault="00071A53" w:rsidP="00BA5DD8">
            <w:pPr>
              <w:pStyle w:val="Other0"/>
              <w:framePr w:w="8962" w:h="6427" w:wrap="none" w:vAnchor="page" w:hAnchor="page" w:x="13828" w:y="5445"/>
              <w:shd w:val="clear" w:color="auto" w:fill="auto"/>
              <w:ind w:left="62" w:right="5"/>
              <w:jc w:val="right"/>
            </w:pPr>
            <w:r>
              <w:rPr>
                <w:lang w:val="sl"/>
              </w:rPr>
              <w:t>395,2</w:t>
            </w:r>
          </w:p>
        </w:tc>
        <w:tc>
          <w:tcPr>
            <w:tcW w:w="2093" w:type="dxa"/>
            <w:tcBorders>
              <w:top w:val="single" w:sz="4" w:space="0" w:color="auto"/>
            </w:tcBorders>
            <w:shd w:val="clear" w:color="auto" w:fill="FFFFFF"/>
            <w:vAlign w:val="bottom"/>
          </w:tcPr>
          <w:p w14:paraId="3D9AD605" w14:textId="77777777" w:rsidR="00925F4D" w:rsidRDefault="00071A53" w:rsidP="00BA5DD8">
            <w:pPr>
              <w:pStyle w:val="Other0"/>
              <w:framePr w:w="8962" w:h="6427" w:wrap="none" w:vAnchor="page" w:hAnchor="page" w:x="13828" w:y="5445"/>
              <w:shd w:val="clear" w:color="auto" w:fill="auto"/>
              <w:ind w:left="62" w:right="5"/>
              <w:jc w:val="right"/>
            </w:pPr>
            <w:r>
              <w:rPr>
                <w:lang w:val="sl"/>
              </w:rPr>
              <w:t>373,8</w:t>
            </w:r>
          </w:p>
        </w:tc>
        <w:tc>
          <w:tcPr>
            <w:tcW w:w="1181" w:type="dxa"/>
            <w:tcBorders>
              <w:top w:val="single" w:sz="4" w:space="0" w:color="auto"/>
            </w:tcBorders>
            <w:shd w:val="clear" w:color="auto" w:fill="FFFFFF"/>
            <w:vAlign w:val="bottom"/>
          </w:tcPr>
          <w:p w14:paraId="78115E2C" w14:textId="77777777" w:rsidR="00925F4D" w:rsidRDefault="00071A53" w:rsidP="00BA5DD8">
            <w:pPr>
              <w:pStyle w:val="Other0"/>
              <w:framePr w:w="8962" w:h="6427" w:wrap="none" w:vAnchor="page" w:hAnchor="page" w:x="13828" w:y="5445"/>
              <w:shd w:val="clear" w:color="auto" w:fill="auto"/>
              <w:ind w:left="62" w:right="5"/>
              <w:jc w:val="right"/>
            </w:pPr>
            <w:r>
              <w:rPr>
                <w:lang w:val="sl"/>
              </w:rPr>
              <w:t>284,8</w:t>
            </w:r>
          </w:p>
        </w:tc>
      </w:tr>
      <w:tr w:rsidR="00925F4D" w14:paraId="41B61C54" w14:textId="77777777" w:rsidTr="00BA5DD8">
        <w:trPr>
          <w:trHeight w:hRule="exact" w:val="298"/>
        </w:trPr>
        <w:tc>
          <w:tcPr>
            <w:tcW w:w="4042" w:type="dxa"/>
            <w:tcBorders>
              <w:top w:val="single" w:sz="4" w:space="0" w:color="auto"/>
            </w:tcBorders>
            <w:shd w:val="clear" w:color="auto" w:fill="FFFFFF"/>
            <w:vAlign w:val="bottom"/>
          </w:tcPr>
          <w:p w14:paraId="116F6459" w14:textId="77777777" w:rsidR="00925F4D" w:rsidRDefault="00071A53" w:rsidP="00BA5DD8">
            <w:pPr>
              <w:pStyle w:val="Other0"/>
              <w:framePr w:w="8962" w:h="6427" w:wrap="none" w:vAnchor="page" w:hAnchor="page" w:x="13828" w:y="5445"/>
              <w:shd w:val="clear" w:color="auto" w:fill="auto"/>
              <w:ind w:left="412"/>
            </w:pPr>
            <w:r>
              <w:rPr>
                <w:lang w:val="sl"/>
              </w:rPr>
              <w:t>Uporabljeni kapital</w:t>
            </w:r>
          </w:p>
        </w:tc>
        <w:tc>
          <w:tcPr>
            <w:tcW w:w="1646" w:type="dxa"/>
            <w:tcBorders>
              <w:top w:val="single" w:sz="4" w:space="0" w:color="auto"/>
            </w:tcBorders>
            <w:shd w:val="clear" w:color="auto" w:fill="E1E1E3"/>
            <w:vAlign w:val="bottom"/>
          </w:tcPr>
          <w:p w14:paraId="79695364" w14:textId="77777777" w:rsidR="00925F4D" w:rsidRDefault="00071A53" w:rsidP="00BA5DD8">
            <w:pPr>
              <w:pStyle w:val="Other0"/>
              <w:framePr w:w="8962" w:h="6427" w:wrap="none" w:vAnchor="page" w:hAnchor="page" w:x="13828" w:y="5445"/>
              <w:shd w:val="clear" w:color="auto" w:fill="auto"/>
              <w:ind w:left="62" w:right="5"/>
              <w:jc w:val="right"/>
            </w:pPr>
            <w:r>
              <w:rPr>
                <w:lang w:val="sl"/>
              </w:rPr>
              <w:t>842,4</w:t>
            </w:r>
          </w:p>
        </w:tc>
        <w:tc>
          <w:tcPr>
            <w:tcW w:w="2093" w:type="dxa"/>
            <w:tcBorders>
              <w:top w:val="single" w:sz="4" w:space="0" w:color="auto"/>
            </w:tcBorders>
            <w:shd w:val="clear" w:color="auto" w:fill="FFFFFF"/>
            <w:vAlign w:val="bottom"/>
          </w:tcPr>
          <w:p w14:paraId="58B111D9" w14:textId="77777777" w:rsidR="00925F4D" w:rsidRDefault="00071A53" w:rsidP="00BA5DD8">
            <w:pPr>
              <w:pStyle w:val="Other0"/>
              <w:framePr w:w="8962" w:h="6427" w:wrap="none" w:vAnchor="page" w:hAnchor="page" w:x="13828" w:y="5445"/>
              <w:shd w:val="clear" w:color="auto" w:fill="auto"/>
              <w:ind w:left="62" w:right="5"/>
              <w:jc w:val="right"/>
            </w:pPr>
            <w:r>
              <w:rPr>
                <w:lang w:val="sl"/>
              </w:rPr>
              <w:t>805,8</w:t>
            </w:r>
          </w:p>
        </w:tc>
        <w:tc>
          <w:tcPr>
            <w:tcW w:w="1181" w:type="dxa"/>
            <w:tcBorders>
              <w:top w:val="single" w:sz="4" w:space="0" w:color="auto"/>
            </w:tcBorders>
            <w:shd w:val="clear" w:color="auto" w:fill="FFFFFF"/>
            <w:vAlign w:val="bottom"/>
          </w:tcPr>
          <w:p w14:paraId="1C0688AD" w14:textId="77777777" w:rsidR="00925F4D" w:rsidRDefault="00071A53" w:rsidP="00BA5DD8">
            <w:pPr>
              <w:pStyle w:val="Other0"/>
              <w:framePr w:w="8962" w:h="6427" w:wrap="none" w:vAnchor="page" w:hAnchor="page" w:x="13828" w:y="5445"/>
              <w:shd w:val="clear" w:color="auto" w:fill="auto"/>
              <w:ind w:left="62" w:right="5"/>
              <w:jc w:val="right"/>
            </w:pPr>
            <w:r>
              <w:rPr>
                <w:lang w:val="sl"/>
              </w:rPr>
              <w:t>719,5</w:t>
            </w:r>
          </w:p>
        </w:tc>
      </w:tr>
      <w:tr w:rsidR="00925F4D" w14:paraId="68EB35FB" w14:textId="77777777" w:rsidTr="00BA5DD8">
        <w:trPr>
          <w:trHeight w:hRule="exact" w:val="605"/>
        </w:trPr>
        <w:tc>
          <w:tcPr>
            <w:tcW w:w="4042" w:type="dxa"/>
            <w:tcBorders>
              <w:top w:val="single" w:sz="4" w:space="0" w:color="auto"/>
            </w:tcBorders>
            <w:shd w:val="clear" w:color="auto" w:fill="FFFFFF"/>
            <w:vAlign w:val="bottom"/>
          </w:tcPr>
          <w:p w14:paraId="0269A74C" w14:textId="77777777" w:rsidR="00925F4D" w:rsidRDefault="00071A53" w:rsidP="00BA5DD8">
            <w:pPr>
              <w:pStyle w:val="Other0"/>
              <w:framePr w:w="8962" w:h="6427" w:wrap="none" w:vAnchor="page" w:hAnchor="page" w:x="13828" w:y="5445"/>
              <w:shd w:val="clear" w:color="auto" w:fill="auto"/>
            </w:pPr>
            <w:r>
              <w:rPr>
                <w:b/>
                <w:bCs/>
                <w:lang w:val="sl"/>
              </w:rPr>
              <w:t>Razmerja</w:t>
            </w:r>
          </w:p>
        </w:tc>
        <w:tc>
          <w:tcPr>
            <w:tcW w:w="1646" w:type="dxa"/>
            <w:tcBorders>
              <w:top w:val="single" w:sz="4" w:space="0" w:color="auto"/>
            </w:tcBorders>
            <w:shd w:val="clear" w:color="auto" w:fill="E1E1E3"/>
            <w:vAlign w:val="bottom"/>
          </w:tcPr>
          <w:p w14:paraId="2A43CDDA" w14:textId="77777777" w:rsidR="00925F4D" w:rsidRDefault="00925F4D" w:rsidP="00BA5DD8">
            <w:pPr>
              <w:framePr w:w="8962" w:h="6427" w:wrap="none" w:vAnchor="page" w:hAnchor="page" w:x="13828" w:y="5445"/>
              <w:ind w:left="62" w:right="5"/>
              <w:jc w:val="right"/>
              <w:rPr>
                <w:sz w:val="10"/>
                <w:szCs w:val="10"/>
              </w:rPr>
            </w:pPr>
          </w:p>
        </w:tc>
        <w:tc>
          <w:tcPr>
            <w:tcW w:w="3274" w:type="dxa"/>
            <w:gridSpan w:val="2"/>
            <w:tcBorders>
              <w:top w:val="single" w:sz="4" w:space="0" w:color="auto"/>
            </w:tcBorders>
            <w:shd w:val="clear" w:color="auto" w:fill="FFFFFF"/>
            <w:vAlign w:val="bottom"/>
          </w:tcPr>
          <w:p w14:paraId="063CE35E" w14:textId="77777777" w:rsidR="00925F4D" w:rsidRDefault="00925F4D" w:rsidP="00BA5DD8">
            <w:pPr>
              <w:framePr w:w="8962" w:h="6427" w:wrap="none" w:vAnchor="page" w:hAnchor="page" w:x="13828" w:y="5445"/>
              <w:ind w:left="62" w:right="5"/>
              <w:jc w:val="right"/>
              <w:rPr>
                <w:sz w:val="10"/>
                <w:szCs w:val="10"/>
              </w:rPr>
            </w:pPr>
          </w:p>
        </w:tc>
      </w:tr>
      <w:tr w:rsidR="00925F4D" w14:paraId="26A32C6B" w14:textId="77777777" w:rsidTr="00BA5DD8">
        <w:trPr>
          <w:trHeight w:hRule="exact" w:val="298"/>
        </w:trPr>
        <w:tc>
          <w:tcPr>
            <w:tcW w:w="4042" w:type="dxa"/>
            <w:tcBorders>
              <w:top w:val="single" w:sz="4" w:space="0" w:color="auto"/>
            </w:tcBorders>
            <w:shd w:val="clear" w:color="auto" w:fill="FFFFFF"/>
            <w:vAlign w:val="bottom"/>
          </w:tcPr>
          <w:p w14:paraId="2282DE2A" w14:textId="77777777" w:rsidR="00925F4D" w:rsidRDefault="00071A53" w:rsidP="00BA5DD8">
            <w:pPr>
              <w:pStyle w:val="Other0"/>
              <w:framePr w:w="8962" w:h="6427" w:wrap="none" w:vAnchor="page" w:hAnchor="page" w:x="13828" w:y="5445"/>
              <w:shd w:val="clear" w:color="auto" w:fill="auto"/>
              <w:ind w:left="412"/>
            </w:pPr>
            <w:r>
              <w:rPr>
                <w:lang w:val="sl"/>
              </w:rPr>
              <w:t>EBITDA od prodaje</w:t>
            </w:r>
          </w:p>
        </w:tc>
        <w:tc>
          <w:tcPr>
            <w:tcW w:w="1646" w:type="dxa"/>
            <w:tcBorders>
              <w:top w:val="single" w:sz="4" w:space="0" w:color="auto"/>
            </w:tcBorders>
            <w:shd w:val="clear" w:color="auto" w:fill="E1E1E3"/>
            <w:vAlign w:val="bottom"/>
          </w:tcPr>
          <w:p w14:paraId="1191AE07" w14:textId="77777777" w:rsidR="00925F4D" w:rsidRDefault="00071A53" w:rsidP="00BA5DD8">
            <w:pPr>
              <w:pStyle w:val="Other0"/>
              <w:framePr w:w="8962" w:h="6427" w:wrap="none" w:vAnchor="page" w:hAnchor="page" w:x="13828" w:y="5445"/>
              <w:shd w:val="clear" w:color="auto" w:fill="auto"/>
              <w:ind w:left="62" w:right="5"/>
              <w:jc w:val="right"/>
            </w:pPr>
            <w:r>
              <w:rPr>
                <w:lang w:val="sl"/>
              </w:rPr>
              <w:t>10,3 %</w:t>
            </w:r>
          </w:p>
        </w:tc>
        <w:tc>
          <w:tcPr>
            <w:tcW w:w="2093" w:type="dxa"/>
            <w:tcBorders>
              <w:top w:val="single" w:sz="4" w:space="0" w:color="auto"/>
            </w:tcBorders>
            <w:shd w:val="clear" w:color="auto" w:fill="FFFFFF"/>
            <w:vAlign w:val="bottom"/>
          </w:tcPr>
          <w:p w14:paraId="1CCE01EF" w14:textId="77777777" w:rsidR="00925F4D" w:rsidRDefault="00071A53" w:rsidP="00BA5DD8">
            <w:pPr>
              <w:pStyle w:val="Other0"/>
              <w:framePr w:w="8962" w:h="6427" w:wrap="none" w:vAnchor="page" w:hAnchor="page" w:x="13828" w:y="5445"/>
              <w:shd w:val="clear" w:color="auto" w:fill="auto"/>
              <w:ind w:left="62" w:right="5"/>
              <w:jc w:val="right"/>
            </w:pPr>
            <w:r>
              <w:rPr>
                <w:lang w:val="sl"/>
              </w:rPr>
              <w:t>18,0 %</w:t>
            </w:r>
          </w:p>
        </w:tc>
        <w:tc>
          <w:tcPr>
            <w:tcW w:w="1181" w:type="dxa"/>
            <w:tcBorders>
              <w:top w:val="single" w:sz="4" w:space="0" w:color="auto"/>
            </w:tcBorders>
            <w:shd w:val="clear" w:color="auto" w:fill="FFFFFF"/>
            <w:vAlign w:val="bottom"/>
          </w:tcPr>
          <w:p w14:paraId="262CFAED" w14:textId="77777777" w:rsidR="00925F4D" w:rsidRDefault="00071A53" w:rsidP="00BA5DD8">
            <w:pPr>
              <w:pStyle w:val="Other0"/>
              <w:framePr w:w="8962" w:h="6427" w:wrap="none" w:vAnchor="page" w:hAnchor="page" w:x="13828" w:y="5445"/>
              <w:shd w:val="clear" w:color="auto" w:fill="auto"/>
              <w:ind w:left="62" w:right="5"/>
              <w:jc w:val="right"/>
            </w:pPr>
            <w:r>
              <w:rPr>
                <w:lang w:val="sl"/>
              </w:rPr>
              <w:t>11,8 %</w:t>
            </w:r>
          </w:p>
        </w:tc>
      </w:tr>
      <w:tr w:rsidR="00925F4D" w14:paraId="33FD4D97" w14:textId="77777777" w:rsidTr="00BA5DD8">
        <w:trPr>
          <w:trHeight w:hRule="exact" w:val="302"/>
        </w:trPr>
        <w:tc>
          <w:tcPr>
            <w:tcW w:w="4042" w:type="dxa"/>
            <w:tcBorders>
              <w:top w:val="single" w:sz="4" w:space="0" w:color="auto"/>
            </w:tcBorders>
            <w:shd w:val="clear" w:color="auto" w:fill="FFFFFF"/>
            <w:vAlign w:val="bottom"/>
          </w:tcPr>
          <w:p w14:paraId="5CEBC1F0" w14:textId="77777777" w:rsidR="00925F4D" w:rsidRDefault="00071A53" w:rsidP="00BA5DD8">
            <w:pPr>
              <w:pStyle w:val="Other0"/>
              <w:framePr w:w="8962" w:h="6427" w:wrap="none" w:vAnchor="page" w:hAnchor="page" w:x="13828" w:y="5445"/>
              <w:shd w:val="clear" w:color="auto" w:fill="auto"/>
              <w:ind w:left="412"/>
            </w:pPr>
            <w:r>
              <w:rPr>
                <w:lang w:val="sl"/>
              </w:rPr>
              <w:t>Razmerje solventnost/lastniški kapital</w:t>
            </w:r>
          </w:p>
        </w:tc>
        <w:tc>
          <w:tcPr>
            <w:tcW w:w="1646" w:type="dxa"/>
            <w:tcBorders>
              <w:top w:val="single" w:sz="4" w:space="0" w:color="auto"/>
            </w:tcBorders>
            <w:shd w:val="clear" w:color="auto" w:fill="E1E1E3"/>
            <w:vAlign w:val="bottom"/>
          </w:tcPr>
          <w:p w14:paraId="5B7BEF73" w14:textId="77777777" w:rsidR="00925F4D" w:rsidRDefault="00071A53" w:rsidP="00BA5DD8">
            <w:pPr>
              <w:pStyle w:val="Other0"/>
              <w:framePr w:w="8962" w:h="6427" w:wrap="none" w:vAnchor="page" w:hAnchor="page" w:x="13828" w:y="5445"/>
              <w:shd w:val="clear" w:color="auto" w:fill="auto"/>
              <w:ind w:left="62" w:right="5"/>
              <w:jc w:val="right"/>
            </w:pPr>
            <w:r>
              <w:rPr>
                <w:lang w:val="sl"/>
              </w:rPr>
              <w:t>69,9 %</w:t>
            </w:r>
          </w:p>
        </w:tc>
        <w:tc>
          <w:tcPr>
            <w:tcW w:w="2093" w:type="dxa"/>
            <w:tcBorders>
              <w:top w:val="single" w:sz="4" w:space="0" w:color="auto"/>
            </w:tcBorders>
            <w:shd w:val="clear" w:color="auto" w:fill="FFFFFF"/>
            <w:vAlign w:val="bottom"/>
          </w:tcPr>
          <w:p w14:paraId="3C9DF1C2" w14:textId="77777777" w:rsidR="00925F4D" w:rsidRDefault="00071A53" w:rsidP="00BA5DD8">
            <w:pPr>
              <w:pStyle w:val="Other0"/>
              <w:framePr w:w="8962" w:h="6427" w:wrap="none" w:vAnchor="page" w:hAnchor="page" w:x="13828" w:y="5445"/>
              <w:shd w:val="clear" w:color="auto" w:fill="auto"/>
              <w:ind w:left="62" w:right="5"/>
              <w:jc w:val="right"/>
            </w:pPr>
            <w:r>
              <w:rPr>
                <w:lang w:val="sl"/>
              </w:rPr>
              <w:t>55,3 %</w:t>
            </w:r>
          </w:p>
        </w:tc>
        <w:tc>
          <w:tcPr>
            <w:tcW w:w="1181" w:type="dxa"/>
            <w:tcBorders>
              <w:top w:val="single" w:sz="4" w:space="0" w:color="auto"/>
            </w:tcBorders>
            <w:shd w:val="clear" w:color="auto" w:fill="FFFFFF"/>
            <w:vAlign w:val="bottom"/>
          </w:tcPr>
          <w:p w14:paraId="1250774C" w14:textId="77777777" w:rsidR="00925F4D" w:rsidRDefault="00071A53" w:rsidP="00BA5DD8">
            <w:pPr>
              <w:pStyle w:val="Other0"/>
              <w:framePr w:w="8962" w:h="6427" w:wrap="none" w:vAnchor="page" w:hAnchor="page" w:x="13828" w:y="5445"/>
              <w:shd w:val="clear" w:color="auto" w:fill="auto"/>
              <w:ind w:left="62" w:right="5"/>
              <w:jc w:val="right"/>
            </w:pPr>
            <w:r>
              <w:rPr>
                <w:lang w:val="sl"/>
              </w:rPr>
              <w:t>71,2 %</w:t>
            </w:r>
          </w:p>
        </w:tc>
      </w:tr>
      <w:tr w:rsidR="00925F4D" w14:paraId="7025787C" w14:textId="77777777" w:rsidTr="00BA5DD8">
        <w:trPr>
          <w:trHeight w:hRule="exact" w:val="326"/>
        </w:trPr>
        <w:tc>
          <w:tcPr>
            <w:tcW w:w="4042" w:type="dxa"/>
            <w:tcBorders>
              <w:top w:val="single" w:sz="4" w:space="0" w:color="auto"/>
              <w:bottom w:val="single" w:sz="4" w:space="0" w:color="auto"/>
            </w:tcBorders>
            <w:shd w:val="clear" w:color="auto" w:fill="FFFFFF"/>
            <w:vAlign w:val="bottom"/>
          </w:tcPr>
          <w:p w14:paraId="17966F6D" w14:textId="77777777" w:rsidR="00925F4D" w:rsidRDefault="00071A53" w:rsidP="00BA5DD8">
            <w:pPr>
              <w:pStyle w:val="Other0"/>
              <w:framePr w:w="8962" w:h="6427" w:wrap="none" w:vAnchor="page" w:hAnchor="page" w:x="13828" w:y="5445"/>
              <w:shd w:val="clear" w:color="auto" w:fill="auto"/>
              <w:ind w:left="412"/>
            </w:pPr>
            <w:r>
              <w:rPr>
                <w:lang w:val="sl"/>
              </w:rPr>
              <w:t>Donosnost vloženega kapitala (ROCE)</w:t>
            </w:r>
          </w:p>
        </w:tc>
        <w:tc>
          <w:tcPr>
            <w:tcW w:w="1646" w:type="dxa"/>
            <w:tcBorders>
              <w:top w:val="single" w:sz="4" w:space="0" w:color="auto"/>
              <w:bottom w:val="single" w:sz="4" w:space="0" w:color="auto"/>
            </w:tcBorders>
            <w:shd w:val="clear" w:color="auto" w:fill="E1E1E3"/>
            <w:vAlign w:val="bottom"/>
          </w:tcPr>
          <w:p w14:paraId="013D6CB6" w14:textId="77777777" w:rsidR="00925F4D" w:rsidRDefault="00071A53" w:rsidP="00BA5DD8">
            <w:pPr>
              <w:pStyle w:val="Other0"/>
              <w:framePr w:w="8962" w:h="6427" w:wrap="none" w:vAnchor="page" w:hAnchor="page" w:x="13828" w:y="5445"/>
              <w:shd w:val="clear" w:color="auto" w:fill="auto"/>
              <w:ind w:left="62" w:right="5"/>
              <w:jc w:val="right"/>
            </w:pPr>
            <w:r>
              <w:rPr>
                <w:lang w:val="sl"/>
              </w:rPr>
              <w:t>21,3 %</w:t>
            </w:r>
          </w:p>
        </w:tc>
        <w:tc>
          <w:tcPr>
            <w:tcW w:w="2093" w:type="dxa"/>
            <w:tcBorders>
              <w:top w:val="single" w:sz="4" w:space="0" w:color="auto"/>
              <w:bottom w:val="single" w:sz="4" w:space="0" w:color="auto"/>
            </w:tcBorders>
            <w:shd w:val="clear" w:color="auto" w:fill="FFFFFF"/>
            <w:vAlign w:val="bottom"/>
          </w:tcPr>
          <w:p w14:paraId="2C8039DE" w14:textId="77777777" w:rsidR="00925F4D" w:rsidRDefault="00071A53" w:rsidP="00BA5DD8">
            <w:pPr>
              <w:pStyle w:val="Other0"/>
              <w:framePr w:w="8962" w:h="6427" w:wrap="none" w:vAnchor="page" w:hAnchor="page" w:x="13828" w:y="5445"/>
              <w:shd w:val="clear" w:color="auto" w:fill="auto"/>
              <w:ind w:left="62" w:right="5"/>
              <w:jc w:val="right"/>
            </w:pPr>
            <w:r>
              <w:rPr>
                <w:lang w:val="sl"/>
              </w:rPr>
              <w:t>47,0 %</w:t>
            </w:r>
          </w:p>
        </w:tc>
        <w:tc>
          <w:tcPr>
            <w:tcW w:w="1181" w:type="dxa"/>
            <w:tcBorders>
              <w:top w:val="single" w:sz="4" w:space="0" w:color="auto"/>
              <w:bottom w:val="single" w:sz="4" w:space="0" w:color="auto"/>
            </w:tcBorders>
            <w:shd w:val="clear" w:color="auto" w:fill="FFFFFF"/>
            <w:vAlign w:val="bottom"/>
          </w:tcPr>
          <w:p w14:paraId="4E38B285" w14:textId="77777777" w:rsidR="00925F4D" w:rsidRDefault="00071A53" w:rsidP="00BA5DD8">
            <w:pPr>
              <w:pStyle w:val="Other0"/>
              <w:framePr w:w="8962" w:h="6427" w:wrap="none" w:vAnchor="page" w:hAnchor="page" w:x="13828" w:y="5445"/>
              <w:shd w:val="clear" w:color="auto" w:fill="auto"/>
              <w:ind w:left="62" w:right="5"/>
              <w:jc w:val="right"/>
            </w:pPr>
            <w:r>
              <w:rPr>
                <w:lang w:val="sl"/>
              </w:rPr>
              <w:t>17,6 %</w:t>
            </w:r>
          </w:p>
        </w:tc>
      </w:tr>
    </w:tbl>
    <w:p w14:paraId="688C1F3C" w14:textId="77777777" w:rsidR="00925F4D" w:rsidRDefault="00071A53">
      <w:pPr>
        <w:pStyle w:val="Picturecaption0"/>
        <w:framePr w:w="9010" w:h="3365" w:hRule="exact" w:wrap="none" w:vAnchor="page" w:hAnchor="page" w:x="13804" w:y="12525"/>
        <w:shd w:val="clear" w:color="auto" w:fill="auto"/>
        <w:spacing w:line="240" w:lineRule="auto"/>
      </w:pPr>
      <w:r>
        <w:rPr>
          <w:lang w:val="sl"/>
        </w:rPr>
        <w:t>Opredelitve pojmov</w:t>
      </w:r>
    </w:p>
    <w:p w14:paraId="62973A1B" w14:textId="77777777" w:rsidR="00925F4D" w:rsidRDefault="00071A53">
      <w:pPr>
        <w:pStyle w:val="Picturecaption0"/>
        <w:framePr w:w="9010" w:h="3365" w:hRule="exact" w:wrap="none" w:vAnchor="page" w:hAnchor="page" w:x="13804" w:y="12525"/>
        <w:shd w:val="clear" w:color="auto" w:fill="auto"/>
        <w:spacing w:after="320" w:line="240" w:lineRule="auto"/>
      </w:pPr>
      <w:r>
        <w:rPr>
          <w:lang w:val="sl"/>
        </w:rPr>
        <w:t>(ukrepi, ki niso zajeti s splošno sprejetimi računovodskimi načeli (SSRN))</w:t>
      </w:r>
    </w:p>
    <w:p w14:paraId="5E9CFA91" w14:textId="77777777" w:rsidR="00925F4D" w:rsidRDefault="00071A53">
      <w:pPr>
        <w:pStyle w:val="Picturecaption0"/>
        <w:framePr w:w="9010" w:h="3365" w:hRule="exact" w:wrap="none" w:vAnchor="page" w:hAnchor="page" w:x="13804" w:y="12525"/>
        <w:numPr>
          <w:ilvl w:val="0"/>
          <w:numId w:val="13"/>
        </w:numPr>
        <w:shd w:val="clear" w:color="auto" w:fill="auto"/>
        <w:tabs>
          <w:tab w:val="left" w:pos="226"/>
        </w:tabs>
        <w:spacing w:after="80" w:line="240" w:lineRule="auto"/>
      </w:pPr>
      <w:r>
        <w:rPr>
          <w:lang w:val="sl"/>
        </w:rPr>
        <w:t>EBIT = dobiček pred obdavčitvijo + obresti + prihodki od finančnih sredstev + enkratni rezultat</w:t>
      </w:r>
    </w:p>
    <w:p w14:paraId="474587EF" w14:textId="77777777" w:rsidR="00925F4D" w:rsidRDefault="00071A53">
      <w:pPr>
        <w:pStyle w:val="Picturecaption0"/>
        <w:framePr w:w="9010" w:h="3365" w:hRule="exact" w:wrap="none" w:vAnchor="page" w:hAnchor="page" w:x="13804" w:y="12525"/>
        <w:numPr>
          <w:ilvl w:val="0"/>
          <w:numId w:val="13"/>
        </w:numPr>
        <w:shd w:val="clear" w:color="auto" w:fill="auto"/>
        <w:tabs>
          <w:tab w:val="left" w:pos="226"/>
        </w:tabs>
        <w:spacing w:after="80" w:line="240" w:lineRule="auto"/>
      </w:pPr>
      <w:r>
        <w:rPr>
          <w:lang w:val="sl"/>
        </w:rPr>
        <w:t>EBITDA = EBIT + amortizacija + odpisi zalog/terjatve do kupcev + spremembe rezervacij</w:t>
      </w:r>
    </w:p>
    <w:p w14:paraId="517CADF2" w14:textId="77777777" w:rsidR="00925F4D" w:rsidRDefault="00071A53">
      <w:pPr>
        <w:pStyle w:val="Picturecaption0"/>
        <w:framePr w:w="9010" w:h="3365" w:hRule="exact" w:wrap="none" w:vAnchor="page" w:hAnchor="page" w:x="13804" w:y="12525"/>
        <w:numPr>
          <w:ilvl w:val="0"/>
          <w:numId w:val="13"/>
        </w:numPr>
        <w:shd w:val="clear" w:color="auto" w:fill="auto"/>
        <w:tabs>
          <w:tab w:val="left" w:pos="226"/>
        </w:tabs>
        <w:spacing w:after="80" w:line="240" w:lineRule="auto"/>
      </w:pPr>
      <w:r>
        <w:rPr>
          <w:lang w:val="sl"/>
        </w:rPr>
        <w:t>Neto finančni položaj = denar in denarni ustrezniki – finančni dolgovi</w:t>
      </w:r>
    </w:p>
    <w:p w14:paraId="3729F9C0" w14:textId="77777777" w:rsidR="00925F4D" w:rsidRDefault="00071A53">
      <w:pPr>
        <w:pStyle w:val="Picturecaption0"/>
        <w:framePr w:w="9010" w:h="3365" w:hRule="exact" w:wrap="none" w:vAnchor="page" w:hAnchor="page" w:x="13804" w:y="12525"/>
        <w:numPr>
          <w:ilvl w:val="0"/>
          <w:numId w:val="13"/>
        </w:numPr>
        <w:shd w:val="clear" w:color="auto" w:fill="auto"/>
        <w:tabs>
          <w:tab w:val="left" w:pos="216"/>
        </w:tabs>
        <w:spacing w:line="240" w:lineRule="auto"/>
      </w:pPr>
      <w:r>
        <w:rPr>
          <w:lang w:val="sl"/>
        </w:rPr>
        <w:t>Obratna sredstva = zaloge + terjatve do kupcev + druge terjatve (dolgoročne in kratkoročne)</w:t>
      </w:r>
    </w:p>
    <w:p w14:paraId="605F169C" w14:textId="77777777" w:rsidR="00925F4D" w:rsidRDefault="00071A53" w:rsidP="00BA5DD8">
      <w:pPr>
        <w:pStyle w:val="Picturecaption0"/>
        <w:framePr w:w="9010" w:h="3365" w:hRule="exact" w:wrap="none" w:vAnchor="page" w:hAnchor="page" w:x="13804" w:y="12525"/>
        <w:shd w:val="clear" w:color="auto" w:fill="auto"/>
        <w:spacing w:line="240" w:lineRule="auto"/>
        <w:ind w:left="284"/>
      </w:pPr>
      <w:r>
        <w:rPr>
          <w:lang w:val="sl"/>
        </w:rPr>
        <w:t>+ odložene obveznosti – poslovne obveznosti – obveznosti za zaslužke zaposlenih in obveznosti za davek – druge kratkoročne obveznosti</w:t>
      </w:r>
    </w:p>
    <w:p w14:paraId="3AF35309" w14:textId="77777777" w:rsidR="00925F4D" w:rsidRDefault="00071A53" w:rsidP="00BA5DD8">
      <w:pPr>
        <w:pStyle w:val="Picturecaption0"/>
        <w:framePr w:w="9010" w:h="3365" w:hRule="exact" w:wrap="none" w:vAnchor="page" w:hAnchor="page" w:x="13804" w:y="12525"/>
        <w:shd w:val="clear" w:color="auto" w:fill="auto"/>
        <w:spacing w:after="80" w:line="240" w:lineRule="auto"/>
        <w:ind w:left="284"/>
      </w:pPr>
      <w:r>
        <w:rPr>
          <w:lang w:val="sl"/>
        </w:rPr>
        <w:t>– časovne razmejitve – predujmi</w:t>
      </w:r>
    </w:p>
    <w:p w14:paraId="23C55D7B" w14:textId="77777777" w:rsidR="00925F4D" w:rsidRPr="007C1BD2" w:rsidRDefault="00071A53">
      <w:pPr>
        <w:pStyle w:val="Picturecaption0"/>
        <w:framePr w:w="9010" w:h="3365" w:hRule="exact" w:wrap="none" w:vAnchor="page" w:hAnchor="page" w:x="13804" w:y="12525"/>
        <w:numPr>
          <w:ilvl w:val="0"/>
          <w:numId w:val="13"/>
        </w:numPr>
        <w:shd w:val="clear" w:color="auto" w:fill="auto"/>
        <w:tabs>
          <w:tab w:val="left" w:pos="216"/>
        </w:tabs>
        <w:spacing w:after="80" w:line="240" w:lineRule="auto"/>
        <w:rPr>
          <w:lang w:val="pl-PL"/>
        </w:rPr>
      </w:pPr>
      <w:r>
        <w:rPr>
          <w:lang w:val="sl"/>
        </w:rPr>
        <w:t xml:space="preserve">Vloženi kapital = obratni kapital + </w:t>
      </w:r>
      <w:proofErr w:type="spellStart"/>
      <w:r>
        <w:rPr>
          <w:lang w:val="sl"/>
        </w:rPr>
        <w:t>nekratkoročna</w:t>
      </w:r>
      <w:proofErr w:type="spellEnd"/>
      <w:r>
        <w:rPr>
          <w:lang w:val="sl"/>
        </w:rPr>
        <w:t xml:space="preserve"> sredstva</w:t>
      </w:r>
    </w:p>
    <w:p w14:paraId="65A01006" w14:textId="77777777" w:rsidR="00925F4D" w:rsidRDefault="00071A53">
      <w:pPr>
        <w:pStyle w:val="Picturecaption0"/>
        <w:framePr w:w="9010" w:h="3365" w:hRule="exact" w:wrap="none" w:vAnchor="page" w:hAnchor="page" w:x="13804" w:y="12525"/>
        <w:numPr>
          <w:ilvl w:val="0"/>
          <w:numId w:val="13"/>
        </w:numPr>
        <w:shd w:val="clear" w:color="auto" w:fill="auto"/>
        <w:tabs>
          <w:tab w:val="left" w:pos="216"/>
        </w:tabs>
        <w:spacing w:after="80" w:line="240" w:lineRule="auto"/>
      </w:pPr>
      <w:r>
        <w:rPr>
          <w:lang w:val="sl"/>
        </w:rPr>
        <w:t>Razmerje solventnost/lastniški kapital = lastniški kapital/obveznosti skupaj</w:t>
      </w:r>
    </w:p>
    <w:p w14:paraId="489395F0" w14:textId="77777777" w:rsidR="00925F4D" w:rsidRPr="007C1BD2" w:rsidRDefault="00071A53">
      <w:pPr>
        <w:pStyle w:val="Picturecaption0"/>
        <w:framePr w:w="9010" w:h="3365" w:hRule="exact" w:wrap="none" w:vAnchor="page" w:hAnchor="page" w:x="13804" w:y="12525"/>
        <w:shd w:val="clear" w:color="auto" w:fill="auto"/>
        <w:spacing w:line="240" w:lineRule="auto"/>
        <w:rPr>
          <w:lang w:val="pl-PL"/>
        </w:rPr>
      </w:pPr>
      <w:r>
        <w:rPr>
          <w:lang w:val="sl"/>
        </w:rPr>
        <w:t>ROCE = EBIT/vloženi kapital na datum bilance stanja ob koncu leta</w:t>
      </w:r>
    </w:p>
    <w:p w14:paraId="60EBF745"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5779FF29" w14:textId="77777777" w:rsidR="00925F4D" w:rsidRPr="007C1BD2" w:rsidRDefault="00071A53">
      <w:pPr>
        <w:pStyle w:val="Picturecaption0"/>
        <w:framePr w:wrap="none" w:vAnchor="page" w:hAnchor="page" w:x="13785" w:y="16202"/>
        <w:shd w:val="clear" w:color="auto" w:fill="auto"/>
        <w:spacing w:line="240" w:lineRule="auto"/>
        <w:rPr>
          <w:sz w:val="15"/>
          <w:szCs w:val="15"/>
          <w:lang w:val="pl-P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7E3EB3B6" w14:textId="7FEF3AD2" w:rsidR="00925F4D" w:rsidRPr="007C1BD2" w:rsidRDefault="00925F4D">
      <w:pPr>
        <w:spacing w:line="1" w:lineRule="exact"/>
        <w:rPr>
          <w:lang w:val="pl-PL"/>
        </w:rPr>
        <w:sectPr w:rsidR="00925F4D" w:rsidRPr="007C1BD2">
          <w:pgSz w:w="24289" w:h="17376" w:orient="landscape"/>
          <w:pgMar w:top="360" w:right="360" w:bottom="360" w:left="360" w:header="0" w:footer="3" w:gutter="0"/>
          <w:cols w:space="720"/>
          <w:noEndnote/>
          <w:docGrid w:linePitch="360"/>
        </w:sectPr>
      </w:pPr>
    </w:p>
    <w:p w14:paraId="46815BEE" w14:textId="77777777" w:rsidR="00925F4D" w:rsidRPr="007C1BD2" w:rsidRDefault="00925F4D">
      <w:pPr>
        <w:spacing w:line="1" w:lineRule="exact"/>
        <w:rPr>
          <w:lang w:val="pl-PL"/>
        </w:rPr>
      </w:pPr>
    </w:p>
    <w:p w14:paraId="6BB09B64" w14:textId="77777777" w:rsidR="00925F4D" w:rsidRPr="007C1BD2" w:rsidRDefault="00071A53" w:rsidP="00BA5DD8">
      <w:pPr>
        <w:pStyle w:val="Picturecaption0"/>
        <w:framePr w:w="6965" w:h="12918" w:hRule="exact" w:wrap="none" w:vAnchor="page" w:hAnchor="page" w:x="1357" w:y="2938"/>
        <w:shd w:val="clear" w:color="auto" w:fill="auto"/>
        <w:spacing w:after="420" w:line="240" w:lineRule="auto"/>
        <w:jc w:val="both"/>
        <w:rPr>
          <w:sz w:val="36"/>
          <w:szCs w:val="36"/>
          <w:lang w:val="pl-PL"/>
        </w:rPr>
      </w:pPr>
      <w:r>
        <w:rPr>
          <w:rFonts w:ascii="Verdana" w:eastAsia="Verdana" w:hAnsi="Verdana" w:cs="Verdana"/>
          <w:color w:val="EE333E"/>
          <w:sz w:val="36"/>
          <w:szCs w:val="36"/>
          <w:lang w:val="sl"/>
        </w:rPr>
        <w:t>1.2 Finančni poudarki</w:t>
      </w:r>
    </w:p>
    <w:p w14:paraId="714634AD" w14:textId="77777777" w:rsidR="00925F4D" w:rsidRPr="007C1BD2" w:rsidRDefault="00071A53" w:rsidP="00BA5DD8">
      <w:pPr>
        <w:pStyle w:val="Picturecaption0"/>
        <w:framePr w:w="6965" w:h="12918" w:hRule="exact" w:wrap="none" w:vAnchor="page" w:hAnchor="page" w:x="1357" w:y="2938"/>
        <w:shd w:val="clear" w:color="auto" w:fill="auto"/>
        <w:spacing w:after="240" w:line="240" w:lineRule="auto"/>
        <w:jc w:val="both"/>
        <w:rPr>
          <w:sz w:val="24"/>
          <w:szCs w:val="24"/>
          <w:lang w:val="pl-PL"/>
        </w:rPr>
      </w:pPr>
      <w:r>
        <w:rPr>
          <w:rFonts w:ascii="Arial" w:eastAsia="Arial" w:hAnsi="Arial" w:cs="Arial"/>
          <w:b/>
          <w:bCs/>
          <w:sz w:val="24"/>
          <w:szCs w:val="24"/>
          <w:lang w:val="sl"/>
        </w:rPr>
        <w:t>Izkaz poslovnega izida</w:t>
      </w:r>
    </w:p>
    <w:p w14:paraId="2D5FB9AC" w14:textId="77777777" w:rsidR="00925F4D" w:rsidRPr="007C1BD2" w:rsidRDefault="00071A53" w:rsidP="00BA5DD8">
      <w:pPr>
        <w:pStyle w:val="Picturecaption0"/>
        <w:framePr w:w="6965" w:h="12918" w:hRule="exact" w:wrap="none" w:vAnchor="page" w:hAnchor="page" w:x="1357" w:y="2938"/>
        <w:shd w:val="clear" w:color="auto" w:fill="auto"/>
        <w:spacing w:after="240"/>
        <w:jc w:val="both"/>
        <w:rPr>
          <w:lang w:val="sl"/>
        </w:rPr>
      </w:pPr>
      <w:r>
        <w:rPr>
          <w:lang w:val="sl"/>
        </w:rPr>
        <w:t xml:space="preserve">Naša </w:t>
      </w:r>
      <w:r>
        <w:rPr>
          <w:rFonts w:ascii="Arial" w:hAnsi="Arial"/>
          <w:b/>
          <w:bCs/>
          <w:sz w:val="19"/>
          <w:szCs w:val="19"/>
          <w:lang w:val="sl"/>
        </w:rPr>
        <w:t xml:space="preserve">konsolidirana prodaja </w:t>
      </w:r>
      <w:r>
        <w:rPr>
          <w:lang w:val="sl"/>
        </w:rPr>
        <w:t>za leto 2022 znaša 2,4 milijarde evrov, kar je 3 % manj kot lani. Zmanjšanje prodaje se je postopoma začelo konec prvega polletja 2022 kot neposredna posledica konflikta v Ukrajini, sledile pa so zelo nestabilne makroekonomske in geopolitične razmere. Skokovito naraščajoča inflacija je zmanjšala kupno moč in povzročila splošno manjše povpraševanje. Poleg tega sta v četrtem četrtletju leta 2022 naša glavna proizvodna obrata za polimere prešla v načrtovano šestletno obvezno zaustavitev zaradi vzdrževanja, kar je sprožilo nadaljnji negativni učinek na obseg prodaje. V celotnem letu smo zabeležili skupno 12-odstotno zmanjšanje obsega prodaje. Ta padec je skoraj v celoti nadomestilo zvišanje naših prodajnih cen. Poleg tega smo zaradi krepitve naših ključnih tujih valut (predvsem ameriških dolarjev) zaznali pozitiven prispevek k zgornji postavki.</w:t>
      </w:r>
    </w:p>
    <w:p w14:paraId="4C62D9D2" w14:textId="77777777" w:rsidR="00925F4D" w:rsidRPr="007C1BD2" w:rsidRDefault="00071A53" w:rsidP="00BA5DD8">
      <w:pPr>
        <w:pStyle w:val="Picturecaption0"/>
        <w:framePr w:w="6965" w:h="12918" w:hRule="exact" w:wrap="none" w:vAnchor="page" w:hAnchor="page" w:x="1357" w:y="2938"/>
        <w:shd w:val="clear" w:color="auto" w:fill="auto"/>
        <w:spacing w:after="240"/>
        <w:jc w:val="both"/>
        <w:rPr>
          <w:lang w:val="sl"/>
        </w:rPr>
      </w:pPr>
      <w:r>
        <w:rPr>
          <w:rFonts w:ascii="Arial" w:hAnsi="Arial"/>
          <w:b/>
          <w:bCs/>
          <w:sz w:val="19"/>
          <w:szCs w:val="19"/>
          <w:lang w:val="sl"/>
        </w:rPr>
        <w:t xml:space="preserve">Rezultat poslovanja </w:t>
      </w:r>
      <w:r>
        <w:rPr>
          <w:lang w:val="sl"/>
        </w:rPr>
        <w:t>skupine pred enkratnimi postavkami je znašal 195,6 milijona evrov v primerjavi s 400,5 milijona evrov v preteklem letu. 2022 je bilo zahtevno leto z različno dinamiko v prvi in drugi polovici leta. V prvem polletju smo jadrali na rezultatih izjemno uspešnega leta 2021, nato pa postopoma prešli v nestanovitno in negotovo drugo polletje, zaradi česar so bile naše marže pod pritiskom, vendar smo kljub temu leto končali z dobičkom iz poslovanja v višini 8 % od prometa.</w:t>
      </w:r>
    </w:p>
    <w:p w14:paraId="074B1B12" w14:textId="77777777" w:rsidR="00925F4D" w:rsidRPr="007C1BD2" w:rsidRDefault="00071A53" w:rsidP="00BA5DD8">
      <w:pPr>
        <w:pStyle w:val="Picturecaption0"/>
        <w:framePr w:w="6965" w:h="12918" w:hRule="exact" w:wrap="none" w:vAnchor="page" w:hAnchor="page" w:x="1357" w:y="2938"/>
        <w:shd w:val="clear" w:color="auto" w:fill="auto"/>
        <w:spacing w:after="240"/>
        <w:jc w:val="both"/>
        <w:rPr>
          <w:lang w:val="sl"/>
        </w:rPr>
      </w:pPr>
      <w:r>
        <w:rPr>
          <w:lang w:val="sl"/>
        </w:rPr>
        <w:t>Medtem ko je pri polimerih pritisk na marže nastopil z zamudo, je pri inženirskih in talnih rešitvah od sredine leta 2022 naprej prišlo do takojšnjega vpliva na marže, zato sta morali ti diviziji pri zaščiti končnega rezultata ukrepati hitreje. Ker sta močno prisotni v stanovanjskem segmentu, se je njuna izpostavljenost inflaciji in njenemu vplivu na kupno moč potrošnikov močno povečala. Z usmerjenimi ukrepi smo se uspeli spopasti z negativnimi razmerami, kot so:</w:t>
      </w:r>
    </w:p>
    <w:p w14:paraId="675A237B" w14:textId="77777777" w:rsidR="00925F4D" w:rsidRPr="007C1BD2" w:rsidRDefault="00071A53" w:rsidP="00BA5DD8">
      <w:pPr>
        <w:pStyle w:val="Picturecaption0"/>
        <w:framePr w:w="6965" w:h="12918" w:hRule="exact" w:wrap="none" w:vAnchor="page" w:hAnchor="page" w:x="1357" w:y="2938"/>
        <w:numPr>
          <w:ilvl w:val="0"/>
          <w:numId w:val="14"/>
        </w:numPr>
        <w:shd w:val="clear" w:color="auto" w:fill="auto"/>
        <w:tabs>
          <w:tab w:val="left" w:pos="221"/>
        </w:tabs>
        <w:ind w:left="300" w:hanging="300"/>
        <w:jc w:val="both"/>
        <w:rPr>
          <w:lang w:val="sl"/>
        </w:rPr>
      </w:pPr>
      <w:r>
        <w:rPr>
          <w:lang w:val="sl"/>
        </w:rPr>
        <w:t>trajna inflacija, ki neposredno povečuje strukturo naše stroškovne baze: stroške surovin, dela, prevoza in energije;</w:t>
      </w:r>
    </w:p>
    <w:p w14:paraId="08100A64" w14:textId="77777777" w:rsidR="00925F4D" w:rsidRPr="007C1BD2" w:rsidRDefault="00071A53" w:rsidP="00BA5DD8">
      <w:pPr>
        <w:pStyle w:val="Picturecaption0"/>
        <w:framePr w:w="6965" w:h="12918" w:hRule="exact" w:wrap="none" w:vAnchor="page" w:hAnchor="page" w:x="1357" w:y="2938"/>
        <w:numPr>
          <w:ilvl w:val="0"/>
          <w:numId w:val="14"/>
        </w:numPr>
        <w:shd w:val="clear" w:color="auto" w:fill="auto"/>
        <w:tabs>
          <w:tab w:val="left" w:pos="221"/>
        </w:tabs>
        <w:spacing w:after="240"/>
        <w:ind w:left="300" w:hanging="300"/>
        <w:jc w:val="both"/>
        <w:rPr>
          <w:lang w:val="sl"/>
        </w:rPr>
      </w:pPr>
      <w:r>
        <w:rPr>
          <w:lang w:val="sl"/>
        </w:rPr>
        <w:t>manjša kupna moč, kar je povzročilo splošno manjše povpraševanje predvsem v podjetjih, ki so izpostavljena stanovanjskim razmeram.</w:t>
      </w:r>
    </w:p>
    <w:p w14:paraId="6A6B5699" w14:textId="77777777" w:rsidR="00925F4D" w:rsidRPr="007C1BD2" w:rsidRDefault="00071A53" w:rsidP="00BA5DD8">
      <w:pPr>
        <w:pStyle w:val="Picturecaption0"/>
        <w:framePr w:w="6965" w:h="12918" w:hRule="exact" w:wrap="none" w:vAnchor="page" w:hAnchor="page" w:x="1357" w:y="2938"/>
        <w:shd w:val="clear" w:color="auto" w:fill="auto"/>
        <w:spacing w:after="240"/>
        <w:jc w:val="both"/>
        <w:rPr>
          <w:lang w:val="sl"/>
        </w:rPr>
      </w:pPr>
      <w:r>
        <w:rPr>
          <w:lang w:val="sl"/>
        </w:rPr>
        <w:t>Uspešno smo zvišali prodajne cene, vendar smo se soočili z zamudnim učinkom pri popolnem izravnavanju povečanja naše stroškovne baze, kar je povzročilo zmanjšanje našega dobička iz poslovanja.</w:t>
      </w:r>
    </w:p>
    <w:p w14:paraId="32E6153B" w14:textId="77777777" w:rsidR="00925F4D" w:rsidRPr="007C1BD2" w:rsidRDefault="00071A53" w:rsidP="00BA5DD8">
      <w:pPr>
        <w:pStyle w:val="Picturecaption0"/>
        <w:framePr w:w="6965" w:h="12918" w:hRule="exact" w:wrap="none" w:vAnchor="page" w:hAnchor="page" w:x="1357" w:y="2938"/>
        <w:shd w:val="clear" w:color="auto" w:fill="auto"/>
        <w:spacing w:after="240"/>
        <w:jc w:val="both"/>
        <w:rPr>
          <w:lang w:val="it-IT"/>
        </w:rPr>
      </w:pPr>
      <w:r>
        <w:rPr>
          <w:lang w:val="sl"/>
        </w:rPr>
        <w:t>Na splošno so se naši stroški iz poslovanja povečali za 5,9 %:</w:t>
      </w:r>
    </w:p>
    <w:p w14:paraId="3FC9569E" w14:textId="77777777" w:rsidR="00925F4D" w:rsidRPr="007C1BD2" w:rsidRDefault="00071A53" w:rsidP="00BA5DD8">
      <w:pPr>
        <w:pStyle w:val="Picturecaption0"/>
        <w:framePr w:w="6965" w:h="12918" w:hRule="exact" w:wrap="none" w:vAnchor="page" w:hAnchor="page" w:x="1357" w:y="2938"/>
        <w:numPr>
          <w:ilvl w:val="0"/>
          <w:numId w:val="14"/>
        </w:numPr>
        <w:shd w:val="clear" w:color="auto" w:fill="auto"/>
        <w:tabs>
          <w:tab w:val="left" w:pos="226"/>
        </w:tabs>
        <w:ind w:left="300" w:hanging="300"/>
        <w:jc w:val="both"/>
        <w:rPr>
          <w:lang w:val="it-IT"/>
        </w:rPr>
      </w:pPr>
      <w:r>
        <w:rPr>
          <w:lang w:val="sl"/>
        </w:rPr>
        <w:t>Nakupi so se povečali za 50,8 milijona evrov. V relativnem smislu to pomeni 3-odstotno povišanje, ki odraža povišanje cen surovin predvsem v Evropi, medtem ko je bilo povišanje v ZDA zmernejše.</w:t>
      </w:r>
    </w:p>
    <w:p w14:paraId="2A0CD19A" w14:textId="77777777" w:rsidR="00925F4D" w:rsidRPr="007C1BD2" w:rsidRDefault="00071A53" w:rsidP="00BA5DD8">
      <w:pPr>
        <w:pStyle w:val="Picturecaption0"/>
        <w:framePr w:w="6965" w:h="12918" w:hRule="exact" w:wrap="none" w:vAnchor="page" w:hAnchor="page" w:x="1357" w:y="2938"/>
        <w:numPr>
          <w:ilvl w:val="0"/>
          <w:numId w:val="14"/>
        </w:numPr>
        <w:shd w:val="clear" w:color="auto" w:fill="auto"/>
        <w:tabs>
          <w:tab w:val="left" w:pos="216"/>
        </w:tabs>
        <w:ind w:left="300" w:hanging="300"/>
        <w:jc w:val="both"/>
        <w:rPr>
          <w:lang w:val="it-IT"/>
        </w:rPr>
      </w:pPr>
      <w:r>
        <w:rPr>
          <w:lang w:val="sl"/>
        </w:rPr>
        <w:t>Stroški za storitve in drugo blago so se povečali za 72,4 milijona evrov, kar se odraža v splošnem povečanju stroškov energije, prevoza in drugih stroškov zaradi nestabilnega makroekonomskega in geopolitičnega okolja.</w:t>
      </w:r>
    </w:p>
    <w:p w14:paraId="48D1D17E" w14:textId="77777777" w:rsidR="00925F4D" w:rsidRPr="007C1BD2" w:rsidRDefault="00071A53" w:rsidP="00BA5DD8">
      <w:pPr>
        <w:pStyle w:val="Picturecaption0"/>
        <w:framePr w:w="6965" w:h="12918" w:hRule="exact" w:wrap="none" w:vAnchor="page" w:hAnchor="page" w:x="1357" w:y="2938"/>
        <w:numPr>
          <w:ilvl w:val="0"/>
          <w:numId w:val="14"/>
        </w:numPr>
        <w:shd w:val="clear" w:color="auto" w:fill="auto"/>
        <w:tabs>
          <w:tab w:val="left" w:pos="226"/>
        </w:tabs>
        <w:ind w:left="300" w:hanging="300"/>
        <w:jc w:val="both"/>
        <w:rPr>
          <w:lang w:val="it-IT"/>
        </w:rPr>
      </w:pPr>
      <w:r>
        <w:rPr>
          <w:lang w:val="sl"/>
        </w:rPr>
        <w:t>Odhodki za prejemke so se povečali za 22,6 milijona evrov, sorazmerno za 9 %, kar je posledica splošne inflacije pri plačah.</w:t>
      </w:r>
    </w:p>
    <w:p w14:paraId="345EB2BB" w14:textId="77777777" w:rsidR="00925F4D" w:rsidRPr="007C1BD2" w:rsidRDefault="00071A53" w:rsidP="00BA5DD8">
      <w:pPr>
        <w:pStyle w:val="Picturecaption0"/>
        <w:framePr w:w="6965" w:h="12918" w:hRule="exact" w:wrap="none" w:vAnchor="page" w:hAnchor="page" w:x="1357" w:y="2938"/>
        <w:numPr>
          <w:ilvl w:val="0"/>
          <w:numId w:val="14"/>
        </w:numPr>
        <w:shd w:val="clear" w:color="auto" w:fill="auto"/>
        <w:tabs>
          <w:tab w:val="left" w:pos="216"/>
        </w:tabs>
        <w:ind w:left="300" w:hanging="300"/>
        <w:jc w:val="both"/>
        <w:rPr>
          <w:lang w:val="it-IT"/>
        </w:rPr>
      </w:pPr>
      <w:r>
        <w:rPr>
          <w:lang w:val="sl"/>
        </w:rPr>
        <w:t>Amortizacija naših (ne)opredmetenih osnovnih sredstev je leta 2022 ostala stabilna in je znašala 64,2 milijona evrov.</w:t>
      </w:r>
    </w:p>
    <w:p w14:paraId="2FFB6F40"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5BE7B062" w14:textId="77777777" w:rsidR="00925F4D" w:rsidRPr="007C1BD2" w:rsidRDefault="00071A53" w:rsidP="00BA5DD8">
      <w:pPr>
        <w:pStyle w:val="Picturecaption0"/>
        <w:framePr w:w="6965" w:h="11435" w:hRule="exact" w:wrap="none" w:vAnchor="page" w:hAnchor="page" w:x="15964" w:y="4421"/>
        <w:shd w:val="clear" w:color="auto" w:fill="auto"/>
        <w:spacing w:after="240"/>
        <w:ind w:left="300" w:hanging="300"/>
        <w:jc w:val="both"/>
        <w:rPr>
          <w:lang w:val="pl-PL"/>
        </w:rPr>
      </w:pPr>
      <w:r>
        <w:rPr>
          <w:lang w:val="sl"/>
        </w:rPr>
        <w:t>• Drugi poslovni prihodki so se povečali za 19,7 milijona evrov predvsem zaradi zavarovalnine za Ido, orkan v ZDA leta 2021.</w:t>
      </w:r>
    </w:p>
    <w:p w14:paraId="62667A0A" w14:textId="77777777" w:rsidR="00925F4D" w:rsidRPr="007C1BD2" w:rsidRDefault="00071A53" w:rsidP="00BA5DD8">
      <w:pPr>
        <w:pStyle w:val="Picturecaption0"/>
        <w:framePr w:w="6965" w:h="11435" w:hRule="exact" w:wrap="none" w:vAnchor="page" w:hAnchor="page" w:x="15964" w:y="4421"/>
        <w:shd w:val="clear" w:color="auto" w:fill="auto"/>
        <w:jc w:val="both"/>
        <w:rPr>
          <w:lang w:val="sl"/>
        </w:rPr>
      </w:pPr>
      <w:r>
        <w:rPr>
          <w:rFonts w:ascii="Arial" w:hAnsi="Arial"/>
          <w:b/>
          <w:bCs/>
          <w:sz w:val="19"/>
          <w:szCs w:val="19"/>
          <w:lang w:val="sl"/>
        </w:rPr>
        <w:t xml:space="preserve">Enkratni rezultat </w:t>
      </w:r>
      <w:r>
        <w:rPr>
          <w:lang w:val="sl"/>
        </w:rPr>
        <w:t xml:space="preserve">je imel neto učinek v višini 1,6 milijona evrov. Enkratni stroški iz poslovanja so povezani predvsem z zaprtjem dejavnosti družbe </w:t>
      </w:r>
      <w:proofErr w:type="spellStart"/>
      <w:r>
        <w:rPr>
          <w:lang w:val="sl"/>
        </w:rPr>
        <w:t>Tuft</w:t>
      </w:r>
      <w:proofErr w:type="spellEnd"/>
      <w:r>
        <w:rPr>
          <w:lang w:val="sl"/>
        </w:rPr>
        <w:t xml:space="preserve"> v Evropi (32,1 milijona evrov) in oslabitvijo dobrega imena v zvezi z ruskimi hčerinskimi družbami (6,2 milijona evrov).</w:t>
      </w:r>
    </w:p>
    <w:p w14:paraId="1064B4B1" w14:textId="77777777" w:rsidR="00925F4D" w:rsidRPr="007C1BD2" w:rsidRDefault="00071A53" w:rsidP="00BA5DD8">
      <w:pPr>
        <w:pStyle w:val="Picturecaption0"/>
        <w:framePr w:w="6965" w:h="11435" w:hRule="exact" w:wrap="none" w:vAnchor="page" w:hAnchor="page" w:x="15964" w:y="4421"/>
        <w:shd w:val="clear" w:color="auto" w:fill="auto"/>
        <w:jc w:val="both"/>
        <w:rPr>
          <w:lang w:val="sl"/>
        </w:rPr>
      </w:pPr>
      <w:r>
        <w:rPr>
          <w:lang w:val="sl"/>
        </w:rPr>
        <w:t>Enkratni finančni rezultat je posledica pozitivnih tečajnih razlik pri izplačilih dividend znotraj skupine v znesku 33,1 milijona evrov in razveljavitve odpisa oslabitve finančnih osnovnih sredstev v znesku 15,8 milijona evrov.</w:t>
      </w:r>
    </w:p>
    <w:p w14:paraId="0274A2BA" w14:textId="77777777" w:rsidR="00925F4D" w:rsidRPr="007C1BD2" w:rsidRDefault="00071A53" w:rsidP="00BA5DD8">
      <w:pPr>
        <w:pStyle w:val="Picturecaption0"/>
        <w:framePr w:w="6965" w:h="11435" w:hRule="exact" w:wrap="none" w:vAnchor="page" w:hAnchor="page" w:x="15964" w:y="4421"/>
        <w:shd w:val="clear" w:color="auto" w:fill="auto"/>
        <w:spacing w:after="240"/>
        <w:jc w:val="both"/>
        <w:rPr>
          <w:lang w:val="sl"/>
        </w:rPr>
      </w:pPr>
      <w:r>
        <w:rPr>
          <w:lang w:val="sl"/>
        </w:rPr>
        <w:t>Obresti in drugi odhodki v zvezi z dolgovi so znašali 5,1 milijona evrov, kar je za 1,7 milijona evrov več, predvsem zaradi višjih stroškov obresti zaradi nižjega stanja denarnih sredstev med letom v primerjavi z letom 2021.</w:t>
      </w:r>
    </w:p>
    <w:p w14:paraId="4F93646E" w14:textId="77777777" w:rsidR="00925F4D" w:rsidRPr="007C1BD2" w:rsidRDefault="00071A53" w:rsidP="00BA5DD8">
      <w:pPr>
        <w:pStyle w:val="Picturecaption0"/>
        <w:framePr w:w="6965" w:h="11435" w:hRule="exact" w:wrap="none" w:vAnchor="page" w:hAnchor="page" w:x="15964" w:y="4421"/>
        <w:shd w:val="clear" w:color="auto" w:fill="auto"/>
        <w:spacing w:after="240"/>
        <w:jc w:val="both"/>
        <w:rPr>
          <w:lang w:val="sl"/>
        </w:rPr>
      </w:pPr>
      <w:r>
        <w:rPr>
          <w:lang w:val="sl"/>
        </w:rPr>
        <w:t>Davki od dohodka znašajo 57,7 milijona evrov, kar je 33 milijonov evrov manj kot lani in je v celoti posledica slabšega poslovnega rezultata.</w:t>
      </w:r>
    </w:p>
    <w:p w14:paraId="6480A5E7" w14:textId="77777777" w:rsidR="00925F4D" w:rsidRPr="007C1BD2" w:rsidRDefault="00071A53" w:rsidP="00BA5DD8">
      <w:pPr>
        <w:pStyle w:val="Picturecaption0"/>
        <w:framePr w:w="6965" w:h="11435" w:hRule="exact" w:wrap="none" w:vAnchor="page" w:hAnchor="page" w:x="15964" w:y="4421"/>
        <w:shd w:val="clear" w:color="auto" w:fill="auto"/>
        <w:spacing w:after="240"/>
        <w:jc w:val="both"/>
        <w:rPr>
          <w:lang w:val="sl"/>
        </w:rPr>
      </w:pPr>
      <w:r>
        <w:rPr>
          <w:lang w:val="sl"/>
        </w:rPr>
        <w:t>Neto rezultat leta 2022 znaša 120,1 milijona evrov, kar je za 154 milijonov evrov manj kot leta 2021.</w:t>
      </w:r>
    </w:p>
    <w:p w14:paraId="36698CE0" w14:textId="77777777" w:rsidR="00925F4D" w:rsidRPr="007C1BD2" w:rsidRDefault="00071A53" w:rsidP="00BA5DD8">
      <w:pPr>
        <w:pStyle w:val="Picturecaption0"/>
        <w:framePr w:w="6965" w:h="11435" w:hRule="exact" w:wrap="none" w:vAnchor="page" w:hAnchor="page" w:x="15964" w:y="4421"/>
        <w:shd w:val="clear" w:color="auto" w:fill="auto"/>
        <w:spacing w:after="240" w:line="240" w:lineRule="auto"/>
        <w:rPr>
          <w:sz w:val="19"/>
          <w:szCs w:val="19"/>
          <w:lang w:val="sl"/>
        </w:rPr>
      </w:pPr>
      <w:r>
        <w:rPr>
          <w:rFonts w:ascii="Arial" w:eastAsia="Arial" w:hAnsi="Arial" w:cs="Arial"/>
          <w:b/>
          <w:bCs/>
          <w:color w:val="EE333E"/>
          <w:sz w:val="19"/>
          <w:szCs w:val="19"/>
          <w:lang w:val="sl"/>
        </w:rPr>
        <w:t>Konsolidirana bilanca stanja</w:t>
      </w:r>
    </w:p>
    <w:p w14:paraId="0A4E2DD1" w14:textId="77777777" w:rsidR="00925F4D" w:rsidRPr="007C1BD2" w:rsidRDefault="00071A53" w:rsidP="00BA5DD8">
      <w:pPr>
        <w:pStyle w:val="Picturecaption0"/>
        <w:framePr w:w="6965" w:h="11435" w:hRule="exact" w:wrap="none" w:vAnchor="page" w:hAnchor="page" w:x="15964" w:y="4421"/>
        <w:shd w:val="clear" w:color="auto" w:fill="auto"/>
        <w:spacing w:after="240"/>
        <w:jc w:val="both"/>
        <w:rPr>
          <w:lang w:val="sl"/>
        </w:rPr>
      </w:pPr>
      <w:r>
        <w:rPr>
          <w:lang w:val="sl"/>
        </w:rPr>
        <w:t>Skupna bilanca stanja na dan 31. decembra 2022 znaša 1280,0 milijonov evrov (konec leta 2021: 1414,2 milijona evrov).</w:t>
      </w:r>
    </w:p>
    <w:p w14:paraId="7440667E" w14:textId="77777777" w:rsidR="00925F4D" w:rsidRPr="007C1BD2" w:rsidRDefault="00071A53" w:rsidP="00BA5DD8">
      <w:pPr>
        <w:pStyle w:val="Picturecaption0"/>
        <w:framePr w:w="6965" w:h="11435" w:hRule="exact" w:wrap="none" w:vAnchor="page" w:hAnchor="page" w:x="15964" w:y="4421"/>
        <w:shd w:val="clear" w:color="auto" w:fill="auto"/>
        <w:spacing w:after="240"/>
        <w:jc w:val="both"/>
        <w:rPr>
          <w:lang w:val="sl"/>
        </w:rPr>
      </w:pPr>
      <w:r>
        <w:rPr>
          <w:lang w:val="sl"/>
        </w:rPr>
        <w:t>Opredmetena in neopredmetena osnovna sredstva (vključno z dobrim imenom) so konec leta 2022 znašala 429,3 milijona evrov v primerjavi s 430,2 milijona evrov konec leta 2021. Vsa podjetja v skupini so leta 2022 v (ne)opredmetena osnovna sredstva skupaj vložila 73,2 milijona evrov.</w:t>
      </w:r>
    </w:p>
    <w:p w14:paraId="65A8D91F" w14:textId="77777777" w:rsidR="00925F4D" w:rsidRPr="007C1BD2" w:rsidRDefault="00071A53" w:rsidP="00BA5DD8">
      <w:pPr>
        <w:pStyle w:val="Picturecaption0"/>
        <w:framePr w:w="6965" w:h="11435" w:hRule="exact" w:wrap="none" w:vAnchor="page" w:hAnchor="page" w:x="15964" w:y="4421"/>
        <w:shd w:val="clear" w:color="auto" w:fill="auto"/>
        <w:spacing w:after="240"/>
        <w:jc w:val="both"/>
        <w:rPr>
          <w:lang w:val="sl"/>
        </w:rPr>
      </w:pPr>
      <w:r>
        <w:rPr>
          <w:lang w:val="sl"/>
        </w:rPr>
        <w:t>Skupni obratni kapital se je povečal na 395,2 milijona evrov konec leta 2022 v primerjavi s 373,8 milijona evrov konec leta 2021. Povečanje je v celoti posledica nižjega stanja obveznosti za davek od dohodka ob koncu leta v primerjavi z letom 2021. Tako se je naš skupni obratni kapital v relativnem smislu povečal s 14,9 % prodaje konec leta 2021 na 16,3 % konec leta 2022. Brez upoštevanja naše obveznosti za davek od dohodka se je trgovinski obratni kapital zmanjšal. To izboljšanje v absolutnem smislu je predvsem posledica nižjih stopenj zalog ter je skladno s tržno dinamiko in nižjimi poslovnimi dejavnostmi v četrtem četrtletju leta 2022. Relativno gledano se je trgovinski obratni kapital brez davka od dohodka nekoliko zmanjšal, na 15,7 %.</w:t>
      </w:r>
    </w:p>
    <w:p w14:paraId="199E6317" w14:textId="77777777" w:rsidR="00925F4D" w:rsidRPr="007C1BD2" w:rsidRDefault="00071A53" w:rsidP="00BA5DD8">
      <w:pPr>
        <w:pStyle w:val="Picturecaption0"/>
        <w:framePr w:w="6965" w:h="11435" w:hRule="exact" w:wrap="none" w:vAnchor="page" w:hAnchor="page" w:x="15964" w:y="4421"/>
        <w:shd w:val="clear" w:color="auto" w:fill="auto"/>
        <w:spacing w:after="240"/>
        <w:jc w:val="both"/>
        <w:rPr>
          <w:lang w:val="sl"/>
        </w:rPr>
      </w:pPr>
      <w:r>
        <w:rPr>
          <w:lang w:val="sl"/>
        </w:rPr>
        <w:t>Posledično se je naš neto finančni denarni položaj povečal z 22,2 milijona konec leta 2021 na 105,8 milijona konec leta 2022, od tega je 35,5 milijona denarnih sredstev v lasti naših odvisnih družb v Rusiji, za katere veljajo omejitve razdeljevanja in omejitve, ki jih določa lokalna zakonodaja.</w:t>
      </w:r>
    </w:p>
    <w:p w14:paraId="6C4C2140" w14:textId="77777777" w:rsidR="00925F4D" w:rsidRPr="007C1BD2" w:rsidRDefault="00071A53" w:rsidP="00BA5DD8">
      <w:pPr>
        <w:pStyle w:val="Picturecaption0"/>
        <w:framePr w:w="6965" w:h="11435" w:hRule="exact" w:wrap="none" w:vAnchor="page" w:hAnchor="page" w:x="15964" w:y="4421"/>
        <w:shd w:val="clear" w:color="auto" w:fill="auto"/>
        <w:jc w:val="both"/>
        <w:rPr>
          <w:lang w:val="sl"/>
        </w:rPr>
      </w:pPr>
      <w:r>
        <w:rPr>
          <w:lang w:val="sl"/>
        </w:rPr>
        <w:t>Prispevek v skupni bilanci stanja odvisnih družb v Rusiji znaša 139,6 milijona evrov. Zaradi vojaškega konflikta med</w:t>
      </w:r>
    </w:p>
    <w:p w14:paraId="3FA4816C" w14:textId="77777777" w:rsidR="00925F4D" w:rsidRPr="007C1BD2" w:rsidRDefault="00071A53">
      <w:pPr>
        <w:pStyle w:val="Picturecaption0"/>
        <w:framePr w:wrap="none" w:vAnchor="page" w:hAnchor="page" w:x="13785" w:y="16202"/>
        <w:shd w:val="clear" w:color="auto" w:fill="auto"/>
        <w:spacing w:line="240" w:lineRule="auto"/>
        <w:rPr>
          <w:sz w:val="15"/>
          <w:szCs w:val="15"/>
          <w:lang w:val="s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2505D8BD" w14:textId="77777777" w:rsidR="00925F4D" w:rsidRPr="007C1BD2" w:rsidRDefault="00071A53">
      <w:pPr>
        <w:spacing w:line="1" w:lineRule="exact"/>
        <w:rPr>
          <w:lang w:val="s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29" behindDoc="1" locked="0" layoutInCell="1" allowOverlap="1" wp14:anchorId="0C54767B" wp14:editId="1F52063B">
            <wp:simplePos x="0" y="0"/>
            <wp:positionH relativeFrom="page">
              <wp:posOffset>151130</wp:posOffset>
            </wp:positionH>
            <wp:positionV relativeFrom="page">
              <wp:posOffset>107315</wp:posOffset>
            </wp:positionV>
            <wp:extent cx="15121255" cy="10692130"/>
            <wp:effectExtent l="0" t="0" r="0" b="0"/>
            <wp:wrapNone/>
            <wp:docPr id="78" name="Shape 78"/>
            <wp:cNvGraphicFramePr/>
            <a:graphic xmlns:a="http://schemas.openxmlformats.org/drawingml/2006/main">
              <a:graphicData uri="http://schemas.openxmlformats.org/drawingml/2006/picture">
                <pic:pic xmlns:pic="http://schemas.openxmlformats.org/drawingml/2006/picture">
                  <pic:nvPicPr>
                    <pic:cNvPr id="79" name="Picture box 79"/>
                    <pic:cNvPicPr/>
                  </pic:nvPicPr>
                  <pic:blipFill>
                    <a:blip r:embed="rId43"/>
                    <a:stretch/>
                  </pic:blipFill>
                  <pic:spPr>
                    <a:xfrm>
                      <a:off x="0" y="0"/>
                      <a:ext cx="15121255" cy="10692130"/>
                    </a:xfrm>
                    <a:prstGeom prst="rect">
                      <a:avLst/>
                    </a:prstGeom>
                  </pic:spPr>
                </pic:pic>
              </a:graphicData>
            </a:graphic>
          </wp:anchor>
        </w:drawing>
      </w:r>
    </w:p>
    <w:p w14:paraId="6C588F98" w14:textId="77777777" w:rsidR="00925F4D" w:rsidRPr="007C1BD2" w:rsidRDefault="00925F4D">
      <w:pPr>
        <w:spacing w:line="1" w:lineRule="exact"/>
        <w:rPr>
          <w:lang w:val="sl"/>
        </w:rPr>
      </w:pPr>
    </w:p>
    <w:p w14:paraId="1C899842" w14:textId="77777777" w:rsidR="00925F4D" w:rsidRPr="007C1BD2" w:rsidRDefault="00071A53">
      <w:pPr>
        <w:pStyle w:val="Picturecaption0"/>
        <w:framePr w:w="6960" w:h="11098" w:hRule="exact" w:wrap="none" w:vAnchor="page" w:hAnchor="page" w:x="1362" w:y="4514"/>
        <w:shd w:val="clear" w:color="auto" w:fill="auto"/>
        <w:spacing w:after="240"/>
        <w:jc w:val="both"/>
        <w:rPr>
          <w:lang w:val="sl"/>
        </w:rPr>
      </w:pPr>
      <w:r>
        <w:rPr>
          <w:lang w:val="sl"/>
        </w:rPr>
        <w:t xml:space="preserve">Ukrajino in Rusijo je bil ob koncu leta opravljen preizkus oslabitve. Na podlagi izida te ocene je bila knjigovodska vrednost </w:t>
      </w:r>
      <w:proofErr w:type="spellStart"/>
      <w:r>
        <w:rPr>
          <w:lang w:val="sl"/>
        </w:rPr>
        <w:t>konsolidacijskega</w:t>
      </w:r>
      <w:proofErr w:type="spellEnd"/>
      <w:r>
        <w:rPr>
          <w:lang w:val="sl"/>
        </w:rPr>
        <w:t xml:space="preserve"> dobrega imena oslabljena v višini 6,2 milijona evrov. Zaradi negotovega razvoja samostojnih odvisnih družb v Rusiji ni razloga za spremembo teh konsolidiranih računovodskih izkazov na dan 31. decembra 2022.</w:t>
      </w:r>
    </w:p>
    <w:p w14:paraId="65A2CDF4" w14:textId="77777777" w:rsidR="00925F4D" w:rsidRPr="007C1BD2" w:rsidRDefault="00071A53">
      <w:pPr>
        <w:pStyle w:val="Picturecaption0"/>
        <w:framePr w:w="6960" w:h="11098" w:hRule="exact" w:wrap="none" w:vAnchor="page" w:hAnchor="page" w:x="1362" w:y="4514"/>
        <w:shd w:val="clear" w:color="auto" w:fill="auto"/>
        <w:spacing w:after="460"/>
        <w:jc w:val="both"/>
        <w:rPr>
          <w:lang w:val="sl"/>
        </w:rPr>
      </w:pPr>
      <w:r>
        <w:rPr>
          <w:lang w:val="sl"/>
        </w:rPr>
        <w:t>Še vedno smo v položaju brez zadolževanja in imamo dovolj likvidnostnih sredstev za nadaljnje naložbe in podporo naši strategiji rasti. Lastniški kapital naših delničarjev se je povečal za 113,5 milijona evrov in konec leta 2022 znašal 895,0 milijona evrov. Pozitivni prispevek k našemu lastniškemu kapitalu je sestavljen predvsem iz našega čistega rezultata v višini 112,8 milijona evrov (delež skupine) in pozitivnega učinka prilagoditve valutne prevedbe v višini 3,1 milijona evrov.</w:t>
      </w:r>
    </w:p>
    <w:p w14:paraId="31C3E966" w14:textId="77777777" w:rsidR="00925F4D" w:rsidRPr="007C1BD2" w:rsidRDefault="00071A53">
      <w:pPr>
        <w:pStyle w:val="Picturecaption0"/>
        <w:framePr w:w="6960" w:h="11098" w:hRule="exact" w:wrap="none" w:vAnchor="page" w:hAnchor="page" w:x="1362" w:y="4514"/>
        <w:shd w:val="clear" w:color="auto" w:fill="auto"/>
        <w:spacing w:after="240" w:line="264" w:lineRule="auto"/>
        <w:jc w:val="both"/>
        <w:rPr>
          <w:sz w:val="19"/>
          <w:szCs w:val="19"/>
          <w:lang w:val="sl"/>
        </w:rPr>
      </w:pPr>
      <w:r>
        <w:rPr>
          <w:rFonts w:ascii="Arial" w:eastAsia="Arial" w:hAnsi="Arial" w:cs="Arial"/>
          <w:b/>
          <w:bCs/>
          <w:color w:val="EE333E"/>
          <w:sz w:val="19"/>
          <w:szCs w:val="19"/>
          <w:lang w:val="sl"/>
        </w:rPr>
        <w:t>Konsolidirani denarni tok</w:t>
      </w:r>
    </w:p>
    <w:p w14:paraId="43DDCD24" w14:textId="77777777" w:rsidR="00925F4D" w:rsidRPr="007C1BD2" w:rsidRDefault="00071A53">
      <w:pPr>
        <w:pStyle w:val="Picturecaption0"/>
        <w:framePr w:w="6960" w:h="11098" w:hRule="exact" w:wrap="none" w:vAnchor="page" w:hAnchor="page" w:x="1362" w:y="4514"/>
        <w:shd w:val="clear" w:color="auto" w:fill="auto"/>
        <w:spacing w:after="240"/>
        <w:jc w:val="both"/>
        <w:rPr>
          <w:lang w:val="sl"/>
        </w:rPr>
      </w:pPr>
      <w:r>
        <w:rPr>
          <w:lang w:val="sl"/>
        </w:rPr>
        <w:t>Leta 2022 smo ustvarili pozitiven konsolidirani prosti denarni tok v višini 108,4 milijona evrov in se še naprej močno osredotočali na upravljanje denarnih sredstev in ohranjanje likvidnosti. K temu je največ prispevala visoka stopnja EBITDA v višini 249,7 milijona evrov.</w:t>
      </w:r>
    </w:p>
    <w:p w14:paraId="2F13A4D0" w14:textId="77777777" w:rsidR="00925F4D" w:rsidRPr="007C1BD2" w:rsidRDefault="00071A53">
      <w:pPr>
        <w:pStyle w:val="Picturecaption0"/>
        <w:framePr w:w="6960" w:h="11098" w:hRule="exact" w:wrap="none" w:vAnchor="page" w:hAnchor="page" w:x="1362" w:y="4514"/>
        <w:shd w:val="clear" w:color="auto" w:fill="auto"/>
        <w:spacing w:after="240"/>
        <w:jc w:val="both"/>
        <w:rPr>
          <w:lang w:val="sl"/>
        </w:rPr>
      </w:pPr>
      <w:r>
        <w:rPr>
          <w:lang w:val="sl"/>
        </w:rPr>
        <w:t>Poleg tega se je skupni obratni kapital v letu 2022 povečal za 21,4 milijona evrov, kar je bilo v celoti posledica nižjega stanja obveznosti za davek od dohodka v višini 58,3 milijona evrov. V zvezi s trgovinskim obratnim kapitalom smo leta 2022 uspeli sprostiti znesek v višini približno 36,9 milijona evrov, kar je posledica nižjih stopenj zalog po nižji ravni dejavnosti v četrtem četrtletju. Poleg tega so se zaradi zakonsko predpisanih zaustavitev obratov za proizvodnjo polimerov ob koncu leta znižale tudi stopnje našega obratnega kapitala.</w:t>
      </w:r>
    </w:p>
    <w:p w14:paraId="1FA68506" w14:textId="77777777" w:rsidR="00925F4D" w:rsidRPr="007C1BD2" w:rsidRDefault="00071A53">
      <w:pPr>
        <w:pStyle w:val="Picturecaption0"/>
        <w:framePr w:w="6960" w:h="11098" w:hRule="exact" w:wrap="none" w:vAnchor="page" w:hAnchor="page" w:x="1362" w:y="4514"/>
        <w:shd w:val="clear" w:color="auto" w:fill="auto"/>
        <w:spacing w:after="240"/>
        <w:jc w:val="both"/>
        <w:rPr>
          <w:lang w:val="sl"/>
        </w:rPr>
      </w:pPr>
      <w:r>
        <w:rPr>
          <w:lang w:val="sl"/>
        </w:rPr>
        <w:t>Kapitalski izdatki za leto 2022 znašajo 73,2 milijona evrov in se postopoma povečujejo na raven pred uvedbo omejitev v zvezi s pandemijo covida-19. Poleg tekočih naložb v vzdrževanje se osredotočamo na strateške naložbe za poslovno učinkovitost, organsko rast, trajnostni razvoj in digitalizacijo.</w:t>
      </w:r>
    </w:p>
    <w:p w14:paraId="5249F944" w14:textId="77777777" w:rsidR="00925F4D" w:rsidRPr="007C1BD2" w:rsidRDefault="00071A53">
      <w:pPr>
        <w:pStyle w:val="Picturecaption0"/>
        <w:framePr w:w="6960" w:h="11098" w:hRule="exact" w:wrap="none" w:vAnchor="page" w:hAnchor="page" w:x="1362" w:y="4514"/>
        <w:shd w:val="clear" w:color="auto" w:fill="auto"/>
        <w:spacing w:after="240"/>
        <w:jc w:val="both"/>
        <w:rPr>
          <w:lang w:val="sl"/>
        </w:rPr>
      </w:pPr>
      <w:r>
        <w:rPr>
          <w:lang w:val="sl"/>
        </w:rPr>
        <w:t>Naša dobra finančna uspešnost v letu 2022 je ob koncu leta 2022 zagotovila stanje denarnih sredstev v blagajni v višini 162,0 milijona evrov. Povečanje našega lastniškega kapitala je skupaj z nižjimi kratkoročnimi obveznostmi povečalo stopnjo solventnosti s 55,3 % v letu 2021 na 69,9 %.</w:t>
      </w:r>
    </w:p>
    <w:p w14:paraId="7AEC877B" w14:textId="77777777" w:rsidR="00925F4D" w:rsidRPr="007C1BD2" w:rsidRDefault="00071A53">
      <w:pPr>
        <w:pStyle w:val="Picturecaption0"/>
        <w:framePr w:w="6960" w:h="11098" w:hRule="exact" w:wrap="none" w:vAnchor="page" w:hAnchor="page" w:x="1362" w:y="4514"/>
        <w:shd w:val="clear" w:color="auto" w:fill="auto"/>
        <w:spacing w:after="240" w:line="264" w:lineRule="auto"/>
        <w:jc w:val="both"/>
        <w:rPr>
          <w:sz w:val="19"/>
          <w:szCs w:val="19"/>
          <w:lang w:val="sl"/>
        </w:rPr>
      </w:pPr>
      <w:r>
        <w:rPr>
          <w:rFonts w:ascii="Arial" w:eastAsia="Arial" w:hAnsi="Arial" w:cs="Arial"/>
          <w:b/>
          <w:bCs/>
          <w:color w:val="EE333E"/>
          <w:sz w:val="19"/>
          <w:szCs w:val="19"/>
          <w:lang w:val="sl"/>
        </w:rPr>
        <w:t>Informacije o segmentih</w:t>
      </w:r>
    </w:p>
    <w:p w14:paraId="5F167B75" w14:textId="77777777" w:rsidR="00925F4D" w:rsidRPr="007C1BD2" w:rsidRDefault="00071A53">
      <w:pPr>
        <w:pStyle w:val="Picturecaption0"/>
        <w:framePr w:w="6960" w:h="11098" w:hRule="exact" w:wrap="none" w:vAnchor="page" w:hAnchor="page" w:x="1362" w:y="4514"/>
        <w:shd w:val="clear" w:color="auto" w:fill="auto"/>
        <w:spacing w:after="240" w:line="264" w:lineRule="auto"/>
        <w:jc w:val="both"/>
        <w:rPr>
          <w:sz w:val="19"/>
          <w:szCs w:val="19"/>
          <w:lang w:val="sl"/>
        </w:rPr>
      </w:pPr>
      <w:r>
        <w:rPr>
          <w:rFonts w:ascii="Arial" w:eastAsia="Arial" w:hAnsi="Arial" w:cs="Arial"/>
          <w:b/>
          <w:bCs/>
          <w:sz w:val="19"/>
          <w:szCs w:val="19"/>
          <w:lang w:val="sl"/>
        </w:rPr>
        <w:t>Polimeri</w:t>
      </w:r>
    </w:p>
    <w:p w14:paraId="7C8B286B" w14:textId="77777777" w:rsidR="00925F4D" w:rsidRPr="007C1BD2" w:rsidRDefault="00071A53">
      <w:pPr>
        <w:pStyle w:val="Picturecaption0"/>
        <w:framePr w:w="6960" w:h="11098" w:hRule="exact" w:wrap="none" w:vAnchor="page" w:hAnchor="page" w:x="1362" w:y="4514"/>
        <w:shd w:val="clear" w:color="auto" w:fill="auto"/>
        <w:spacing w:line="264" w:lineRule="auto"/>
        <w:jc w:val="both"/>
        <w:rPr>
          <w:sz w:val="19"/>
          <w:szCs w:val="19"/>
          <w:lang w:val="sl"/>
        </w:rPr>
      </w:pPr>
      <w:r>
        <w:rPr>
          <w:rFonts w:ascii="Arial" w:eastAsia="Arial" w:hAnsi="Arial" w:cs="Arial"/>
          <w:b/>
          <w:bCs/>
          <w:sz w:val="19"/>
          <w:szCs w:val="19"/>
          <w:lang w:val="sl"/>
        </w:rPr>
        <w:t>Lanskoletne izjemne uspešnosti ni bilo mogoče v celoti doseči. Leta 2022 so se poslovni rezultati postopoma zniževali zaradi manjšega povpraševanja. V četrtem četrtletju sta bili v naših dveh obratih za proizvodnjo polipropilena izvedeni šestletni zakonsko predpisani zaustavitvi zaradi vzdrževanja.</w:t>
      </w:r>
    </w:p>
    <w:p w14:paraId="019A86D0"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20328972" w14:textId="77777777" w:rsidR="00925F4D" w:rsidRPr="007C1BD2" w:rsidRDefault="00071A53" w:rsidP="00BA5DD8">
      <w:pPr>
        <w:pStyle w:val="Picturecaption0"/>
        <w:framePr w:w="6960" w:h="11126" w:hRule="exact" w:wrap="none" w:vAnchor="page" w:hAnchor="page" w:x="15969" w:y="4514"/>
        <w:numPr>
          <w:ilvl w:val="0"/>
          <w:numId w:val="15"/>
        </w:numPr>
        <w:shd w:val="clear" w:color="auto" w:fill="auto"/>
        <w:ind w:left="284" w:hanging="284"/>
        <w:jc w:val="both"/>
        <w:rPr>
          <w:lang w:val="pl-PL"/>
        </w:rPr>
      </w:pPr>
      <w:r>
        <w:rPr>
          <w:lang w:val="sl"/>
        </w:rPr>
        <w:t xml:space="preserve">V Severni Ameriki so naši polimeri zaradi zelo ugodnega tržnega okolja v ZDA dosegli rekordne rezultate v prvi polovici </w:t>
      </w:r>
      <w:proofErr w:type="spellStart"/>
      <w:r>
        <w:rPr>
          <w:lang w:val="sl"/>
        </w:rPr>
        <w:t>leta,medtem</w:t>
      </w:r>
      <w:proofErr w:type="spellEnd"/>
      <w:r>
        <w:rPr>
          <w:lang w:val="sl"/>
        </w:rPr>
        <w:t xml:space="preserve"> ko se je v drugem polletju povpraševanje na trgu precej zmanjšalo.</w:t>
      </w:r>
    </w:p>
    <w:p w14:paraId="4DCF9083" w14:textId="77777777" w:rsidR="00925F4D" w:rsidRPr="007C1BD2" w:rsidRDefault="00071A53" w:rsidP="00BA5DD8">
      <w:pPr>
        <w:pStyle w:val="Picturecaption0"/>
        <w:framePr w:w="6960" w:h="11126" w:hRule="exact" w:wrap="none" w:vAnchor="page" w:hAnchor="page" w:x="15969" w:y="4514"/>
        <w:numPr>
          <w:ilvl w:val="0"/>
          <w:numId w:val="15"/>
        </w:numPr>
        <w:shd w:val="clear" w:color="auto" w:fill="auto"/>
        <w:ind w:left="284" w:hanging="284"/>
        <w:jc w:val="both"/>
        <w:rPr>
          <w:lang w:val="pl-PL"/>
        </w:rPr>
      </w:pPr>
      <w:r>
        <w:rPr>
          <w:lang w:val="sl"/>
        </w:rPr>
        <w:t>V Evropi sta se povpraševanje in marža v prvem polletju postopoma znašla pod pritiskom zaradi zelo visokih cen v kombinaciji z negotovimi geopolitičnimi razmerami, cenejšim uvozom v Evropo in zmanjšanim povpraševanjem strank v nadaljevanju proizvodne verige.</w:t>
      </w:r>
    </w:p>
    <w:p w14:paraId="2EE7DC7A" w14:textId="77777777" w:rsidR="00925F4D" w:rsidRPr="007C1BD2" w:rsidRDefault="00071A53" w:rsidP="00BA5DD8">
      <w:pPr>
        <w:pStyle w:val="Picturecaption0"/>
        <w:framePr w:w="6960" w:h="11126" w:hRule="exact" w:wrap="none" w:vAnchor="page" w:hAnchor="page" w:x="15969" w:y="4514"/>
        <w:numPr>
          <w:ilvl w:val="0"/>
          <w:numId w:val="15"/>
        </w:numPr>
        <w:shd w:val="clear" w:color="auto" w:fill="auto"/>
        <w:ind w:left="284" w:hanging="284"/>
        <w:jc w:val="both"/>
        <w:rPr>
          <w:lang w:val="pl-PL"/>
        </w:rPr>
      </w:pPr>
      <w:r>
        <w:rPr>
          <w:lang w:val="sl"/>
        </w:rPr>
        <w:t>Zakonsko predpisane vzdrževalne zaustavitve v drugi polovici leta v obeh obratih za proizvodnjo polipropilena so negativno vplivale na obseg proizvodnje.</w:t>
      </w:r>
    </w:p>
    <w:p w14:paraId="1001FF40" w14:textId="77777777" w:rsidR="00925F4D" w:rsidRPr="007C1BD2" w:rsidRDefault="00071A53" w:rsidP="00BA5DD8">
      <w:pPr>
        <w:pStyle w:val="Picturecaption0"/>
        <w:framePr w:w="6960" w:h="11126" w:hRule="exact" w:wrap="none" w:vAnchor="page" w:hAnchor="page" w:x="15969" w:y="4514"/>
        <w:numPr>
          <w:ilvl w:val="0"/>
          <w:numId w:val="15"/>
        </w:numPr>
        <w:shd w:val="clear" w:color="auto" w:fill="auto"/>
        <w:spacing w:after="240"/>
        <w:ind w:left="284" w:hanging="284"/>
        <w:jc w:val="both"/>
        <w:rPr>
          <w:lang w:val="pl-PL"/>
        </w:rPr>
      </w:pPr>
      <w:r>
        <w:rPr>
          <w:lang w:val="sl"/>
        </w:rPr>
        <w:t>Tudi zgodovinsko izjemno visoka raven cen iz lanskega leta se je do konca leta postopoma zniževala. Indeks cen polipropilena v ZDA se je na letni ravni znižal za 22 %.</w:t>
      </w:r>
    </w:p>
    <w:p w14:paraId="37AA064E" w14:textId="77777777" w:rsidR="00925F4D" w:rsidRPr="007C1BD2" w:rsidRDefault="00071A53">
      <w:pPr>
        <w:pStyle w:val="Picturecaption0"/>
        <w:framePr w:w="6960" w:h="11126" w:hRule="exact" w:wrap="none" w:vAnchor="page" w:hAnchor="page" w:x="15969" w:y="4514"/>
        <w:shd w:val="clear" w:color="auto" w:fill="auto"/>
        <w:spacing w:after="240" w:line="264" w:lineRule="auto"/>
        <w:rPr>
          <w:sz w:val="19"/>
          <w:szCs w:val="19"/>
          <w:lang w:val="pl-PL"/>
        </w:rPr>
      </w:pPr>
      <w:r>
        <w:rPr>
          <w:rFonts w:ascii="Arial" w:eastAsia="Arial" w:hAnsi="Arial" w:cs="Arial"/>
          <w:b/>
          <w:bCs/>
          <w:sz w:val="19"/>
          <w:szCs w:val="19"/>
          <w:lang w:val="sl"/>
        </w:rPr>
        <w:t>Inženirske rešitve</w:t>
      </w:r>
    </w:p>
    <w:p w14:paraId="10C09FD4" w14:textId="77777777" w:rsidR="00925F4D" w:rsidRPr="007C1BD2" w:rsidRDefault="00071A53">
      <w:pPr>
        <w:pStyle w:val="Picturecaption0"/>
        <w:framePr w:w="6960" w:h="11126" w:hRule="exact" w:wrap="none" w:vAnchor="page" w:hAnchor="page" w:x="15969" w:y="4514"/>
        <w:shd w:val="clear" w:color="auto" w:fill="auto"/>
        <w:spacing w:after="240" w:line="264" w:lineRule="auto"/>
        <w:jc w:val="both"/>
        <w:rPr>
          <w:sz w:val="19"/>
          <w:szCs w:val="19"/>
          <w:lang w:val="pl-PL"/>
        </w:rPr>
      </w:pPr>
      <w:r>
        <w:rPr>
          <w:rFonts w:ascii="Arial" w:eastAsia="Arial" w:hAnsi="Arial" w:cs="Arial"/>
          <w:b/>
          <w:bCs/>
          <w:sz w:val="19"/>
          <w:szCs w:val="19"/>
          <w:lang w:val="sl"/>
        </w:rPr>
        <w:t>Povsem drugačen položaj v letu 2022 v primerjavi z zelo dobrim letom 2021: nižji rezultati poslovanja v turbulentnem makroekonomskem okolju</w:t>
      </w:r>
    </w:p>
    <w:p w14:paraId="48C0320D" w14:textId="77777777" w:rsidR="00925F4D" w:rsidRPr="007C1BD2" w:rsidRDefault="00071A53" w:rsidP="00BA5DD8">
      <w:pPr>
        <w:pStyle w:val="Picturecaption0"/>
        <w:framePr w:w="6960" w:h="11126" w:hRule="exact" w:wrap="none" w:vAnchor="page" w:hAnchor="page" w:x="15969" w:y="4514"/>
        <w:numPr>
          <w:ilvl w:val="0"/>
          <w:numId w:val="15"/>
        </w:numPr>
        <w:shd w:val="clear" w:color="auto" w:fill="auto"/>
        <w:ind w:left="280" w:hanging="280"/>
        <w:jc w:val="both"/>
        <w:rPr>
          <w:lang w:val="pl-PL"/>
        </w:rPr>
      </w:pPr>
      <w:r>
        <w:rPr>
          <w:lang w:val="sl"/>
        </w:rPr>
        <w:t>Prvi meseci leta 2022 jadrajo na dinamiki leta 2021. Povpraševanje se je v prvi polovici leta postopoma zmanjševalo, v drugi polovici leta pa je bila stopnja povpraševanja zelo nizka.</w:t>
      </w:r>
    </w:p>
    <w:p w14:paraId="104CF2BE" w14:textId="77777777" w:rsidR="00925F4D" w:rsidRPr="007C1BD2" w:rsidRDefault="00071A53" w:rsidP="00BA5DD8">
      <w:pPr>
        <w:pStyle w:val="Picturecaption0"/>
        <w:framePr w:w="6960" w:h="11126" w:hRule="exact" w:wrap="none" w:vAnchor="page" w:hAnchor="page" w:x="15969" w:y="4514"/>
        <w:numPr>
          <w:ilvl w:val="0"/>
          <w:numId w:val="15"/>
        </w:numPr>
        <w:shd w:val="clear" w:color="auto" w:fill="auto"/>
        <w:ind w:left="280" w:hanging="280"/>
        <w:jc w:val="both"/>
        <w:rPr>
          <w:lang w:val="pl-PL"/>
        </w:rPr>
      </w:pPr>
      <w:r>
        <w:rPr>
          <w:lang w:val="sl"/>
        </w:rPr>
        <w:t>Marže so se zmanjšale zaradi zmanjšanega povpraševanja na eni strani in nevidne inflacije naše stroškovne baze, zlasti energije in dela, ki je ni bilo mogoče v celoti prenesti na prodajne cene, na drugi strani.</w:t>
      </w:r>
    </w:p>
    <w:p w14:paraId="73092A94" w14:textId="77777777" w:rsidR="00925F4D" w:rsidRPr="007C1BD2" w:rsidRDefault="00071A53" w:rsidP="00BA5DD8">
      <w:pPr>
        <w:pStyle w:val="Picturecaption0"/>
        <w:framePr w:w="6960" w:h="11126" w:hRule="exact" w:wrap="none" w:vAnchor="page" w:hAnchor="page" w:x="15969" w:y="4514"/>
        <w:numPr>
          <w:ilvl w:val="0"/>
          <w:numId w:val="15"/>
        </w:numPr>
        <w:shd w:val="clear" w:color="auto" w:fill="auto"/>
        <w:ind w:left="280" w:hanging="280"/>
        <w:jc w:val="both"/>
        <w:rPr>
          <w:lang w:val="pl-PL"/>
        </w:rPr>
      </w:pPr>
      <w:r>
        <w:rPr>
          <w:lang w:val="sl"/>
        </w:rPr>
        <w:t>Dolgoročni strateški ukrepi in večja osredotočenost na poslovno odličnost so izboljšali donosnost, vendar ne dovolj, da bi nadomestili vpliv makroekonomskih motenj.</w:t>
      </w:r>
    </w:p>
    <w:p w14:paraId="41B35B83" w14:textId="77777777" w:rsidR="00925F4D" w:rsidRPr="007C1BD2" w:rsidRDefault="00071A53" w:rsidP="00BA5DD8">
      <w:pPr>
        <w:pStyle w:val="Picturecaption0"/>
        <w:framePr w:w="6960" w:h="11126" w:hRule="exact" w:wrap="none" w:vAnchor="page" w:hAnchor="page" w:x="15969" w:y="4514"/>
        <w:numPr>
          <w:ilvl w:val="0"/>
          <w:numId w:val="15"/>
        </w:numPr>
        <w:shd w:val="clear" w:color="auto" w:fill="auto"/>
        <w:spacing w:after="240"/>
        <w:ind w:left="280" w:hanging="280"/>
        <w:rPr>
          <w:lang w:val="pl-PL"/>
        </w:rPr>
      </w:pPr>
      <w:r>
        <w:rPr>
          <w:lang w:val="sl"/>
        </w:rPr>
        <w:t>Na splošno se je v celotnem letu 2022 marža zelo znižala.</w:t>
      </w:r>
    </w:p>
    <w:p w14:paraId="18CA9239" w14:textId="77777777" w:rsidR="00925F4D" w:rsidRPr="007C1BD2" w:rsidRDefault="00071A53">
      <w:pPr>
        <w:pStyle w:val="Picturecaption0"/>
        <w:framePr w:w="6960" w:h="11126" w:hRule="exact" w:wrap="none" w:vAnchor="page" w:hAnchor="page" w:x="15969" w:y="4514"/>
        <w:shd w:val="clear" w:color="auto" w:fill="auto"/>
        <w:spacing w:after="240" w:line="264" w:lineRule="auto"/>
        <w:rPr>
          <w:sz w:val="19"/>
          <w:szCs w:val="19"/>
          <w:lang w:val="pl-PL"/>
        </w:rPr>
      </w:pPr>
      <w:r>
        <w:rPr>
          <w:rFonts w:ascii="Arial" w:eastAsia="Arial" w:hAnsi="Arial" w:cs="Arial"/>
          <w:b/>
          <w:bCs/>
          <w:sz w:val="19"/>
          <w:szCs w:val="19"/>
          <w:lang w:val="sl"/>
        </w:rPr>
        <w:t>Talne rešitve</w:t>
      </w:r>
    </w:p>
    <w:p w14:paraId="2E58622F" w14:textId="77777777" w:rsidR="00925F4D" w:rsidRPr="007C1BD2" w:rsidRDefault="00071A53">
      <w:pPr>
        <w:pStyle w:val="Picturecaption0"/>
        <w:framePr w:w="6960" w:h="11126" w:hRule="exact" w:wrap="none" w:vAnchor="page" w:hAnchor="page" w:x="15969" w:y="4514"/>
        <w:shd w:val="clear" w:color="auto" w:fill="auto"/>
        <w:spacing w:after="240" w:line="264" w:lineRule="auto"/>
        <w:jc w:val="both"/>
        <w:rPr>
          <w:sz w:val="19"/>
          <w:szCs w:val="19"/>
          <w:lang w:val="pl-PL"/>
        </w:rPr>
      </w:pPr>
      <w:r>
        <w:rPr>
          <w:rFonts w:ascii="Arial" w:eastAsia="Arial" w:hAnsi="Arial" w:cs="Arial"/>
          <w:b/>
          <w:bCs/>
          <w:sz w:val="19"/>
          <w:szCs w:val="19"/>
          <w:lang w:val="sl"/>
        </w:rPr>
        <w:t xml:space="preserve">Na dobičkonosnost sta na eni strani močno vplivala splošno manjše povpraševanje zaradi manjše kupne moči naših končnih strank po visoki inflaciji, na drugi strani pa </w:t>
      </w:r>
      <w:proofErr w:type="spellStart"/>
      <w:r>
        <w:rPr>
          <w:rFonts w:ascii="Arial" w:eastAsia="Arial" w:hAnsi="Arial" w:cs="Arial"/>
          <w:b/>
          <w:bCs/>
          <w:sz w:val="19"/>
          <w:szCs w:val="19"/>
          <w:lang w:val="sl"/>
        </w:rPr>
        <w:t>nenapovedljiva</w:t>
      </w:r>
      <w:proofErr w:type="spellEnd"/>
      <w:r>
        <w:rPr>
          <w:rFonts w:ascii="Arial" w:eastAsia="Arial" w:hAnsi="Arial" w:cs="Arial"/>
          <w:b/>
          <w:bCs/>
          <w:sz w:val="19"/>
          <w:szCs w:val="19"/>
          <w:lang w:val="sl"/>
        </w:rPr>
        <w:t xml:space="preserve"> inflacija stroškovne osnove, ki je znižala naše marže.</w:t>
      </w:r>
    </w:p>
    <w:p w14:paraId="0FBB77E0" w14:textId="77777777" w:rsidR="00925F4D" w:rsidRPr="007C1BD2" w:rsidRDefault="00071A53" w:rsidP="00BA5DD8">
      <w:pPr>
        <w:pStyle w:val="Picturecaption0"/>
        <w:framePr w:w="6960" w:h="11126" w:hRule="exact" w:wrap="none" w:vAnchor="page" w:hAnchor="page" w:x="15969" w:y="4514"/>
        <w:numPr>
          <w:ilvl w:val="0"/>
          <w:numId w:val="15"/>
        </w:numPr>
        <w:shd w:val="clear" w:color="auto" w:fill="auto"/>
        <w:ind w:left="284" w:hanging="280"/>
        <w:jc w:val="both"/>
        <w:rPr>
          <w:lang w:val="pl-PL"/>
        </w:rPr>
      </w:pPr>
      <w:r>
        <w:rPr>
          <w:lang w:val="sl"/>
        </w:rPr>
        <w:t>K rasti zgornje postavke so prispevale predvsem višje prodajne cene, ki so izravnale hitro rastoče cene surovin, stroškov dela in energije.</w:t>
      </w:r>
    </w:p>
    <w:p w14:paraId="25F274D7" w14:textId="77777777" w:rsidR="00925F4D" w:rsidRPr="007C1BD2" w:rsidRDefault="00071A53" w:rsidP="00BA5DD8">
      <w:pPr>
        <w:pStyle w:val="Picturecaption0"/>
        <w:framePr w:w="6960" w:h="11126" w:hRule="exact" w:wrap="none" w:vAnchor="page" w:hAnchor="page" w:x="15969" w:y="4514"/>
        <w:numPr>
          <w:ilvl w:val="0"/>
          <w:numId w:val="15"/>
        </w:numPr>
        <w:shd w:val="clear" w:color="auto" w:fill="auto"/>
        <w:ind w:left="284" w:hanging="280"/>
        <w:jc w:val="both"/>
        <w:rPr>
          <w:lang w:val="pl-PL"/>
        </w:rPr>
      </w:pPr>
      <w:r>
        <w:rPr>
          <w:lang w:val="sl"/>
        </w:rPr>
        <w:t>Skokovita inflacija je ohladila stanovanjski trg, zaradi česar je bila kupna moč pod pritiskom, kar je povzročilo na splošno manjše povpraševanje, ki se je preneslo na večino evropskih divizij za talne obloge.</w:t>
      </w:r>
    </w:p>
    <w:p w14:paraId="617912E0" w14:textId="77777777" w:rsidR="00925F4D" w:rsidRDefault="00071A53" w:rsidP="00BA5DD8">
      <w:pPr>
        <w:pStyle w:val="Picturecaption0"/>
        <w:framePr w:w="6960" w:h="11126" w:hRule="exact" w:wrap="none" w:vAnchor="page" w:hAnchor="page" w:x="15969" w:y="4514"/>
        <w:numPr>
          <w:ilvl w:val="0"/>
          <w:numId w:val="15"/>
        </w:numPr>
        <w:shd w:val="clear" w:color="auto" w:fill="auto"/>
        <w:ind w:left="284" w:hanging="280"/>
        <w:jc w:val="both"/>
      </w:pPr>
      <w:r>
        <w:rPr>
          <w:lang w:val="sl"/>
        </w:rPr>
        <w:t>Povpraševanje v prvi polovici leta je bilo še vedno veliko, vendar je v drugi polovici leta upadlo.</w:t>
      </w:r>
    </w:p>
    <w:p w14:paraId="7CD6131B" w14:textId="77777777" w:rsidR="00925F4D" w:rsidRDefault="00071A53" w:rsidP="00BA5DD8">
      <w:pPr>
        <w:pStyle w:val="Picturecaption0"/>
        <w:framePr w:w="6960" w:h="11126" w:hRule="exact" w:wrap="none" w:vAnchor="page" w:hAnchor="page" w:x="15969" w:y="4514"/>
        <w:numPr>
          <w:ilvl w:val="0"/>
          <w:numId w:val="15"/>
        </w:numPr>
        <w:shd w:val="clear" w:color="auto" w:fill="auto"/>
        <w:ind w:left="284" w:hanging="280"/>
        <w:jc w:val="both"/>
      </w:pPr>
      <w:r>
        <w:rPr>
          <w:lang w:val="sl"/>
        </w:rPr>
        <w:t>Kljub povečani prodaji na področju dogodkov in naročil se je obseg prodaje na splošno zmanjšal zaradi manjše prodaje v stanovanjskem segmentu prodaje.</w:t>
      </w:r>
    </w:p>
    <w:p w14:paraId="3BA7FD0D" w14:textId="77777777" w:rsidR="00925F4D" w:rsidRDefault="00071A53" w:rsidP="00BA5DD8">
      <w:pPr>
        <w:pStyle w:val="Picturecaption0"/>
        <w:framePr w:w="6960" w:h="11126" w:hRule="exact" w:wrap="none" w:vAnchor="page" w:hAnchor="page" w:x="15969" w:y="4514"/>
        <w:numPr>
          <w:ilvl w:val="0"/>
          <w:numId w:val="15"/>
        </w:numPr>
        <w:shd w:val="clear" w:color="auto" w:fill="auto"/>
        <w:ind w:left="284" w:hanging="280"/>
        <w:jc w:val="both"/>
      </w:pPr>
      <w:r>
        <w:rPr>
          <w:lang w:val="sl"/>
        </w:rPr>
        <w:t>Izvedeni so bili uspešni ukrepi za prenos višjih stroškov na prodajne cene, vendar z zamudnim učinkom, ki znatno vpliva na marže.</w:t>
      </w:r>
    </w:p>
    <w:p w14:paraId="36A3BA82" w14:textId="77777777" w:rsidR="00925F4D" w:rsidRDefault="00071A53">
      <w:pPr>
        <w:pStyle w:val="Picturecaption0"/>
        <w:framePr w:wrap="none" w:vAnchor="page" w:hAnchor="page" w:x="13785" w:y="16202"/>
        <w:shd w:val="clear" w:color="auto" w:fill="auto"/>
        <w:spacing w:line="240" w:lineRule="auto"/>
        <w:rPr>
          <w:sz w:val="15"/>
          <w:szCs w:val="15"/>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4236DE73" w14:textId="77777777" w:rsidR="00925F4D" w:rsidRDefault="00071A53">
      <w:pPr>
        <w:spacing w:line="1" w:lineRule="exact"/>
        <w:sectPr w:rsidR="00925F4D">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30" behindDoc="1" locked="0" layoutInCell="1" allowOverlap="1" wp14:anchorId="28C5CC18" wp14:editId="47337335">
            <wp:simplePos x="0" y="0"/>
            <wp:positionH relativeFrom="page">
              <wp:posOffset>151130</wp:posOffset>
            </wp:positionH>
            <wp:positionV relativeFrom="page">
              <wp:posOffset>107315</wp:posOffset>
            </wp:positionV>
            <wp:extent cx="15121255" cy="10692130"/>
            <wp:effectExtent l="0" t="0" r="0" b="0"/>
            <wp:wrapNone/>
            <wp:docPr id="80" name="Shape 80"/>
            <wp:cNvGraphicFramePr/>
            <a:graphic xmlns:a="http://schemas.openxmlformats.org/drawingml/2006/main">
              <a:graphicData uri="http://schemas.openxmlformats.org/drawingml/2006/picture">
                <pic:pic xmlns:pic="http://schemas.openxmlformats.org/drawingml/2006/picture">
                  <pic:nvPicPr>
                    <pic:cNvPr id="81" name="Picture box 81"/>
                    <pic:cNvPicPr/>
                  </pic:nvPicPr>
                  <pic:blipFill>
                    <a:blip r:embed="rId44"/>
                    <a:stretch/>
                  </pic:blipFill>
                  <pic:spPr>
                    <a:xfrm>
                      <a:off x="0" y="0"/>
                      <a:ext cx="15121255" cy="10692130"/>
                    </a:xfrm>
                    <a:prstGeom prst="rect">
                      <a:avLst/>
                    </a:prstGeom>
                  </pic:spPr>
                </pic:pic>
              </a:graphicData>
            </a:graphic>
          </wp:anchor>
        </w:drawing>
      </w:r>
    </w:p>
    <w:p w14:paraId="4E00B7B8" w14:textId="77777777" w:rsidR="00925F4D" w:rsidRDefault="00925F4D">
      <w:pPr>
        <w:spacing w:line="1" w:lineRule="exact"/>
      </w:pPr>
    </w:p>
    <w:p w14:paraId="0C94F4CC" w14:textId="77777777" w:rsidR="00925F4D" w:rsidRDefault="00071A53">
      <w:pPr>
        <w:pStyle w:val="Picturecaption0"/>
        <w:framePr w:w="6955" w:h="6024" w:hRule="exact" w:wrap="none" w:vAnchor="page" w:hAnchor="page" w:x="1362" w:y="3856"/>
        <w:shd w:val="clear" w:color="auto" w:fill="auto"/>
        <w:spacing w:after="460" w:line="240" w:lineRule="auto"/>
        <w:rPr>
          <w:sz w:val="36"/>
          <w:szCs w:val="36"/>
        </w:rPr>
      </w:pPr>
      <w:r>
        <w:rPr>
          <w:rFonts w:ascii="Verdana" w:eastAsia="Verdana" w:hAnsi="Verdana" w:cs="Verdana"/>
          <w:color w:val="EE333E"/>
          <w:sz w:val="36"/>
          <w:szCs w:val="36"/>
          <w:lang w:val="sl"/>
        </w:rPr>
        <w:t>1.3 Napovedi</w:t>
      </w:r>
    </w:p>
    <w:p w14:paraId="497FFF9D" w14:textId="77777777" w:rsidR="00925F4D" w:rsidRPr="007C1BD2" w:rsidRDefault="00071A53">
      <w:pPr>
        <w:pStyle w:val="Picturecaption0"/>
        <w:framePr w:w="6955" w:h="6024" w:hRule="exact" w:wrap="none" w:vAnchor="page" w:hAnchor="page" w:x="1362" w:y="3856"/>
        <w:shd w:val="clear" w:color="auto" w:fill="auto"/>
        <w:spacing w:after="240"/>
        <w:jc w:val="both"/>
        <w:rPr>
          <w:lang w:val="sl"/>
        </w:rPr>
      </w:pPr>
      <w:r>
        <w:rPr>
          <w:lang w:val="sl"/>
        </w:rPr>
        <w:t>Pričakujemo, da se bo negotovost v svetovnem gospodarskem okolju nadaljevala, kar bo vplivalo na finančno uspešnost v letu 2023. Ostajamo osredotočeni, poslovanje načrtujemo previdno ter ostajamo prožni in odzivni na nekatere ključne makroekonomske spremembe:</w:t>
      </w:r>
    </w:p>
    <w:p w14:paraId="4E7E0B24" w14:textId="77777777" w:rsidR="00925F4D" w:rsidRPr="007C1BD2" w:rsidRDefault="00071A53" w:rsidP="00BA5DD8">
      <w:pPr>
        <w:pStyle w:val="Picturecaption0"/>
        <w:framePr w:w="6955" w:h="6024" w:hRule="exact" w:wrap="none" w:vAnchor="page" w:hAnchor="page" w:x="1362" w:y="3856"/>
        <w:numPr>
          <w:ilvl w:val="0"/>
          <w:numId w:val="16"/>
        </w:numPr>
        <w:shd w:val="clear" w:color="auto" w:fill="auto"/>
        <w:ind w:left="280" w:hanging="280"/>
        <w:jc w:val="both"/>
        <w:rPr>
          <w:lang w:val="sl"/>
        </w:rPr>
      </w:pPr>
      <w:r>
        <w:rPr>
          <w:lang w:val="sl"/>
        </w:rPr>
        <w:t>splošni razvoj svetovnega gospodarstva in vpliv »globalnih akterjev«;</w:t>
      </w:r>
    </w:p>
    <w:p w14:paraId="547E4D80" w14:textId="77777777" w:rsidR="00925F4D" w:rsidRPr="007C1BD2" w:rsidRDefault="00071A53" w:rsidP="00BA5DD8">
      <w:pPr>
        <w:pStyle w:val="Picturecaption0"/>
        <w:framePr w:w="6955" w:h="6024" w:hRule="exact" w:wrap="none" w:vAnchor="page" w:hAnchor="page" w:x="1362" w:y="3856"/>
        <w:numPr>
          <w:ilvl w:val="0"/>
          <w:numId w:val="16"/>
        </w:numPr>
        <w:shd w:val="clear" w:color="auto" w:fill="auto"/>
        <w:ind w:left="280" w:hanging="280"/>
        <w:jc w:val="both"/>
        <w:rPr>
          <w:lang w:val="sl"/>
        </w:rPr>
      </w:pPr>
      <w:r>
        <w:rPr>
          <w:lang w:val="sl"/>
        </w:rPr>
        <w:t>tržne razmere v nekaterih naših ključnih segmentih, zlasti razmere na trgu polipropilena, pa tudi na trgu PVC-ja, lateksa itn.;</w:t>
      </w:r>
    </w:p>
    <w:p w14:paraId="0C701726" w14:textId="77777777" w:rsidR="00925F4D" w:rsidRPr="007C1BD2" w:rsidRDefault="00071A53" w:rsidP="00BA5DD8">
      <w:pPr>
        <w:pStyle w:val="Picturecaption0"/>
        <w:framePr w:w="6955" w:h="6024" w:hRule="exact" w:wrap="none" w:vAnchor="page" w:hAnchor="page" w:x="1362" w:y="3856"/>
        <w:numPr>
          <w:ilvl w:val="0"/>
          <w:numId w:val="16"/>
        </w:numPr>
        <w:shd w:val="clear" w:color="auto" w:fill="auto"/>
        <w:ind w:left="280" w:hanging="280"/>
        <w:jc w:val="both"/>
        <w:rPr>
          <w:lang w:val="sl"/>
        </w:rPr>
      </w:pPr>
      <w:r>
        <w:rPr>
          <w:lang w:val="sl"/>
        </w:rPr>
        <w:t>vpliv svetovnih trendov na krožno gospodarstvo in trajnost;</w:t>
      </w:r>
    </w:p>
    <w:p w14:paraId="4334B2A5" w14:textId="77777777" w:rsidR="00925F4D" w:rsidRPr="007C1BD2" w:rsidRDefault="00071A53" w:rsidP="00BA5DD8">
      <w:pPr>
        <w:pStyle w:val="Picturecaption0"/>
        <w:framePr w:w="6955" w:h="6024" w:hRule="exact" w:wrap="none" w:vAnchor="page" w:hAnchor="page" w:x="1362" w:y="3856"/>
        <w:numPr>
          <w:ilvl w:val="0"/>
          <w:numId w:val="16"/>
        </w:numPr>
        <w:shd w:val="clear" w:color="auto" w:fill="auto"/>
        <w:spacing w:after="240"/>
        <w:ind w:left="280" w:hanging="280"/>
        <w:jc w:val="both"/>
        <w:rPr>
          <w:lang w:val="sl"/>
        </w:rPr>
      </w:pPr>
      <w:r>
        <w:rPr>
          <w:lang w:val="sl"/>
        </w:rPr>
        <w:t>položaj evra v primerjavi z ameriškim dolarjem, ruskim rubljem in britanskim funtom.</w:t>
      </w:r>
    </w:p>
    <w:p w14:paraId="57B6335D" w14:textId="77777777" w:rsidR="00925F4D" w:rsidRPr="007C1BD2" w:rsidRDefault="00071A53">
      <w:pPr>
        <w:pStyle w:val="Picturecaption0"/>
        <w:framePr w:w="6955" w:h="6024" w:hRule="exact" w:wrap="none" w:vAnchor="page" w:hAnchor="page" w:x="1362" w:y="3856"/>
        <w:shd w:val="clear" w:color="auto" w:fill="auto"/>
        <w:spacing w:after="240"/>
        <w:jc w:val="both"/>
        <w:rPr>
          <w:lang w:val="sl"/>
        </w:rPr>
      </w:pPr>
      <w:r>
        <w:rPr>
          <w:lang w:val="sl"/>
        </w:rPr>
        <w:t>Konflikt v Ukrajini bo še vedno vplival na poslovno in finančno uspešnost družbe, prihodnji razvoj dogodkov pa je nepredvidljiv. Družba bo še naprej analizirala morebitne vplive in po potrebi prilagodila svoje poslovne dejavnosti.</w:t>
      </w:r>
    </w:p>
    <w:p w14:paraId="03DD654F" w14:textId="77777777" w:rsidR="00925F4D" w:rsidRPr="007C1BD2" w:rsidRDefault="00071A53">
      <w:pPr>
        <w:pStyle w:val="Picturecaption0"/>
        <w:framePr w:w="6955" w:h="6024" w:hRule="exact" w:wrap="none" w:vAnchor="page" w:hAnchor="page" w:x="1362" w:y="3856"/>
        <w:shd w:val="clear" w:color="auto" w:fill="auto"/>
        <w:jc w:val="both"/>
        <w:rPr>
          <w:lang w:val="sl"/>
        </w:rPr>
      </w:pPr>
      <w:r>
        <w:rPr>
          <w:lang w:val="sl"/>
        </w:rPr>
        <w:t>Soočili se bomo z izzivi leta 2023 in ostajamo prepričani, da bomo uresničili svoje cilje rasti. Finančna moč skupine in dostop do kreditnih zmogljivosti nam bosta omogočila izvajanje naše strategije notranje in zunanje rasti.</w:t>
      </w:r>
    </w:p>
    <w:p w14:paraId="5F84381A" w14:textId="383D14E3" w:rsidR="00925F4D" w:rsidRPr="007C1BD2" w:rsidRDefault="00071A53">
      <w:pPr>
        <w:pStyle w:val="Picturecaption0"/>
        <w:framePr w:w="6955" w:h="4104" w:hRule="exact" w:wrap="none" w:vAnchor="page" w:hAnchor="page" w:x="15969" w:y="3376"/>
        <w:shd w:val="clear" w:color="auto" w:fill="auto"/>
        <w:spacing w:after="400" w:line="269" w:lineRule="auto"/>
        <w:rPr>
          <w:sz w:val="36"/>
          <w:szCs w:val="36"/>
          <w:lang w:val="sl"/>
        </w:rPr>
      </w:pPr>
      <w:r>
        <w:rPr>
          <w:rFonts w:ascii="Verdana" w:eastAsia="Verdana" w:hAnsi="Verdana" w:cs="Verdana"/>
          <w:color w:val="EE333E"/>
          <w:sz w:val="36"/>
          <w:szCs w:val="36"/>
          <w:lang w:val="sl"/>
        </w:rPr>
        <w:t>1.4 Konsolidirani izkaz poslovnega izida</w:t>
      </w:r>
    </w:p>
    <w:p w14:paraId="6E692452" w14:textId="77777777" w:rsidR="00925F4D" w:rsidRPr="007C1BD2" w:rsidRDefault="00071A53">
      <w:pPr>
        <w:pStyle w:val="Picturecaption0"/>
        <w:framePr w:w="6955" w:h="4104" w:hRule="exact" w:wrap="none" w:vAnchor="page" w:hAnchor="page" w:x="15969" w:y="3376"/>
        <w:shd w:val="clear" w:color="auto" w:fill="auto"/>
        <w:spacing w:after="240"/>
        <w:jc w:val="both"/>
        <w:rPr>
          <w:lang w:val="sl"/>
        </w:rPr>
      </w:pPr>
      <w:r>
        <w:rPr>
          <w:lang w:val="sl"/>
        </w:rPr>
        <w:t>Opomba za bralca: Uradni izkaz poslovnega izida po BSSRN je bil predstavljen tako, da je bolj usklajen z notranjim poročanjem vodstva skupine, saj so postavke glede prihodkov in odhodkov združene v skupine glede na njihovo naravo.</w:t>
      </w:r>
    </w:p>
    <w:p w14:paraId="52A346B0" w14:textId="77777777" w:rsidR="00925F4D" w:rsidRPr="007C1BD2" w:rsidRDefault="00071A53">
      <w:pPr>
        <w:pStyle w:val="Picturecaption0"/>
        <w:framePr w:w="6955" w:h="4104" w:hRule="exact" w:wrap="none" w:vAnchor="page" w:hAnchor="page" w:x="15969" w:y="3376"/>
        <w:shd w:val="clear" w:color="auto" w:fill="auto"/>
        <w:jc w:val="both"/>
        <w:rPr>
          <w:lang w:val="sl"/>
        </w:rPr>
      </w:pPr>
      <w:r>
        <w:rPr>
          <w:lang w:val="sl"/>
        </w:rPr>
        <w:t>Zato so vsi enkratni prihodki in odhodki (tako poslovni kot finančni) predstavljeni v ločenem razdelku. Poleg tega je bila postavka poslovnih prihodkov »Spremembe zalog končnih izdelkov in nedokončane proizvodnje« (-41,7 milijona evrov) predstavljena pod sklopom »Spremembe zalog, trgovskega blaga, končnih izdelkov in nedokončane proizvodnje«; postavka poslovnih prihodkov »Osnovna sredstva – lastna izgradnja« (6,1 milijona evrov) je bila predstavljena pod sklopom »Drugi poslovnimi prihodki«.</w:t>
      </w:r>
    </w:p>
    <w:p w14:paraId="5CDBB32A"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73753B4E" w14:textId="77777777" w:rsidR="00925F4D" w:rsidRDefault="00071A53">
      <w:pPr>
        <w:pStyle w:val="Picturecaption0"/>
        <w:framePr w:wrap="none" w:vAnchor="page" w:hAnchor="page" w:x="13785" w:y="16202"/>
        <w:shd w:val="clear" w:color="auto" w:fill="auto"/>
        <w:spacing w:line="240" w:lineRule="auto"/>
        <w:rPr>
          <w:sz w:val="15"/>
          <w:szCs w:val="15"/>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7371127F" w14:textId="77777777" w:rsidR="00925F4D" w:rsidRDefault="00071A53">
      <w:pPr>
        <w:spacing w:line="1" w:lineRule="exact"/>
        <w:sectPr w:rsidR="00925F4D">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31" behindDoc="1" locked="0" layoutInCell="1" allowOverlap="1" wp14:anchorId="1BD7A4D4" wp14:editId="3ADB140F">
            <wp:simplePos x="0" y="0"/>
            <wp:positionH relativeFrom="page">
              <wp:posOffset>151130</wp:posOffset>
            </wp:positionH>
            <wp:positionV relativeFrom="page">
              <wp:posOffset>107315</wp:posOffset>
            </wp:positionV>
            <wp:extent cx="15121255" cy="10692130"/>
            <wp:effectExtent l="0" t="0" r="0" b="0"/>
            <wp:wrapNone/>
            <wp:docPr id="82" name="Shape 82"/>
            <wp:cNvGraphicFramePr/>
            <a:graphic xmlns:a="http://schemas.openxmlformats.org/drawingml/2006/main">
              <a:graphicData uri="http://schemas.openxmlformats.org/drawingml/2006/picture">
                <pic:pic xmlns:pic="http://schemas.openxmlformats.org/drawingml/2006/picture">
                  <pic:nvPicPr>
                    <pic:cNvPr id="83" name="Picture box 83"/>
                    <pic:cNvPicPr/>
                  </pic:nvPicPr>
                  <pic:blipFill>
                    <a:blip r:embed="rId45"/>
                    <a:stretch/>
                  </pic:blipFill>
                  <pic:spPr>
                    <a:xfrm>
                      <a:off x="0" y="0"/>
                      <a:ext cx="15121255" cy="10692130"/>
                    </a:xfrm>
                    <a:prstGeom prst="rect">
                      <a:avLst/>
                    </a:prstGeom>
                  </pic:spPr>
                </pic:pic>
              </a:graphicData>
            </a:graphic>
          </wp:anchor>
        </w:drawing>
      </w:r>
    </w:p>
    <w:p w14:paraId="53DF9962" w14:textId="77777777" w:rsidR="00925F4D" w:rsidRDefault="00925F4D">
      <w:pPr>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4920"/>
        <w:gridCol w:w="1819"/>
        <w:gridCol w:w="2323"/>
      </w:tblGrid>
      <w:tr w:rsidR="00925F4D" w14:paraId="1E772D9E" w14:textId="77777777" w:rsidTr="00BA5DD8">
        <w:trPr>
          <w:trHeight w:hRule="exact" w:val="293"/>
        </w:trPr>
        <w:tc>
          <w:tcPr>
            <w:tcW w:w="4920" w:type="dxa"/>
            <w:shd w:val="clear" w:color="auto" w:fill="FFFFFF"/>
            <w:vAlign w:val="bottom"/>
          </w:tcPr>
          <w:p w14:paraId="440C1932" w14:textId="77777777" w:rsidR="00925F4D" w:rsidRDefault="00071A53" w:rsidP="00BA5DD8">
            <w:pPr>
              <w:pStyle w:val="Other0"/>
              <w:framePr w:w="9062" w:h="9154" w:wrap="none" w:vAnchor="page" w:hAnchor="page" w:x="1410" w:y="3933"/>
              <w:shd w:val="clear" w:color="auto" w:fill="auto"/>
              <w:rPr>
                <w:sz w:val="17"/>
                <w:szCs w:val="17"/>
              </w:rPr>
            </w:pPr>
            <w:r>
              <w:rPr>
                <w:rFonts w:ascii="Tahoma" w:eastAsia="Tahoma" w:hAnsi="Tahoma" w:cs="Tahoma"/>
                <w:b/>
                <w:bCs/>
                <w:color w:val="EE333E"/>
                <w:sz w:val="17"/>
                <w:szCs w:val="17"/>
                <w:lang w:val="sl"/>
              </w:rPr>
              <w:t>V tisoč EUR</w:t>
            </w:r>
          </w:p>
        </w:tc>
        <w:tc>
          <w:tcPr>
            <w:tcW w:w="1819" w:type="dxa"/>
            <w:shd w:val="clear" w:color="auto" w:fill="E1E1E3"/>
            <w:vAlign w:val="bottom"/>
          </w:tcPr>
          <w:p w14:paraId="1F2F6FC7" w14:textId="77777777" w:rsidR="00925F4D" w:rsidRDefault="00071A53" w:rsidP="00BA5DD8">
            <w:pPr>
              <w:pStyle w:val="Other0"/>
              <w:framePr w:w="9062" w:h="9154" w:wrap="none" w:vAnchor="page" w:hAnchor="page" w:x="1410" w:y="3933"/>
              <w:shd w:val="clear" w:color="auto" w:fill="auto"/>
              <w:ind w:left="29" w:right="67"/>
              <w:jc w:val="right"/>
              <w:rPr>
                <w:sz w:val="17"/>
                <w:szCs w:val="17"/>
              </w:rPr>
            </w:pPr>
            <w:r>
              <w:rPr>
                <w:rFonts w:ascii="Tahoma" w:eastAsia="Tahoma" w:hAnsi="Tahoma" w:cs="Tahoma"/>
                <w:b/>
                <w:bCs/>
                <w:color w:val="EE333E"/>
                <w:sz w:val="17"/>
                <w:szCs w:val="17"/>
                <w:lang w:val="sl"/>
              </w:rPr>
              <w:t>2022</w:t>
            </w:r>
          </w:p>
        </w:tc>
        <w:tc>
          <w:tcPr>
            <w:tcW w:w="2323" w:type="dxa"/>
            <w:shd w:val="clear" w:color="auto" w:fill="FFFFFF"/>
            <w:vAlign w:val="bottom"/>
          </w:tcPr>
          <w:p w14:paraId="79DFEC3F" w14:textId="77777777" w:rsidR="00925F4D" w:rsidRDefault="00071A53" w:rsidP="00BA5DD8">
            <w:pPr>
              <w:pStyle w:val="Other0"/>
              <w:framePr w:w="9062" w:h="9154" w:wrap="none" w:vAnchor="page" w:hAnchor="page" w:x="1410" w:y="3933"/>
              <w:shd w:val="clear" w:color="auto" w:fill="auto"/>
              <w:ind w:left="29" w:right="67"/>
              <w:jc w:val="right"/>
              <w:rPr>
                <w:sz w:val="17"/>
                <w:szCs w:val="17"/>
              </w:rPr>
            </w:pPr>
            <w:r>
              <w:rPr>
                <w:rFonts w:ascii="Tahoma" w:eastAsia="Tahoma" w:hAnsi="Tahoma" w:cs="Tahoma"/>
                <w:b/>
                <w:bCs/>
                <w:color w:val="EE333E"/>
                <w:sz w:val="17"/>
                <w:szCs w:val="17"/>
                <w:lang w:val="sl"/>
              </w:rPr>
              <w:t>2021</w:t>
            </w:r>
          </w:p>
        </w:tc>
      </w:tr>
      <w:tr w:rsidR="00925F4D" w14:paraId="7E22E376" w14:textId="77777777" w:rsidTr="00BA5DD8">
        <w:trPr>
          <w:trHeight w:hRule="exact" w:val="278"/>
        </w:trPr>
        <w:tc>
          <w:tcPr>
            <w:tcW w:w="4920" w:type="dxa"/>
            <w:tcBorders>
              <w:top w:val="single" w:sz="4" w:space="0" w:color="auto"/>
            </w:tcBorders>
            <w:shd w:val="clear" w:color="auto" w:fill="FFFFFF"/>
            <w:vAlign w:val="bottom"/>
          </w:tcPr>
          <w:p w14:paraId="5D1DBC45" w14:textId="77777777" w:rsidR="00925F4D" w:rsidRDefault="00071A53" w:rsidP="00BA5DD8">
            <w:pPr>
              <w:pStyle w:val="Other0"/>
              <w:framePr w:w="9062" w:h="9154" w:wrap="none" w:vAnchor="page" w:hAnchor="page" w:x="1410" w:y="3933"/>
              <w:shd w:val="clear" w:color="auto" w:fill="auto"/>
            </w:pPr>
            <w:r>
              <w:rPr>
                <w:b/>
                <w:bCs/>
                <w:lang w:val="sl"/>
              </w:rPr>
              <w:t>Promet</w:t>
            </w:r>
          </w:p>
        </w:tc>
        <w:tc>
          <w:tcPr>
            <w:tcW w:w="1819" w:type="dxa"/>
            <w:tcBorders>
              <w:top w:val="single" w:sz="4" w:space="0" w:color="auto"/>
            </w:tcBorders>
            <w:shd w:val="clear" w:color="auto" w:fill="E1E1E3"/>
            <w:vAlign w:val="bottom"/>
          </w:tcPr>
          <w:p w14:paraId="58CC93E8" w14:textId="77777777" w:rsidR="00925F4D" w:rsidRDefault="00071A53" w:rsidP="00BA5DD8">
            <w:pPr>
              <w:pStyle w:val="Other0"/>
              <w:framePr w:w="9062" w:h="9154" w:wrap="none" w:vAnchor="page" w:hAnchor="page" w:x="1410" w:y="3933"/>
              <w:shd w:val="clear" w:color="auto" w:fill="auto"/>
              <w:ind w:left="29" w:right="67"/>
              <w:jc w:val="right"/>
            </w:pPr>
            <w:r>
              <w:rPr>
                <w:b/>
                <w:bCs/>
                <w:lang w:val="sl"/>
              </w:rPr>
              <w:t>2.430.477</w:t>
            </w:r>
          </w:p>
        </w:tc>
        <w:tc>
          <w:tcPr>
            <w:tcW w:w="2323" w:type="dxa"/>
            <w:tcBorders>
              <w:top w:val="single" w:sz="4" w:space="0" w:color="auto"/>
            </w:tcBorders>
            <w:shd w:val="clear" w:color="auto" w:fill="FFFFFF"/>
            <w:vAlign w:val="bottom"/>
          </w:tcPr>
          <w:p w14:paraId="3B531A40" w14:textId="77777777" w:rsidR="00925F4D" w:rsidRDefault="00071A53" w:rsidP="00BA5DD8">
            <w:pPr>
              <w:pStyle w:val="Other0"/>
              <w:framePr w:w="9062" w:h="9154" w:wrap="none" w:vAnchor="page" w:hAnchor="page" w:x="1410" w:y="3933"/>
              <w:shd w:val="clear" w:color="auto" w:fill="auto"/>
              <w:ind w:left="29" w:right="67"/>
              <w:jc w:val="right"/>
            </w:pPr>
            <w:r>
              <w:rPr>
                <w:b/>
                <w:bCs/>
                <w:lang w:val="sl"/>
              </w:rPr>
              <w:t>2.511.145</w:t>
            </w:r>
          </w:p>
        </w:tc>
      </w:tr>
      <w:tr w:rsidR="00925F4D" w14:paraId="49F89436" w14:textId="77777777" w:rsidTr="00BA5DD8">
        <w:trPr>
          <w:trHeight w:hRule="exact" w:val="278"/>
        </w:trPr>
        <w:tc>
          <w:tcPr>
            <w:tcW w:w="4920" w:type="dxa"/>
            <w:tcBorders>
              <w:top w:val="single" w:sz="4" w:space="0" w:color="auto"/>
            </w:tcBorders>
            <w:shd w:val="clear" w:color="auto" w:fill="FFFFFF"/>
            <w:vAlign w:val="bottom"/>
          </w:tcPr>
          <w:p w14:paraId="1B7D1A62" w14:textId="77777777" w:rsidR="00925F4D" w:rsidRPr="007C1BD2" w:rsidRDefault="00071A53" w:rsidP="00BA5DD8">
            <w:pPr>
              <w:pStyle w:val="Other0"/>
              <w:framePr w:w="9062" w:h="9154" w:wrap="none" w:vAnchor="page" w:hAnchor="page" w:x="1410" w:y="3933"/>
              <w:shd w:val="clear" w:color="auto" w:fill="auto"/>
              <w:rPr>
                <w:lang w:val="it-IT"/>
              </w:rPr>
            </w:pPr>
            <w:r>
              <w:rPr>
                <w:lang w:val="sl"/>
              </w:rPr>
              <w:t>Surovine, potrošni material in trgovsko blago</w:t>
            </w:r>
          </w:p>
        </w:tc>
        <w:tc>
          <w:tcPr>
            <w:tcW w:w="1819" w:type="dxa"/>
            <w:tcBorders>
              <w:top w:val="single" w:sz="4" w:space="0" w:color="auto"/>
            </w:tcBorders>
            <w:shd w:val="clear" w:color="auto" w:fill="E1E1E3"/>
            <w:vAlign w:val="bottom"/>
          </w:tcPr>
          <w:p w14:paraId="2969E676" w14:textId="77777777" w:rsidR="00925F4D" w:rsidRDefault="00071A53" w:rsidP="00BA5DD8">
            <w:pPr>
              <w:pStyle w:val="Other0"/>
              <w:framePr w:w="9062" w:h="9154" w:wrap="none" w:vAnchor="page" w:hAnchor="page" w:x="1410" w:y="3933"/>
              <w:shd w:val="clear" w:color="auto" w:fill="auto"/>
              <w:ind w:left="29" w:right="67"/>
              <w:jc w:val="right"/>
            </w:pPr>
            <w:r>
              <w:rPr>
                <w:lang w:val="sl"/>
              </w:rPr>
              <w:t>-1.465.766</w:t>
            </w:r>
          </w:p>
        </w:tc>
        <w:tc>
          <w:tcPr>
            <w:tcW w:w="2323" w:type="dxa"/>
            <w:tcBorders>
              <w:top w:val="single" w:sz="4" w:space="0" w:color="auto"/>
            </w:tcBorders>
            <w:shd w:val="clear" w:color="auto" w:fill="FFFFFF"/>
            <w:vAlign w:val="bottom"/>
          </w:tcPr>
          <w:p w14:paraId="5EBB13EF" w14:textId="77777777" w:rsidR="00925F4D" w:rsidRDefault="00071A53" w:rsidP="00BA5DD8">
            <w:pPr>
              <w:pStyle w:val="Other0"/>
              <w:framePr w:w="9062" w:h="9154" w:wrap="none" w:vAnchor="page" w:hAnchor="page" w:x="1410" w:y="3933"/>
              <w:shd w:val="clear" w:color="auto" w:fill="auto"/>
              <w:ind w:left="29" w:right="67"/>
              <w:jc w:val="right"/>
            </w:pPr>
            <w:r>
              <w:rPr>
                <w:lang w:val="sl"/>
              </w:rPr>
              <w:t>-1.624.367</w:t>
            </w:r>
          </w:p>
        </w:tc>
      </w:tr>
      <w:tr w:rsidR="00925F4D" w14:paraId="627B3B08" w14:textId="77777777" w:rsidTr="00BA5DD8">
        <w:trPr>
          <w:trHeight w:hRule="exact" w:val="274"/>
        </w:trPr>
        <w:tc>
          <w:tcPr>
            <w:tcW w:w="4920" w:type="dxa"/>
            <w:tcBorders>
              <w:top w:val="single" w:sz="4" w:space="0" w:color="auto"/>
            </w:tcBorders>
            <w:shd w:val="clear" w:color="auto" w:fill="FFFFFF"/>
            <w:vAlign w:val="bottom"/>
          </w:tcPr>
          <w:p w14:paraId="605AB408" w14:textId="77777777" w:rsidR="00925F4D" w:rsidRDefault="00071A53" w:rsidP="00BA5DD8">
            <w:pPr>
              <w:pStyle w:val="Other0"/>
              <w:framePr w:w="9062" w:h="9154" w:wrap="none" w:vAnchor="page" w:hAnchor="page" w:x="1410" w:y="3933"/>
              <w:shd w:val="clear" w:color="auto" w:fill="auto"/>
            </w:pPr>
            <w:r>
              <w:rPr>
                <w:lang w:val="sl"/>
              </w:rPr>
              <w:t>Spremembe zalog</w:t>
            </w:r>
          </w:p>
        </w:tc>
        <w:tc>
          <w:tcPr>
            <w:tcW w:w="1819" w:type="dxa"/>
            <w:tcBorders>
              <w:top w:val="single" w:sz="4" w:space="0" w:color="auto"/>
            </w:tcBorders>
            <w:shd w:val="clear" w:color="auto" w:fill="E1E1E3"/>
            <w:vAlign w:val="bottom"/>
          </w:tcPr>
          <w:p w14:paraId="12B97DA3" w14:textId="77777777" w:rsidR="00925F4D" w:rsidRDefault="00071A53" w:rsidP="00BA5DD8">
            <w:pPr>
              <w:pStyle w:val="Other0"/>
              <w:framePr w:w="9062" w:h="9154" w:wrap="none" w:vAnchor="page" w:hAnchor="page" w:x="1410" w:y="3933"/>
              <w:shd w:val="clear" w:color="auto" w:fill="auto"/>
              <w:ind w:left="29" w:right="67"/>
              <w:jc w:val="right"/>
            </w:pPr>
            <w:r>
              <w:rPr>
                <w:lang w:val="sl"/>
              </w:rPr>
              <w:t>-48.162</w:t>
            </w:r>
          </w:p>
        </w:tc>
        <w:tc>
          <w:tcPr>
            <w:tcW w:w="2323" w:type="dxa"/>
            <w:tcBorders>
              <w:top w:val="single" w:sz="4" w:space="0" w:color="auto"/>
            </w:tcBorders>
            <w:shd w:val="clear" w:color="auto" w:fill="FFFFFF"/>
            <w:vAlign w:val="bottom"/>
          </w:tcPr>
          <w:p w14:paraId="71158AD0" w14:textId="77777777" w:rsidR="00925F4D" w:rsidRDefault="00071A53" w:rsidP="00BA5DD8">
            <w:pPr>
              <w:pStyle w:val="Other0"/>
              <w:framePr w:w="9062" w:h="9154" w:wrap="none" w:vAnchor="page" w:hAnchor="page" w:x="1410" w:y="3933"/>
              <w:shd w:val="clear" w:color="auto" w:fill="auto"/>
              <w:ind w:left="29" w:right="67"/>
              <w:jc w:val="right"/>
            </w:pPr>
            <w:r>
              <w:rPr>
                <w:lang w:val="sl"/>
              </w:rPr>
              <w:t>161.207</w:t>
            </w:r>
          </w:p>
        </w:tc>
      </w:tr>
      <w:tr w:rsidR="00925F4D" w14:paraId="2802A5AB" w14:textId="77777777" w:rsidTr="00BA5DD8">
        <w:trPr>
          <w:trHeight w:hRule="exact" w:val="278"/>
        </w:trPr>
        <w:tc>
          <w:tcPr>
            <w:tcW w:w="4920" w:type="dxa"/>
            <w:tcBorders>
              <w:top w:val="single" w:sz="4" w:space="0" w:color="auto"/>
            </w:tcBorders>
            <w:shd w:val="clear" w:color="auto" w:fill="FFFFFF"/>
            <w:vAlign w:val="bottom"/>
          </w:tcPr>
          <w:p w14:paraId="2C948A48" w14:textId="77777777" w:rsidR="00925F4D" w:rsidRDefault="00071A53" w:rsidP="00BA5DD8">
            <w:pPr>
              <w:pStyle w:val="Other0"/>
              <w:framePr w:w="9062" w:h="9154" w:wrap="none" w:vAnchor="page" w:hAnchor="page" w:x="1410" w:y="3933"/>
              <w:shd w:val="clear" w:color="auto" w:fill="auto"/>
            </w:pPr>
            <w:r>
              <w:rPr>
                <w:lang w:val="sl"/>
              </w:rPr>
              <w:t>Storitve in drugo blago</w:t>
            </w:r>
          </w:p>
        </w:tc>
        <w:tc>
          <w:tcPr>
            <w:tcW w:w="1819" w:type="dxa"/>
            <w:tcBorders>
              <w:top w:val="single" w:sz="4" w:space="0" w:color="auto"/>
            </w:tcBorders>
            <w:shd w:val="clear" w:color="auto" w:fill="E1E1E3"/>
            <w:vAlign w:val="bottom"/>
          </w:tcPr>
          <w:p w14:paraId="5989C6F8" w14:textId="77777777" w:rsidR="00925F4D" w:rsidRDefault="00071A53" w:rsidP="00BA5DD8">
            <w:pPr>
              <w:pStyle w:val="Other0"/>
              <w:framePr w:w="9062" w:h="9154" w:wrap="none" w:vAnchor="page" w:hAnchor="page" w:x="1410" w:y="3933"/>
              <w:shd w:val="clear" w:color="auto" w:fill="auto"/>
              <w:ind w:left="29" w:right="67"/>
              <w:jc w:val="right"/>
            </w:pPr>
            <w:r>
              <w:rPr>
                <w:lang w:val="sl"/>
              </w:rPr>
              <w:t>-408.884</w:t>
            </w:r>
          </w:p>
        </w:tc>
        <w:tc>
          <w:tcPr>
            <w:tcW w:w="2323" w:type="dxa"/>
            <w:tcBorders>
              <w:top w:val="single" w:sz="4" w:space="0" w:color="auto"/>
            </w:tcBorders>
            <w:shd w:val="clear" w:color="auto" w:fill="FFFFFF"/>
            <w:vAlign w:val="bottom"/>
          </w:tcPr>
          <w:p w14:paraId="15A2F7A1" w14:textId="77777777" w:rsidR="00925F4D" w:rsidRDefault="00071A53" w:rsidP="00BA5DD8">
            <w:pPr>
              <w:pStyle w:val="Other0"/>
              <w:framePr w:w="9062" w:h="9154" w:wrap="none" w:vAnchor="page" w:hAnchor="page" w:x="1410" w:y="3933"/>
              <w:shd w:val="clear" w:color="auto" w:fill="auto"/>
              <w:ind w:left="29" w:right="67"/>
              <w:jc w:val="right"/>
            </w:pPr>
            <w:r>
              <w:rPr>
                <w:lang w:val="sl"/>
              </w:rPr>
              <w:t>-336.483</w:t>
            </w:r>
          </w:p>
        </w:tc>
      </w:tr>
      <w:tr w:rsidR="00925F4D" w14:paraId="2CAF5028" w14:textId="77777777" w:rsidTr="00BA5DD8">
        <w:trPr>
          <w:trHeight w:hRule="exact" w:val="278"/>
        </w:trPr>
        <w:tc>
          <w:tcPr>
            <w:tcW w:w="4920" w:type="dxa"/>
            <w:tcBorders>
              <w:top w:val="single" w:sz="4" w:space="0" w:color="auto"/>
            </w:tcBorders>
            <w:shd w:val="clear" w:color="auto" w:fill="FFFFFF"/>
            <w:vAlign w:val="bottom"/>
          </w:tcPr>
          <w:p w14:paraId="089A6438" w14:textId="77777777" w:rsidR="00925F4D" w:rsidRPr="007C1BD2" w:rsidRDefault="00071A53" w:rsidP="00BA5DD8">
            <w:pPr>
              <w:pStyle w:val="Other0"/>
              <w:framePr w:w="9062" w:h="9154" w:wrap="none" w:vAnchor="page" w:hAnchor="page" w:x="1410" w:y="3933"/>
              <w:shd w:val="clear" w:color="auto" w:fill="auto"/>
              <w:rPr>
                <w:lang w:val="it-IT"/>
              </w:rPr>
            </w:pPr>
            <w:r>
              <w:rPr>
                <w:lang w:val="sl"/>
              </w:rPr>
              <w:t>Nadomestila, stroški socialnega zavarovanja in pokojnine</w:t>
            </w:r>
          </w:p>
        </w:tc>
        <w:tc>
          <w:tcPr>
            <w:tcW w:w="1819" w:type="dxa"/>
            <w:tcBorders>
              <w:top w:val="single" w:sz="4" w:space="0" w:color="auto"/>
            </w:tcBorders>
            <w:shd w:val="clear" w:color="auto" w:fill="E1E1E3"/>
            <w:vAlign w:val="bottom"/>
          </w:tcPr>
          <w:p w14:paraId="26037CAE" w14:textId="77777777" w:rsidR="00925F4D" w:rsidRDefault="00071A53" w:rsidP="00BA5DD8">
            <w:pPr>
              <w:pStyle w:val="Other0"/>
              <w:framePr w:w="9062" w:h="9154" w:wrap="none" w:vAnchor="page" w:hAnchor="page" w:x="1410" w:y="3933"/>
              <w:shd w:val="clear" w:color="auto" w:fill="auto"/>
              <w:ind w:left="29" w:right="67"/>
              <w:jc w:val="right"/>
            </w:pPr>
            <w:r>
              <w:rPr>
                <w:lang w:val="sl"/>
              </w:rPr>
              <w:t>-283.997</w:t>
            </w:r>
          </w:p>
        </w:tc>
        <w:tc>
          <w:tcPr>
            <w:tcW w:w="2323" w:type="dxa"/>
            <w:tcBorders>
              <w:top w:val="single" w:sz="4" w:space="0" w:color="auto"/>
            </w:tcBorders>
            <w:shd w:val="clear" w:color="auto" w:fill="FFFFFF"/>
            <w:vAlign w:val="bottom"/>
          </w:tcPr>
          <w:p w14:paraId="6ED2EBDC" w14:textId="77777777" w:rsidR="00925F4D" w:rsidRDefault="00071A53" w:rsidP="00BA5DD8">
            <w:pPr>
              <w:pStyle w:val="Other0"/>
              <w:framePr w:w="9062" w:h="9154" w:wrap="none" w:vAnchor="page" w:hAnchor="page" w:x="1410" w:y="3933"/>
              <w:shd w:val="clear" w:color="auto" w:fill="auto"/>
              <w:ind w:left="29" w:right="67"/>
              <w:jc w:val="right"/>
            </w:pPr>
            <w:r>
              <w:rPr>
                <w:lang w:val="sl"/>
              </w:rPr>
              <w:t>-261.402</w:t>
            </w:r>
          </w:p>
        </w:tc>
      </w:tr>
      <w:tr w:rsidR="00925F4D" w14:paraId="39B2B2FD" w14:textId="77777777" w:rsidTr="00BA5DD8">
        <w:trPr>
          <w:trHeight w:hRule="exact" w:val="274"/>
        </w:trPr>
        <w:tc>
          <w:tcPr>
            <w:tcW w:w="4920" w:type="dxa"/>
            <w:tcBorders>
              <w:top w:val="single" w:sz="4" w:space="0" w:color="auto"/>
            </w:tcBorders>
            <w:shd w:val="clear" w:color="auto" w:fill="FFFFFF"/>
            <w:vAlign w:val="bottom"/>
          </w:tcPr>
          <w:p w14:paraId="5CA2E479" w14:textId="77777777" w:rsidR="00925F4D" w:rsidRDefault="00071A53" w:rsidP="00BA5DD8">
            <w:pPr>
              <w:pStyle w:val="Other0"/>
              <w:framePr w:w="9062" w:h="9154" w:wrap="none" w:vAnchor="page" w:hAnchor="page" w:x="1410" w:y="3933"/>
              <w:shd w:val="clear" w:color="auto" w:fill="auto"/>
            </w:pPr>
            <w:r>
              <w:rPr>
                <w:lang w:val="sl"/>
              </w:rPr>
              <w:t>Amortizacija</w:t>
            </w:r>
          </w:p>
        </w:tc>
        <w:tc>
          <w:tcPr>
            <w:tcW w:w="1819" w:type="dxa"/>
            <w:tcBorders>
              <w:top w:val="single" w:sz="4" w:space="0" w:color="auto"/>
            </w:tcBorders>
            <w:shd w:val="clear" w:color="auto" w:fill="E1E1E3"/>
            <w:vAlign w:val="bottom"/>
          </w:tcPr>
          <w:p w14:paraId="7023DCE8" w14:textId="77777777" w:rsidR="00925F4D" w:rsidRDefault="00071A53" w:rsidP="00BA5DD8">
            <w:pPr>
              <w:pStyle w:val="Other0"/>
              <w:framePr w:w="9062" w:h="9154" w:wrap="none" w:vAnchor="page" w:hAnchor="page" w:x="1410" w:y="3933"/>
              <w:shd w:val="clear" w:color="auto" w:fill="auto"/>
              <w:ind w:left="29" w:right="67"/>
              <w:jc w:val="right"/>
            </w:pPr>
            <w:r>
              <w:rPr>
                <w:lang w:val="sl"/>
              </w:rPr>
              <w:t>-64.227</w:t>
            </w:r>
          </w:p>
        </w:tc>
        <w:tc>
          <w:tcPr>
            <w:tcW w:w="2323" w:type="dxa"/>
            <w:tcBorders>
              <w:top w:val="single" w:sz="4" w:space="0" w:color="auto"/>
            </w:tcBorders>
            <w:shd w:val="clear" w:color="auto" w:fill="FFFFFF"/>
            <w:vAlign w:val="bottom"/>
          </w:tcPr>
          <w:p w14:paraId="2ADEA027" w14:textId="77777777" w:rsidR="00925F4D" w:rsidRDefault="00071A53" w:rsidP="00BA5DD8">
            <w:pPr>
              <w:pStyle w:val="Other0"/>
              <w:framePr w:w="9062" w:h="9154" w:wrap="none" w:vAnchor="page" w:hAnchor="page" w:x="1410" w:y="3933"/>
              <w:shd w:val="clear" w:color="auto" w:fill="auto"/>
              <w:ind w:left="29" w:right="67"/>
              <w:jc w:val="right"/>
            </w:pPr>
            <w:r>
              <w:rPr>
                <w:lang w:val="sl"/>
              </w:rPr>
              <w:t>-66.948</w:t>
            </w:r>
          </w:p>
        </w:tc>
      </w:tr>
      <w:tr w:rsidR="00925F4D" w14:paraId="66F44590" w14:textId="77777777" w:rsidTr="00BA5DD8">
        <w:trPr>
          <w:trHeight w:hRule="exact" w:val="278"/>
        </w:trPr>
        <w:tc>
          <w:tcPr>
            <w:tcW w:w="4920" w:type="dxa"/>
            <w:tcBorders>
              <w:top w:val="single" w:sz="4" w:space="0" w:color="auto"/>
            </w:tcBorders>
            <w:shd w:val="clear" w:color="auto" w:fill="FFFFFF"/>
            <w:vAlign w:val="bottom"/>
          </w:tcPr>
          <w:p w14:paraId="17895DF1" w14:textId="77777777" w:rsidR="00925F4D" w:rsidRPr="007C1BD2" w:rsidRDefault="00071A53" w:rsidP="00BA5DD8">
            <w:pPr>
              <w:pStyle w:val="Other0"/>
              <w:framePr w:w="9062" w:h="9154" w:wrap="none" w:vAnchor="page" w:hAnchor="page" w:x="1410" w:y="3933"/>
              <w:shd w:val="clear" w:color="auto" w:fill="auto"/>
              <w:rPr>
                <w:lang w:val="pl-PL"/>
              </w:rPr>
            </w:pPr>
            <w:r>
              <w:rPr>
                <w:lang w:val="sl"/>
              </w:rPr>
              <w:t>Odpisi zalog in terjatve do kupcev</w:t>
            </w:r>
          </w:p>
        </w:tc>
        <w:tc>
          <w:tcPr>
            <w:tcW w:w="1819" w:type="dxa"/>
            <w:tcBorders>
              <w:top w:val="single" w:sz="4" w:space="0" w:color="auto"/>
            </w:tcBorders>
            <w:shd w:val="clear" w:color="auto" w:fill="E1E1E3"/>
            <w:vAlign w:val="bottom"/>
          </w:tcPr>
          <w:p w14:paraId="0BE5ABB7" w14:textId="77777777" w:rsidR="00925F4D" w:rsidRDefault="00071A53" w:rsidP="00BA5DD8">
            <w:pPr>
              <w:pStyle w:val="Other0"/>
              <w:framePr w:w="9062" w:h="9154" w:wrap="none" w:vAnchor="page" w:hAnchor="page" w:x="1410" w:y="3933"/>
              <w:shd w:val="clear" w:color="auto" w:fill="auto"/>
              <w:ind w:left="29" w:right="67"/>
              <w:jc w:val="right"/>
            </w:pPr>
            <w:r>
              <w:rPr>
                <w:lang w:val="sl"/>
              </w:rPr>
              <w:t>-878</w:t>
            </w:r>
          </w:p>
        </w:tc>
        <w:tc>
          <w:tcPr>
            <w:tcW w:w="2323" w:type="dxa"/>
            <w:tcBorders>
              <w:top w:val="single" w:sz="4" w:space="0" w:color="auto"/>
            </w:tcBorders>
            <w:shd w:val="clear" w:color="auto" w:fill="FFFFFF"/>
            <w:vAlign w:val="bottom"/>
          </w:tcPr>
          <w:p w14:paraId="04F931B3" w14:textId="77777777" w:rsidR="00925F4D" w:rsidRDefault="00071A53" w:rsidP="00BA5DD8">
            <w:pPr>
              <w:pStyle w:val="Other0"/>
              <w:framePr w:w="9062" w:h="9154" w:wrap="none" w:vAnchor="page" w:hAnchor="page" w:x="1410" w:y="3933"/>
              <w:shd w:val="clear" w:color="auto" w:fill="auto"/>
              <w:ind w:left="29" w:right="67"/>
              <w:jc w:val="right"/>
            </w:pPr>
            <w:r>
              <w:rPr>
                <w:lang w:val="sl"/>
              </w:rPr>
              <w:t>-363</w:t>
            </w:r>
          </w:p>
        </w:tc>
      </w:tr>
      <w:tr w:rsidR="00925F4D" w14:paraId="7328E761" w14:textId="77777777" w:rsidTr="00BA5DD8">
        <w:trPr>
          <w:trHeight w:hRule="exact" w:val="274"/>
        </w:trPr>
        <w:tc>
          <w:tcPr>
            <w:tcW w:w="4920" w:type="dxa"/>
            <w:tcBorders>
              <w:top w:val="single" w:sz="4" w:space="0" w:color="auto"/>
            </w:tcBorders>
            <w:shd w:val="clear" w:color="auto" w:fill="FFFFFF"/>
            <w:vAlign w:val="bottom"/>
          </w:tcPr>
          <w:p w14:paraId="441DA597" w14:textId="77777777" w:rsidR="00925F4D" w:rsidRPr="007C1BD2" w:rsidRDefault="00071A53" w:rsidP="00BA5DD8">
            <w:pPr>
              <w:pStyle w:val="Other0"/>
              <w:framePr w:w="9062" w:h="9154" w:wrap="none" w:vAnchor="page" w:hAnchor="page" w:x="1410" w:y="3933"/>
              <w:shd w:val="clear" w:color="auto" w:fill="auto"/>
              <w:rPr>
                <w:lang w:val="pl-PL"/>
              </w:rPr>
            </w:pPr>
            <w:r>
              <w:rPr>
                <w:lang w:val="sl"/>
              </w:rPr>
              <w:t>Rezervacije za obveznosti in stroške</w:t>
            </w:r>
          </w:p>
        </w:tc>
        <w:tc>
          <w:tcPr>
            <w:tcW w:w="1819" w:type="dxa"/>
            <w:tcBorders>
              <w:top w:val="single" w:sz="4" w:space="0" w:color="auto"/>
            </w:tcBorders>
            <w:shd w:val="clear" w:color="auto" w:fill="E1E1E3"/>
            <w:vAlign w:val="bottom"/>
          </w:tcPr>
          <w:p w14:paraId="40666A7F" w14:textId="77777777" w:rsidR="00925F4D" w:rsidRDefault="00071A53" w:rsidP="00BA5DD8">
            <w:pPr>
              <w:pStyle w:val="Other0"/>
              <w:framePr w:w="9062" w:h="9154" w:wrap="none" w:vAnchor="page" w:hAnchor="page" w:x="1410" w:y="3933"/>
              <w:shd w:val="clear" w:color="auto" w:fill="auto"/>
              <w:ind w:left="29" w:right="67"/>
              <w:jc w:val="right"/>
            </w:pPr>
            <w:r>
              <w:rPr>
                <w:lang w:val="sl"/>
              </w:rPr>
              <w:t>-804</w:t>
            </w:r>
          </w:p>
        </w:tc>
        <w:tc>
          <w:tcPr>
            <w:tcW w:w="2323" w:type="dxa"/>
            <w:tcBorders>
              <w:top w:val="single" w:sz="4" w:space="0" w:color="auto"/>
            </w:tcBorders>
            <w:shd w:val="clear" w:color="auto" w:fill="FFFFFF"/>
            <w:vAlign w:val="bottom"/>
          </w:tcPr>
          <w:p w14:paraId="34105F68" w14:textId="77777777" w:rsidR="00925F4D" w:rsidRDefault="00071A53" w:rsidP="00BA5DD8">
            <w:pPr>
              <w:pStyle w:val="Other0"/>
              <w:framePr w:w="9062" w:h="9154" w:wrap="none" w:vAnchor="page" w:hAnchor="page" w:x="1410" w:y="3933"/>
              <w:shd w:val="clear" w:color="auto" w:fill="auto"/>
              <w:ind w:left="29" w:right="67"/>
              <w:jc w:val="right"/>
            </w:pPr>
            <w:r>
              <w:rPr>
                <w:lang w:val="sl"/>
              </w:rPr>
              <w:t>-1074</w:t>
            </w:r>
          </w:p>
        </w:tc>
      </w:tr>
      <w:tr w:rsidR="00925F4D" w14:paraId="4782413C" w14:textId="77777777" w:rsidTr="00BA5DD8">
        <w:trPr>
          <w:trHeight w:hRule="exact" w:val="278"/>
        </w:trPr>
        <w:tc>
          <w:tcPr>
            <w:tcW w:w="4920" w:type="dxa"/>
            <w:tcBorders>
              <w:top w:val="single" w:sz="4" w:space="0" w:color="auto"/>
            </w:tcBorders>
            <w:shd w:val="clear" w:color="auto" w:fill="FFFFFF"/>
            <w:vAlign w:val="bottom"/>
          </w:tcPr>
          <w:p w14:paraId="034162D6" w14:textId="77777777" w:rsidR="00925F4D" w:rsidRDefault="00071A53" w:rsidP="00BA5DD8">
            <w:pPr>
              <w:pStyle w:val="Other0"/>
              <w:framePr w:w="9062" w:h="9154" w:wrap="none" w:vAnchor="page" w:hAnchor="page" w:x="1410" w:y="3933"/>
              <w:shd w:val="clear" w:color="auto" w:fill="auto"/>
            </w:pPr>
            <w:r>
              <w:rPr>
                <w:lang w:val="sl"/>
              </w:rPr>
              <w:t>Drugi poslovni prihodki</w:t>
            </w:r>
          </w:p>
        </w:tc>
        <w:tc>
          <w:tcPr>
            <w:tcW w:w="1819" w:type="dxa"/>
            <w:tcBorders>
              <w:top w:val="single" w:sz="4" w:space="0" w:color="auto"/>
            </w:tcBorders>
            <w:shd w:val="clear" w:color="auto" w:fill="E1E1E3"/>
            <w:vAlign w:val="bottom"/>
          </w:tcPr>
          <w:p w14:paraId="7E79631C" w14:textId="77777777" w:rsidR="00925F4D" w:rsidRDefault="00071A53" w:rsidP="00BA5DD8">
            <w:pPr>
              <w:pStyle w:val="Other0"/>
              <w:framePr w:w="9062" w:h="9154" w:wrap="none" w:vAnchor="page" w:hAnchor="page" w:x="1410" w:y="3933"/>
              <w:shd w:val="clear" w:color="auto" w:fill="auto"/>
              <w:ind w:left="29" w:right="67"/>
              <w:jc w:val="right"/>
            </w:pPr>
            <w:r>
              <w:rPr>
                <w:lang w:val="sl"/>
              </w:rPr>
              <w:t>50.811</w:t>
            </w:r>
          </w:p>
        </w:tc>
        <w:tc>
          <w:tcPr>
            <w:tcW w:w="2323" w:type="dxa"/>
            <w:tcBorders>
              <w:top w:val="single" w:sz="4" w:space="0" w:color="auto"/>
            </w:tcBorders>
            <w:shd w:val="clear" w:color="auto" w:fill="FFFFFF"/>
            <w:vAlign w:val="bottom"/>
          </w:tcPr>
          <w:p w14:paraId="11DC324C" w14:textId="77777777" w:rsidR="00925F4D" w:rsidRDefault="00071A53" w:rsidP="00BA5DD8">
            <w:pPr>
              <w:pStyle w:val="Other0"/>
              <w:framePr w:w="9062" w:h="9154" w:wrap="none" w:vAnchor="page" w:hAnchor="page" w:x="1410" w:y="3933"/>
              <w:shd w:val="clear" w:color="auto" w:fill="auto"/>
              <w:ind w:left="29" w:right="67"/>
              <w:jc w:val="right"/>
            </w:pPr>
            <w:r>
              <w:rPr>
                <w:lang w:val="sl"/>
              </w:rPr>
              <w:t>31.057</w:t>
            </w:r>
          </w:p>
        </w:tc>
      </w:tr>
      <w:tr w:rsidR="00925F4D" w14:paraId="34DFDA58" w14:textId="77777777" w:rsidTr="00BA5DD8">
        <w:trPr>
          <w:trHeight w:hRule="exact" w:val="278"/>
        </w:trPr>
        <w:tc>
          <w:tcPr>
            <w:tcW w:w="4920" w:type="dxa"/>
            <w:tcBorders>
              <w:top w:val="single" w:sz="4" w:space="0" w:color="auto"/>
            </w:tcBorders>
            <w:shd w:val="clear" w:color="auto" w:fill="FFFFFF"/>
            <w:vAlign w:val="bottom"/>
          </w:tcPr>
          <w:p w14:paraId="6B0D7A67" w14:textId="77777777" w:rsidR="00925F4D" w:rsidRDefault="00071A53" w:rsidP="00BA5DD8">
            <w:pPr>
              <w:pStyle w:val="Other0"/>
              <w:framePr w:w="9062" w:h="9154" w:wrap="none" w:vAnchor="page" w:hAnchor="page" w:x="1410" w:y="3933"/>
              <w:shd w:val="clear" w:color="auto" w:fill="auto"/>
            </w:pPr>
            <w:r>
              <w:rPr>
                <w:lang w:val="sl"/>
              </w:rPr>
              <w:t>Drugi poslovni odhodki</w:t>
            </w:r>
          </w:p>
        </w:tc>
        <w:tc>
          <w:tcPr>
            <w:tcW w:w="1819" w:type="dxa"/>
            <w:tcBorders>
              <w:top w:val="single" w:sz="4" w:space="0" w:color="auto"/>
            </w:tcBorders>
            <w:shd w:val="clear" w:color="auto" w:fill="E1E1E3"/>
            <w:vAlign w:val="bottom"/>
          </w:tcPr>
          <w:p w14:paraId="7F1DB8ED" w14:textId="77777777" w:rsidR="00925F4D" w:rsidRDefault="00071A53" w:rsidP="00BA5DD8">
            <w:pPr>
              <w:pStyle w:val="Other0"/>
              <w:framePr w:w="9062" w:h="9154" w:wrap="none" w:vAnchor="page" w:hAnchor="page" w:x="1410" w:y="3933"/>
              <w:shd w:val="clear" w:color="auto" w:fill="auto"/>
              <w:ind w:left="29" w:right="67"/>
              <w:jc w:val="right"/>
            </w:pPr>
            <w:r>
              <w:rPr>
                <w:lang w:val="sl"/>
              </w:rPr>
              <w:t>-12.932</w:t>
            </w:r>
          </w:p>
        </w:tc>
        <w:tc>
          <w:tcPr>
            <w:tcW w:w="2323" w:type="dxa"/>
            <w:tcBorders>
              <w:top w:val="single" w:sz="4" w:space="0" w:color="auto"/>
            </w:tcBorders>
            <w:shd w:val="clear" w:color="auto" w:fill="FFFFFF"/>
            <w:vAlign w:val="bottom"/>
          </w:tcPr>
          <w:p w14:paraId="324C5183" w14:textId="77777777" w:rsidR="00925F4D" w:rsidRDefault="00071A53" w:rsidP="00BA5DD8">
            <w:pPr>
              <w:pStyle w:val="Other0"/>
              <w:framePr w:w="9062" w:h="9154" w:wrap="none" w:vAnchor="page" w:hAnchor="page" w:x="1410" w:y="3933"/>
              <w:shd w:val="clear" w:color="auto" w:fill="auto"/>
              <w:ind w:left="29" w:right="67"/>
              <w:jc w:val="right"/>
            </w:pPr>
            <w:r>
              <w:rPr>
                <w:lang w:val="sl"/>
              </w:rPr>
              <w:t>-12.273</w:t>
            </w:r>
          </w:p>
        </w:tc>
      </w:tr>
      <w:tr w:rsidR="00925F4D" w14:paraId="18472922" w14:textId="77777777" w:rsidTr="00BA5DD8">
        <w:trPr>
          <w:trHeight w:hRule="exact" w:val="274"/>
        </w:trPr>
        <w:tc>
          <w:tcPr>
            <w:tcW w:w="4920" w:type="dxa"/>
            <w:tcBorders>
              <w:top w:val="single" w:sz="4" w:space="0" w:color="auto"/>
            </w:tcBorders>
            <w:shd w:val="clear" w:color="auto" w:fill="FFFFFF"/>
            <w:vAlign w:val="bottom"/>
          </w:tcPr>
          <w:p w14:paraId="0AC82DF3" w14:textId="77777777" w:rsidR="00925F4D" w:rsidRDefault="00071A53" w:rsidP="00BA5DD8">
            <w:pPr>
              <w:pStyle w:val="Other0"/>
              <w:framePr w:w="9062" w:h="9154" w:wrap="none" w:vAnchor="page" w:hAnchor="page" w:x="1410" w:y="3933"/>
              <w:shd w:val="clear" w:color="auto" w:fill="auto"/>
              <w:ind w:firstLine="220"/>
            </w:pPr>
            <w:r>
              <w:rPr>
                <w:b/>
                <w:bCs/>
                <w:lang w:val="sl"/>
              </w:rPr>
              <w:t>Poslovni izid pred enkratnimi stroškovnimi postavkami</w:t>
            </w:r>
          </w:p>
        </w:tc>
        <w:tc>
          <w:tcPr>
            <w:tcW w:w="1819" w:type="dxa"/>
            <w:tcBorders>
              <w:top w:val="single" w:sz="4" w:space="0" w:color="auto"/>
            </w:tcBorders>
            <w:shd w:val="clear" w:color="auto" w:fill="E1E1E3"/>
            <w:vAlign w:val="bottom"/>
          </w:tcPr>
          <w:p w14:paraId="3C977DCC" w14:textId="77777777" w:rsidR="00925F4D" w:rsidRDefault="00071A53" w:rsidP="00BA5DD8">
            <w:pPr>
              <w:pStyle w:val="Other0"/>
              <w:framePr w:w="9062" w:h="9154" w:wrap="none" w:vAnchor="page" w:hAnchor="page" w:x="1410" w:y="3933"/>
              <w:shd w:val="clear" w:color="auto" w:fill="auto"/>
              <w:ind w:left="29" w:right="67"/>
              <w:jc w:val="right"/>
            </w:pPr>
            <w:r>
              <w:rPr>
                <w:b/>
                <w:bCs/>
                <w:lang w:val="sl"/>
              </w:rPr>
              <w:t>195.638</w:t>
            </w:r>
          </w:p>
        </w:tc>
        <w:tc>
          <w:tcPr>
            <w:tcW w:w="2323" w:type="dxa"/>
            <w:tcBorders>
              <w:top w:val="single" w:sz="4" w:space="0" w:color="auto"/>
            </w:tcBorders>
            <w:shd w:val="clear" w:color="auto" w:fill="FFFFFF"/>
            <w:vAlign w:val="bottom"/>
          </w:tcPr>
          <w:p w14:paraId="1AC1CFA2" w14:textId="77777777" w:rsidR="00925F4D" w:rsidRDefault="00071A53" w:rsidP="00BA5DD8">
            <w:pPr>
              <w:pStyle w:val="Other0"/>
              <w:framePr w:w="9062" w:h="9154" w:wrap="none" w:vAnchor="page" w:hAnchor="page" w:x="1410" w:y="3933"/>
              <w:shd w:val="clear" w:color="auto" w:fill="auto"/>
              <w:ind w:left="29" w:right="67"/>
              <w:jc w:val="right"/>
            </w:pPr>
            <w:r>
              <w:rPr>
                <w:b/>
                <w:bCs/>
                <w:lang w:val="sl"/>
              </w:rPr>
              <w:t>400.499</w:t>
            </w:r>
          </w:p>
        </w:tc>
      </w:tr>
      <w:tr w:rsidR="00925F4D" w14:paraId="5700DF7B" w14:textId="77777777" w:rsidTr="00BA5DD8">
        <w:trPr>
          <w:trHeight w:hRule="exact" w:val="278"/>
        </w:trPr>
        <w:tc>
          <w:tcPr>
            <w:tcW w:w="4920" w:type="dxa"/>
            <w:tcBorders>
              <w:top w:val="single" w:sz="4" w:space="0" w:color="auto"/>
            </w:tcBorders>
            <w:shd w:val="clear" w:color="auto" w:fill="FFFFFF"/>
            <w:vAlign w:val="bottom"/>
          </w:tcPr>
          <w:p w14:paraId="7D01C86D" w14:textId="77777777" w:rsidR="00925F4D" w:rsidRDefault="00925F4D" w:rsidP="00BA5DD8">
            <w:pPr>
              <w:framePr w:w="9062" w:h="9154" w:wrap="none" w:vAnchor="page" w:hAnchor="page" w:x="1410" w:y="3933"/>
              <w:rPr>
                <w:sz w:val="10"/>
                <w:szCs w:val="10"/>
              </w:rPr>
            </w:pPr>
          </w:p>
        </w:tc>
        <w:tc>
          <w:tcPr>
            <w:tcW w:w="1819" w:type="dxa"/>
            <w:tcBorders>
              <w:top w:val="single" w:sz="4" w:space="0" w:color="auto"/>
            </w:tcBorders>
            <w:shd w:val="clear" w:color="auto" w:fill="E1E1E3"/>
            <w:vAlign w:val="bottom"/>
          </w:tcPr>
          <w:p w14:paraId="4872FDF3" w14:textId="77777777" w:rsidR="00925F4D" w:rsidRDefault="00925F4D" w:rsidP="00BA5DD8">
            <w:pPr>
              <w:framePr w:w="9062" w:h="9154" w:wrap="none" w:vAnchor="page" w:hAnchor="page" w:x="1410" w:y="3933"/>
              <w:ind w:left="29" w:right="67"/>
              <w:jc w:val="right"/>
              <w:rPr>
                <w:sz w:val="10"/>
                <w:szCs w:val="10"/>
              </w:rPr>
            </w:pPr>
          </w:p>
        </w:tc>
        <w:tc>
          <w:tcPr>
            <w:tcW w:w="2323" w:type="dxa"/>
            <w:tcBorders>
              <w:top w:val="single" w:sz="4" w:space="0" w:color="auto"/>
            </w:tcBorders>
            <w:shd w:val="clear" w:color="auto" w:fill="FFFFFF"/>
            <w:vAlign w:val="bottom"/>
          </w:tcPr>
          <w:p w14:paraId="7E8532F5" w14:textId="77777777" w:rsidR="00925F4D" w:rsidRDefault="00925F4D" w:rsidP="00BA5DD8">
            <w:pPr>
              <w:framePr w:w="9062" w:h="9154" w:wrap="none" w:vAnchor="page" w:hAnchor="page" w:x="1410" w:y="3933"/>
              <w:ind w:left="29" w:right="67"/>
              <w:jc w:val="right"/>
              <w:rPr>
                <w:sz w:val="10"/>
                <w:szCs w:val="10"/>
              </w:rPr>
            </w:pPr>
          </w:p>
        </w:tc>
      </w:tr>
      <w:tr w:rsidR="00925F4D" w14:paraId="2355248F" w14:textId="77777777" w:rsidTr="00BA5DD8">
        <w:trPr>
          <w:trHeight w:hRule="exact" w:val="274"/>
        </w:trPr>
        <w:tc>
          <w:tcPr>
            <w:tcW w:w="4920" w:type="dxa"/>
            <w:tcBorders>
              <w:top w:val="single" w:sz="4" w:space="0" w:color="auto"/>
            </w:tcBorders>
            <w:shd w:val="clear" w:color="auto" w:fill="FFFFFF"/>
            <w:vAlign w:val="bottom"/>
          </w:tcPr>
          <w:p w14:paraId="578A62E6" w14:textId="77777777" w:rsidR="00925F4D" w:rsidRDefault="00071A53" w:rsidP="00BA5DD8">
            <w:pPr>
              <w:pStyle w:val="Other0"/>
              <w:framePr w:w="9062" w:h="9154" w:wrap="none" w:vAnchor="page" w:hAnchor="page" w:x="1410" w:y="3933"/>
              <w:shd w:val="clear" w:color="auto" w:fill="auto"/>
            </w:pPr>
            <w:r>
              <w:rPr>
                <w:lang w:val="sl"/>
              </w:rPr>
              <w:t>Obresti in drugi stroški dolga</w:t>
            </w:r>
          </w:p>
        </w:tc>
        <w:tc>
          <w:tcPr>
            <w:tcW w:w="1819" w:type="dxa"/>
            <w:tcBorders>
              <w:top w:val="single" w:sz="4" w:space="0" w:color="auto"/>
            </w:tcBorders>
            <w:shd w:val="clear" w:color="auto" w:fill="E1E1E3"/>
            <w:vAlign w:val="bottom"/>
          </w:tcPr>
          <w:p w14:paraId="7300FD00" w14:textId="77777777" w:rsidR="00925F4D" w:rsidRDefault="00071A53" w:rsidP="00BA5DD8">
            <w:pPr>
              <w:pStyle w:val="Other0"/>
              <w:framePr w:w="9062" w:h="9154" w:wrap="none" w:vAnchor="page" w:hAnchor="page" w:x="1410" w:y="3933"/>
              <w:shd w:val="clear" w:color="auto" w:fill="auto"/>
              <w:ind w:left="29" w:right="67"/>
              <w:jc w:val="right"/>
            </w:pPr>
            <w:r>
              <w:rPr>
                <w:lang w:val="sl"/>
              </w:rPr>
              <w:t>-5122</w:t>
            </w:r>
          </w:p>
        </w:tc>
        <w:tc>
          <w:tcPr>
            <w:tcW w:w="2323" w:type="dxa"/>
            <w:tcBorders>
              <w:top w:val="single" w:sz="4" w:space="0" w:color="auto"/>
            </w:tcBorders>
            <w:shd w:val="clear" w:color="auto" w:fill="FFFFFF"/>
            <w:vAlign w:val="bottom"/>
          </w:tcPr>
          <w:p w14:paraId="07F6D4FA" w14:textId="77777777" w:rsidR="00925F4D" w:rsidRDefault="00071A53" w:rsidP="00BA5DD8">
            <w:pPr>
              <w:pStyle w:val="Other0"/>
              <w:framePr w:w="9062" w:h="9154" w:wrap="none" w:vAnchor="page" w:hAnchor="page" w:x="1410" w:y="3933"/>
              <w:shd w:val="clear" w:color="auto" w:fill="auto"/>
              <w:ind w:left="29" w:right="67"/>
              <w:jc w:val="right"/>
            </w:pPr>
            <w:r>
              <w:rPr>
                <w:lang w:val="sl"/>
              </w:rPr>
              <w:t>-3401</w:t>
            </w:r>
          </w:p>
        </w:tc>
      </w:tr>
      <w:tr w:rsidR="00925F4D" w14:paraId="705250EC" w14:textId="77777777" w:rsidTr="00BA5DD8">
        <w:trPr>
          <w:trHeight w:hRule="exact" w:val="278"/>
        </w:trPr>
        <w:tc>
          <w:tcPr>
            <w:tcW w:w="4920" w:type="dxa"/>
            <w:tcBorders>
              <w:top w:val="single" w:sz="4" w:space="0" w:color="auto"/>
            </w:tcBorders>
            <w:shd w:val="clear" w:color="auto" w:fill="FFFFFF"/>
            <w:vAlign w:val="bottom"/>
          </w:tcPr>
          <w:p w14:paraId="14683C19" w14:textId="77777777" w:rsidR="00925F4D" w:rsidRDefault="00071A53" w:rsidP="00BA5DD8">
            <w:pPr>
              <w:pStyle w:val="Other0"/>
              <w:framePr w:w="9062" w:h="9154" w:wrap="none" w:vAnchor="page" w:hAnchor="page" w:x="1410" w:y="3933"/>
              <w:shd w:val="clear" w:color="auto" w:fill="auto"/>
            </w:pPr>
            <w:r>
              <w:rPr>
                <w:lang w:val="sl"/>
              </w:rPr>
              <w:t>Prihodki od finančnih sredstev</w:t>
            </w:r>
          </w:p>
        </w:tc>
        <w:tc>
          <w:tcPr>
            <w:tcW w:w="1819" w:type="dxa"/>
            <w:tcBorders>
              <w:top w:val="single" w:sz="4" w:space="0" w:color="auto"/>
            </w:tcBorders>
            <w:shd w:val="clear" w:color="auto" w:fill="E1E1E3"/>
            <w:vAlign w:val="bottom"/>
          </w:tcPr>
          <w:p w14:paraId="7DD63CC2" w14:textId="77777777" w:rsidR="00925F4D" w:rsidRDefault="00071A53" w:rsidP="00BA5DD8">
            <w:pPr>
              <w:pStyle w:val="Other0"/>
              <w:framePr w:w="9062" w:h="9154" w:wrap="none" w:vAnchor="page" w:hAnchor="page" w:x="1410" w:y="3933"/>
              <w:shd w:val="clear" w:color="auto" w:fill="auto"/>
              <w:ind w:left="29" w:right="67"/>
              <w:jc w:val="right"/>
            </w:pPr>
            <w:r>
              <w:rPr>
                <w:lang w:val="sl"/>
              </w:rPr>
              <w:t>1521</w:t>
            </w:r>
          </w:p>
        </w:tc>
        <w:tc>
          <w:tcPr>
            <w:tcW w:w="2323" w:type="dxa"/>
            <w:tcBorders>
              <w:top w:val="single" w:sz="4" w:space="0" w:color="auto"/>
            </w:tcBorders>
            <w:shd w:val="clear" w:color="auto" w:fill="FFFFFF"/>
            <w:vAlign w:val="bottom"/>
          </w:tcPr>
          <w:p w14:paraId="1EE5C8BA" w14:textId="77777777" w:rsidR="00925F4D" w:rsidRDefault="00071A53" w:rsidP="00BA5DD8">
            <w:pPr>
              <w:pStyle w:val="Other0"/>
              <w:framePr w:w="9062" w:h="9154" w:wrap="none" w:vAnchor="page" w:hAnchor="page" w:x="1410" w:y="3933"/>
              <w:shd w:val="clear" w:color="auto" w:fill="auto"/>
              <w:ind w:left="29" w:right="67"/>
              <w:jc w:val="right"/>
            </w:pPr>
            <w:r>
              <w:rPr>
                <w:lang w:val="sl"/>
              </w:rPr>
              <w:t>1623</w:t>
            </w:r>
          </w:p>
        </w:tc>
      </w:tr>
      <w:tr w:rsidR="00925F4D" w14:paraId="5CBAD305" w14:textId="77777777" w:rsidTr="00BA5DD8">
        <w:trPr>
          <w:trHeight w:hRule="exact" w:val="278"/>
        </w:trPr>
        <w:tc>
          <w:tcPr>
            <w:tcW w:w="4920" w:type="dxa"/>
            <w:tcBorders>
              <w:top w:val="single" w:sz="4" w:space="0" w:color="auto"/>
            </w:tcBorders>
            <w:shd w:val="clear" w:color="auto" w:fill="FFFFFF"/>
            <w:vAlign w:val="bottom"/>
          </w:tcPr>
          <w:p w14:paraId="20F76745" w14:textId="77777777" w:rsidR="00925F4D" w:rsidRDefault="00071A53" w:rsidP="00BA5DD8">
            <w:pPr>
              <w:pStyle w:val="Other0"/>
              <w:framePr w:w="9062" w:h="9154" w:wrap="none" w:vAnchor="page" w:hAnchor="page" w:x="1410" w:y="3933"/>
              <w:shd w:val="clear" w:color="auto" w:fill="auto"/>
            </w:pPr>
            <w:r>
              <w:rPr>
                <w:lang w:val="sl"/>
              </w:rPr>
              <w:t>Amortizacija dobrega imena</w:t>
            </w:r>
          </w:p>
        </w:tc>
        <w:tc>
          <w:tcPr>
            <w:tcW w:w="1819" w:type="dxa"/>
            <w:tcBorders>
              <w:top w:val="single" w:sz="4" w:space="0" w:color="auto"/>
            </w:tcBorders>
            <w:shd w:val="clear" w:color="auto" w:fill="E1E1E3"/>
            <w:vAlign w:val="bottom"/>
          </w:tcPr>
          <w:p w14:paraId="4E418D85" w14:textId="77777777" w:rsidR="00925F4D" w:rsidRDefault="00071A53" w:rsidP="00BA5DD8">
            <w:pPr>
              <w:pStyle w:val="Other0"/>
              <w:framePr w:w="9062" w:h="9154" w:wrap="none" w:vAnchor="page" w:hAnchor="page" w:x="1410" w:y="3933"/>
              <w:shd w:val="clear" w:color="auto" w:fill="auto"/>
              <w:ind w:left="29" w:right="67"/>
              <w:jc w:val="right"/>
            </w:pPr>
            <w:r>
              <w:rPr>
                <w:lang w:val="sl"/>
              </w:rPr>
              <w:t>-4025</w:t>
            </w:r>
          </w:p>
        </w:tc>
        <w:tc>
          <w:tcPr>
            <w:tcW w:w="2323" w:type="dxa"/>
            <w:tcBorders>
              <w:top w:val="single" w:sz="4" w:space="0" w:color="auto"/>
            </w:tcBorders>
            <w:shd w:val="clear" w:color="auto" w:fill="FFFFFF"/>
            <w:vAlign w:val="bottom"/>
          </w:tcPr>
          <w:p w14:paraId="43DEFDC9" w14:textId="77777777" w:rsidR="00925F4D" w:rsidRDefault="00071A53" w:rsidP="00BA5DD8">
            <w:pPr>
              <w:pStyle w:val="Other0"/>
              <w:framePr w:w="9062" w:h="9154" w:wrap="none" w:vAnchor="page" w:hAnchor="page" w:x="1410" w:y="3933"/>
              <w:shd w:val="clear" w:color="auto" w:fill="auto"/>
              <w:ind w:left="29" w:right="67"/>
              <w:jc w:val="right"/>
            </w:pPr>
            <w:r>
              <w:rPr>
                <w:lang w:val="sl"/>
              </w:rPr>
              <w:t>-4055</w:t>
            </w:r>
          </w:p>
        </w:tc>
      </w:tr>
      <w:tr w:rsidR="00925F4D" w14:paraId="2EDFA43F" w14:textId="77777777" w:rsidTr="00BA5DD8">
        <w:trPr>
          <w:trHeight w:hRule="exact" w:val="274"/>
        </w:trPr>
        <w:tc>
          <w:tcPr>
            <w:tcW w:w="4920" w:type="dxa"/>
            <w:tcBorders>
              <w:top w:val="single" w:sz="4" w:space="0" w:color="auto"/>
            </w:tcBorders>
            <w:shd w:val="clear" w:color="auto" w:fill="FFFFFF"/>
            <w:vAlign w:val="bottom"/>
          </w:tcPr>
          <w:p w14:paraId="063E6034" w14:textId="77777777" w:rsidR="00925F4D" w:rsidRDefault="00071A53" w:rsidP="00BA5DD8">
            <w:pPr>
              <w:pStyle w:val="Other0"/>
              <w:framePr w:w="9062" w:h="9154" w:wrap="none" w:vAnchor="page" w:hAnchor="page" w:x="1410" w:y="3933"/>
              <w:shd w:val="clear" w:color="auto" w:fill="auto"/>
            </w:pPr>
            <w:r>
              <w:rPr>
                <w:lang w:val="sl"/>
              </w:rPr>
              <w:t>Drugi finančni prihodki</w:t>
            </w:r>
          </w:p>
        </w:tc>
        <w:tc>
          <w:tcPr>
            <w:tcW w:w="1819" w:type="dxa"/>
            <w:tcBorders>
              <w:top w:val="single" w:sz="4" w:space="0" w:color="auto"/>
            </w:tcBorders>
            <w:shd w:val="clear" w:color="auto" w:fill="E1E1E3"/>
            <w:vAlign w:val="bottom"/>
          </w:tcPr>
          <w:p w14:paraId="21FD6842" w14:textId="77777777" w:rsidR="00925F4D" w:rsidRDefault="00071A53" w:rsidP="00BA5DD8">
            <w:pPr>
              <w:pStyle w:val="Other0"/>
              <w:framePr w:w="9062" w:h="9154" w:wrap="none" w:vAnchor="page" w:hAnchor="page" w:x="1410" w:y="3933"/>
              <w:shd w:val="clear" w:color="auto" w:fill="auto"/>
              <w:ind w:left="29" w:right="67"/>
              <w:jc w:val="right"/>
            </w:pPr>
            <w:r>
              <w:rPr>
                <w:lang w:val="sl"/>
              </w:rPr>
              <w:t>32.123</w:t>
            </w:r>
          </w:p>
        </w:tc>
        <w:tc>
          <w:tcPr>
            <w:tcW w:w="2323" w:type="dxa"/>
            <w:tcBorders>
              <w:top w:val="single" w:sz="4" w:space="0" w:color="auto"/>
            </w:tcBorders>
            <w:shd w:val="clear" w:color="auto" w:fill="FFFFFF"/>
            <w:vAlign w:val="bottom"/>
          </w:tcPr>
          <w:p w14:paraId="11957CC1" w14:textId="77777777" w:rsidR="00925F4D" w:rsidRDefault="00071A53" w:rsidP="00BA5DD8">
            <w:pPr>
              <w:pStyle w:val="Other0"/>
              <w:framePr w:w="9062" w:h="9154" w:wrap="none" w:vAnchor="page" w:hAnchor="page" w:x="1410" w:y="3933"/>
              <w:shd w:val="clear" w:color="auto" w:fill="auto"/>
              <w:ind w:left="29" w:right="67"/>
              <w:jc w:val="right"/>
            </w:pPr>
            <w:r>
              <w:rPr>
                <w:lang w:val="sl"/>
              </w:rPr>
              <w:t>38.829</w:t>
            </w:r>
          </w:p>
        </w:tc>
      </w:tr>
      <w:tr w:rsidR="00925F4D" w14:paraId="3FC6B3D0" w14:textId="77777777" w:rsidTr="00BA5DD8">
        <w:trPr>
          <w:trHeight w:hRule="exact" w:val="278"/>
        </w:trPr>
        <w:tc>
          <w:tcPr>
            <w:tcW w:w="4920" w:type="dxa"/>
            <w:tcBorders>
              <w:top w:val="single" w:sz="4" w:space="0" w:color="auto"/>
            </w:tcBorders>
            <w:shd w:val="clear" w:color="auto" w:fill="FFFFFF"/>
            <w:vAlign w:val="bottom"/>
          </w:tcPr>
          <w:p w14:paraId="54ACDE33" w14:textId="77777777" w:rsidR="00925F4D" w:rsidRDefault="00071A53" w:rsidP="00BA5DD8">
            <w:pPr>
              <w:pStyle w:val="Other0"/>
              <w:framePr w:w="9062" w:h="9154" w:wrap="none" w:vAnchor="page" w:hAnchor="page" w:x="1410" w:y="3933"/>
              <w:shd w:val="clear" w:color="auto" w:fill="auto"/>
            </w:pPr>
            <w:r>
              <w:rPr>
                <w:lang w:val="sl"/>
              </w:rPr>
              <w:t>Drugi finančni odhodki</w:t>
            </w:r>
          </w:p>
        </w:tc>
        <w:tc>
          <w:tcPr>
            <w:tcW w:w="1819" w:type="dxa"/>
            <w:tcBorders>
              <w:top w:val="single" w:sz="4" w:space="0" w:color="auto"/>
            </w:tcBorders>
            <w:shd w:val="clear" w:color="auto" w:fill="E1E1E3"/>
            <w:vAlign w:val="bottom"/>
          </w:tcPr>
          <w:p w14:paraId="06D53827" w14:textId="77777777" w:rsidR="00925F4D" w:rsidRDefault="00071A53" w:rsidP="00BA5DD8">
            <w:pPr>
              <w:pStyle w:val="Other0"/>
              <w:framePr w:w="9062" w:h="9154" w:wrap="none" w:vAnchor="page" w:hAnchor="page" w:x="1410" w:y="3933"/>
              <w:shd w:val="clear" w:color="auto" w:fill="auto"/>
              <w:ind w:left="29" w:right="67"/>
              <w:jc w:val="right"/>
            </w:pPr>
            <w:r>
              <w:rPr>
                <w:lang w:val="sl"/>
              </w:rPr>
              <w:t>-43.923</w:t>
            </w:r>
          </w:p>
        </w:tc>
        <w:tc>
          <w:tcPr>
            <w:tcW w:w="2323" w:type="dxa"/>
            <w:tcBorders>
              <w:top w:val="single" w:sz="4" w:space="0" w:color="auto"/>
            </w:tcBorders>
            <w:shd w:val="clear" w:color="auto" w:fill="FFFFFF"/>
            <w:vAlign w:val="bottom"/>
          </w:tcPr>
          <w:p w14:paraId="3CD7D9AE" w14:textId="77777777" w:rsidR="00925F4D" w:rsidRDefault="00071A53" w:rsidP="00BA5DD8">
            <w:pPr>
              <w:pStyle w:val="Other0"/>
              <w:framePr w:w="9062" w:h="9154" w:wrap="none" w:vAnchor="page" w:hAnchor="page" w:x="1410" w:y="3933"/>
              <w:shd w:val="clear" w:color="auto" w:fill="auto"/>
              <w:ind w:left="29" w:right="67"/>
              <w:jc w:val="right"/>
            </w:pPr>
            <w:r>
              <w:rPr>
                <w:lang w:val="sl"/>
              </w:rPr>
              <w:t>-56.912</w:t>
            </w:r>
          </w:p>
        </w:tc>
      </w:tr>
      <w:tr w:rsidR="00925F4D" w14:paraId="3E6C1E34" w14:textId="77777777" w:rsidTr="00BA5DD8">
        <w:trPr>
          <w:trHeight w:hRule="exact" w:val="274"/>
        </w:trPr>
        <w:tc>
          <w:tcPr>
            <w:tcW w:w="4920" w:type="dxa"/>
            <w:tcBorders>
              <w:top w:val="single" w:sz="4" w:space="0" w:color="auto"/>
            </w:tcBorders>
            <w:shd w:val="clear" w:color="auto" w:fill="FFFFFF"/>
            <w:vAlign w:val="bottom"/>
          </w:tcPr>
          <w:p w14:paraId="44ED16F7" w14:textId="77777777" w:rsidR="00925F4D" w:rsidRDefault="00071A53" w:rsidP="00BA5DD8">
            <w:pPr>
              <w:pStyle w:val="Other0"/>
              <w:framePr w:w="9062" w:h="9154" w:wrap="none" w:vAnchor="page" w:hAnchor="page" w:x="1410" w:y="3933"/>
              <w:shd w:val="clear" w:color="auto" w:fill="auto"/>
            </w:pPr>
            <w:r>
              <w:rPr>
                <w:b/>
                <w:bCs/>
                <w:lang w:val="sl"/>
              </w:rPr>
              <w:t>Finančni rezultat pred enkratnimi stroškovnimi postavkami</w:t>
            </w:r>
          </w:p>
        </w:tc>
        <w:tc>
          <w:tcPr>
            <w:tcW w:w="1819" w:type="dxa"/>
            <w:tcBorders>
              <w:top w:val="single" w:sz="4" w:space="0" w:color="auto"/>
            </w:tcBorders>
            <w:shd w:val="clear" w:color="auto" w:fill="E1E1E3"/>
            <w:vAlign w:val="bottom"/>
          </w:tcPr>
          <w:p w14:paraId="5696EADB" w14:textId="77777777" w:rsidR="00925F4D" w:rsidRDefault="00071A53" w:rsidP="00BA5DD8">
            <w:pPr>
              <w:pStyle w:val="Other0"/>
              <w:framePr w:w="9062" w:h="9154" w:wrap="none" w:vAnchor="page" w:hAnchor="page" w:x="1410" w:y="3933"/>
              <w:shd w:val="clear" w:color="auto" w:fill="auto"/>
              <w:ind w:left="29" w:right="67"/>
              <w:jc w:val="right"/>
            </w:pPr>
            <w:r>
              <w:rPr>
                <w:b/>
                <w:bCs/>
                <w:lang w:val="sl"/>
              </w:rPr>
              <w:t>-19.425</w:t>
            </w:r>
          </w:p>
        </w:tc>
        <w:tc>
          <w:tcPr>
            <w:tcW w:w="2323" w:type="dxa"/>
            <w:tcBorders>
              <w:top w:val="single" w:sz="4" w:space="0" w:color="auto"/>
            </w:tcBorders>
            <w:shd w:val="clear" w:color="auto" w:fill="FFFFFF"/>
            <w:vAlign w:val="bottom"/>
          </w:tcPr>
          <w:p w14:paraId="76BCA753" w14:textId="77777777" w:rsidR="00925F4D" w:rsidRDefault="00071A53" w:rsidP="00BA5DD8">
            <w:pPr>
              <w:pStyle w:val="Other0"/>
              <w:framePr w:w="9062" w:h="9154" w:wrap="none" w:vAnchor="page" w:hAnchor="page" w:x="1410" w:y="3933"/>
              <w:shd w:val="clear" w:color="auto" w:fill="auto"/>
              <w:ind w:left="29" w:right="67"/>
              <w:jc w:val="right"/>
            </w:pPr>
            <w:r>
              <w:rPr>
                <w:b/>
                <w:bCs/>
                <w:lang w:val="sl"/>
              </w:rPr>
              <w:t>-23.916</w:t>
            </w:r>
          </w:p>
        </w:tc>
      </w:tr>
      <w:tr w:rsidR="00925F4D" w14:paraId="35A48937" w14:textId="77777777" w:rsidTr="00BA5DD8">
        <w:trPr>
          <w:trHeight w:hRule="exact" w:val="278"/>
        </w:trPr>
        <w:tc>
          <w:tcPr>
            <w:tcW w:w="4920" w:type="dxa"/>
            <w:tcBorders>
              <w:top w:val="single" w:sz="4" w:space="0" w:color="auto"/>
            </w:tcBorders>
            <w:shd w:val="clear" w:color="auto" w:fill="FFFFFF"/>
            <w:vAlign w:val="bottom"/>
          </w:tcPr>
          <w:p w14:paraId="54CF7EE4" w14:textId="77777777" w:rsidR="00925F4D" w:rsidRDefault="00925F4D" w:rsidP="00BA5DD8">
            <w:pPr>
              <w:framePr w:w="9062" w:h="9154" w:wrap="none" w:vAnchor="page" w:hAnchor="page" w:x="1410" w:y="3933"/>
              <w:rPr>
                <w:sz w:val="10"/>
                <w:szCs w:val="10"/>
              </w:rPr>
            </w:pPr>
          </w:p>
        </w:tc>
        <w:tc>
          <w:tcPr>
            <w:tcW w:w="1819" w:type="dxa"/>
            <w:tcBorders>
              <w:top w:val="single" w:sz="4" w:space="0" w:color="auto"/>
            </w:tcBorders>
            <w:shd w:val="clear" w:color="auto" w:fill="E1E1E3"/>
            <w:vAlign w:val="bottom"/>
          </w:tcPr>
          <w:p w14:paraId="3743CE0A" w14:textId="77777777" w:rsidR="00925F4D" w:rsidRDefault="00925F4D" w:rsidP="00BA5DD8">
            <w:pPr>
              <w:framePr w:w="9062" w:h="9154" w:wrap="none" w:vAnchor="page" w:hAnchor="page" w:x="1410" w:y="3933"/>
              <w:ind w:left="29" w:right="67"/>
              <w:jc w:val="right"/>
              <w:rPr>
                <w:sz w:val="10"/>
                <w:szCs w:val="10"/>
              </w:rPr>
            </w:pPr>
          </w:p>
        </w:tc>
        <w:tc>
          <w:tcPr>
            <w:tcW w:w="2323" w:type="dxa"/>
            <w:tcBorders>
              <w:top w:val="single" w:sz="4" w:space="0" w:color="auto"/>
            </w:tcBorders>
            <w:shd w:val="clear" w:color="auto" w:fill="FFFFFF"/>
            <w:vAlign w:val="bottom"/>
          </w:tcPr>
          <w:p w14:paraId="3F442DF9" w14:textId="77777777" w:rsidR="00925F4D" w:rsidRDefault="00925F4D" w:rsidP="00BA5DD8">
            <w:pPr>
              <w:framePr w:w="9062" w:h="9154" w:wrap="none" w:vAnchor="page" w:hAnchor="page" w:x="1410" w:y="3933"/>
              <w:ind w:left="29" w:right="67"/>
              <w:jc w:val="right"/>
              <w:rPr>
                <w:sz w:val="10"/>
                <w:szCs w:val="10"/>
              </w:rPr>
            </w:pPr>
          </w:p>
        </w:tc>
      </w:tr>
      <w:tr w:rsidR="00925F4D" w14:paraId="579989E5" w14:textId="77777777" w:rsidTr="00BA5DD8">
        <w:trPr>
          <w:trHeight w:hRule="exact" w:val="278"/>
        </w:trPr>
        <w:tc>
          <w:tcPr>
            <w:tcW w:w="4920" w:type="dxa"/>
            <w:tcBorders>
              <w:top w:val="single" w:sz="4" w:space="0" w:color="auto"/>
            </w:tcBorders>
            <w:shd w:val="clear" w:color="auto" w:fill="FFFFFF"/>
            <w:vAlign w:val="bottom"/>
          </w:tcPr>
          <w:p w14:paraId="0430E212" w14:textId="77777777" w:rsidR="00925F4D" w:rsidRPr="007C1BD2" w:rsidRDefault="00071A53" w:rsidP="00BA5DD8">
            <w:pPr>
              <w:pStyle w:val="Other0"/>
              <w:framePr w:w="9062" w:h="9154" w:wrap="none" w:vAnchor="page" w:hAnchor="page" w:x="1410" w:y="3933"/>
              <w:shd w:val="clear" w:color="auto" w:fill="auto"/>
              <w:rPr>
                <w:lang w:val="pl-PL"/>
              </w:rPr>
            </w:pPr>
            <w:r>
              <w:rPr>
                <w:lang w:val="sl"/>
              </w:rPr>
              <w:t>Enkratni poslovni prihodki in odhodki</w:t>
            </w:r>
          </w:p>
        </w:tc>
        <w:tc>
          <w:tcPr>
            <w:tcW w:w="1819" w:type="dxa"/>
            <w:tcBorders>
              <w:top w:val="single" w:sz="4" w:space="0" w:color="auto"/>
            </w:tcBorders>
            <w:shd w:val="clear" w:color="auto" w:fill="E1E1E3"/>
            <w:vAlign w:val="bottom"/>
          </w:tcPr>
          <w:p w14:paraId="625D6CE8" w14:textId="77777777" w:rsidR="00925F4D" w:rsidRDefault="00071A53" w:rsidP="00BA5DD8">
            <w:pPr>
              <w:pStyle w:val="Other0"/>
              <w:framePr w:w="9062" w:h="9154" w:wrap="none" w:vAnchor="page" w:hAnchor="page" w:x="1410" w:y="3933"/>
              <w:shd w:val="clear" w:color="auto" w:fill="auto"/>
              <w:ind w:left="29" w:right="67"/>
              <w:jc w:val="right"/>
            </w:pPr>
            <w:r>
              <w:rPr>
                <w:lang w:val="sl"/>
              </w:rPr>
              <w:t>-44.574</w:t>
            </w:r>
          </w:p>
        </w:tc>
        <w:tc>
          <w:tcPr>
            <w:tcW w:w="2323" w:type="dxa"/>
            <w:tcBorders>
              <w:top w:val="single" w:sz="4" w:space="0" w:color="auto"/>
            </w:tcBorders>
            <w:shd w:val="clear" w:color="auto" w:fill="FFFFFF"/>
            <w:vAlign w:val="bottom"/>
          </w:tcPr>
          <w:p w14:paraId="3527EC1B" w14:textId="77777777" w:rsidR="00925F4D" w:rsidRDefault="00071A53" w:rsidP="00BA5DD8">
            <w:pPr>
              <w:pStyle w:val="Other0"/>
              <w:framePr w:w="9062" w:h="9154" w:wrap="none" w:vAnchor="page" w:hAnchor="page" w:x="1410" w:y="3933"/>
              <w:shd w:val="clear" w:color="auto" w:fill="auto"/>
              <w:ind w:left="29" w:right="67"/>
              <w:jc w:val="right"/>
            </w:pPr>
            <w:r>
              <w:rPr>
                <w:lang w:val="sl"/>
              </w:rPr>
              <w:t>-6999</w:t>
            </w:r>
          </w:p>
        </w:tc>
      </w:tr>
      <w:tr w:rsidR="00925F4D" w14:paraId="57606140" w14:textId="77777777" w:rsidTr="00BA5DD8">
        <w:trPr>
          <w:trHeight w:hRule="exact" w:val="274"/>
        </w:trPr>
        <w:tc>
          <w:tcPr>
            <w:tcW w:w="4920" w:type="dxa"/>
            <w:tcBorders>
              <w:top w:val="single" w:sz="4" w:space="0" w:color="auto"/>
            </w:tcBorders>
            <w:shd w:val="clear" w:color="auto" w:fill="FFFFFF"/>
            <w:vAlign w:val="bottom"/>
          </w:tcPr>
          <w:p w14:paraId="384BF7F9" w14:textId="77777777" w:rsidR="00925F4D" w:rsidRPr="007C1BD2" w:rsidRDefault="00071A53" w:rsidP="00BA5DD8">
            <w:pPr>
              <w:pStyle w:val="Other0"/>
              <w:framePr w:w="9062" w:h="9154" w:wrap="none" w:vAnchor="page" w:hAnchor="page" w:x="1410" w:y="3933"/>
              <w:shd w:val="clear" w:color="auto" w:fill="auto"/>
              <w:rPr>
                <w:lang w:val="pl-PL"/>
              </w:rPr>
            </w:pPr>
            <w:r>
              <w:rPr>
                <w:lang w:val="sl"/>
              </w:rPr>
              <w:t>Enkratni finančni prihodki in odhodki</w:t>
            </w:r>
          </w:p>
        </w:tc>
        <w:tc>
          <w:tcPr>
            <w:tcW w:w="1819" w:type="dxa"/>
            <w:tcBorders>
              <w:top w:val="single" w:sz="4" w:space="0" w:color="auto"/>
            </w:tcBorders>
            <w:shd w:val="clear" w:color="auto" w:fill="E1E1E3"/>
            <w:vAlign w:val="bottom"/>
          </w:tcPr>
          <w:p w14:paraId="5574E6DE" w14:textId="77777777" w:rsidR="00925F4D" w:rsidRDefault="00071A53" w:rsidP="00BA5DD8">
            <w:pPr>
              <w:pStyle w:val="Other0"/>
              <w:framePr w:w="9062" w:h="9154" w:wrap="none" w:vAnchor="page" w:hAnchor="page" w:x="1410" w:y="3933"/>
              <w:shd w:val="clear" w:color="auto" w:fill="auto"/>
              <w:ind w:left="29" w:right="67"/>
              <w:jc w:val="right"/>
            </w:pPr>
            <w:r>
              <w:rPr>
                <w:lang w:val="sl"/>
              </w:rPr>
              <w:t>46.192</w:t>
            </w:r>
          </w:p>
        </w:tc>
        <w:tc>
          <w:tcPr>
            <w:tcW w:w="2323" w:type="dxa"/>
            <w:tcBorders>
              <w:top w:val="single" w:sz="4" w:space="0" w:color="auto"/>
            </w:tcBorders>
            <w:shd w:val="clear" w:color="auto" w:fill="FFFFFF"/>
            <w:vAlign w:val="bottom"/>
          </w:tcPr>
          <w:p w14:paraId="00C9C392" w14:textId="77777777" w:rsidR="00925F4D" w:rsidRDefault="00071A53" w:rsidP="00BA5DD8">
            <w:pPr>
              <w:pStyle w:val="Other0"/>
              <w:framePr w:w="9062" w:h="9154" w:wrap="none" w:vAnchor="page" w:hAnchor="page" w:x="1410" w:y="3933"/>
              <w:shd w:val="clear" w:color="auto" w:fill="auto"/>
              <w:ind w:left="29" w:right="67"/>
              <w:jc w:val="right"/>
            </w:pPr>
            <w:r>
              <w:rPr>
                <w:lang w:val="sl"/>
              </w:rPr>
              <w:t>-4328</w:t>
            </w:r>
          </w:p>
        </w:tc>
      </w:tr>
      <w:tr w:rsidR="00925F4D" w14:paraId="2FD0392F" w14:textId="77777777" w:rsidTr="00BA5DD8">
        <w:trPr>
          <w:trHeight w:hRule="exact" w:val="278"/>
        </w:trPr>
        <w:tc>
          <w:tcPr>
            <w:tcW w:w="4920" w:type="dxa"/>
            <w:tcBorders>
              <w:top w:val="single" w:sz="4" w:space="0" w:color="auto"/>
            </w:tcBorders>
            <w:shd w:val="clear" w:color="auto" w:fill="FFFFFF"/>
            <w:vAlign w:val="bottom"/>
          </w:tcPr>
          <w:p w14:paraId="277FAA58" w14:textId="77777777" w:rsidR="00925F4D" w:rsidRDefault="00071A53" w:rsidP="00BA5DD8">
            <w:pPr>
              <w:pStyle w:val="Other0"/>
              <w:framePr w:w="9062" w:h="9154" w:wrap="none" w:vAnchor="page" w:hAnchor="page" w:x="1410" w:y="3933"/>
              <w:shd w:val="clear" w:color="auto" w:fill="auto"/>
            </w:pPr>
            <w:r>
              <w:rPr>
                <w:b/>
                <w:bCs/>
                <w:lang w:val="sl"/>
              </w:rPr>
              <w:t>Enkratni rezultati</w:t>
            </w:r>
          </w:p>
        </w:tc>
        <w:tc>
          <w:tcPr>
            <w:tcW w:w="1819" w:type="dxa"/>
            <w:tcBorders>
              <w:top w:val="single" w:sz="4" w:space="0" w:color="auto"/>
            </w:tcBorders>
            <w:shd w:val="clear" w:color="auto" w:fill="E1E1E3"/>
            <w:vAlign w:val="bottom"/>
          </w:tcPr>
          <w:p w14:paraId="67B6CBF5" w14:textId="77777777" w:rsidR="00925F4D" w:rsidRDefault="00071A53" w:rsidP="00BA5DD8">
            <w:pPr>
              <w:pStyle w:val="Other0"/>
              <w:framePr w:w="9062" w:h="9154" w:wrap="none" w:vAnchor="page" w:hAnchor="page" w:x="1410" w:y="3933"/>
              <w:shd w:val="clear" w:color="auto" w:fill="auto"/>
              <w:ind w:left="29" w:right="67"/>
              <w:jc w:val="right"/>
            </w:pPr>
            <w:r>
              <w:rPr>
                <w:b/>
                <w:bCs/>
                <w:lang w:val="sl"/>
              </w:rPr>
              <w:t>1619</w:t>
            </w:r>
          </w:p>
        </w:tc>
        <w:tc>
          <w:tcPr>
            <w:tcW w:w="2323" w:type="dxa"/>
            <w:tcBorders>
              <w:top w:val="single" w:sz="4" w:space="0" w:color="auto"/>
            </w:tcBorders>
            <w:shd w:val="clear" w:color="auto" w:fill="FFFFFF"/>
            <w:vAlign w:val="bottom"/>
          </w:tcPr>
          <w:p w14:paraId="6ABB559C" w14:textId="77777777" w:rsidR="00925F4D" w:rsidRDefault="00071A53" w:rsidP="00BA5DD8">
            <w:pPr>
              <w:pStyle w:val="Other0"/>
              <w:framePr w:w="9062" w:h="9154" w:wrap="none" w:vAnchor="page" w:hAnchor="page" w:x="1410" w:y="3933"/>
              <w:shd w:val="clear" w:color="auto" w:fill="auto"/>
              <w:ind w:left="29" w:right="67"/>
              <w:jc w:val="right"/>
            </w:pPr>
            <w:r>
              <w:rPr>
                <w:b/>
                <w:bCs/>
                <w:lang w:val="sl"/>
              </w:rPr>
              <w:t>-11.326</w:t>
            </w:r>
          </w:p>
        </w:tc>
      </w:tr>
      <w:tr w:rsidR="00925F4D" w14:paraId="1EF99FC6" w14:textId="77777777" w:rsidTr="00BA5DD8">
        <w:trPr>
          <w:trHeight w:hRule="exact" w:val="274"/>
        </w:trPr>
        <w:tc>
          <w:tcPr>
            <w:tcW w:w="4920" w:type="dxa"/>
            <w:tcBorders>
              <w:top w:val="single" w:sz="4" w:space="0" w:color="auto"/>
            </w:tcBorders>
            <w:shd w:val="clear" w:color="auto" w:fill="FFFFFF"/>
            <w:vAlign w:val="bottom"/>
          </w:tcPr>
          <w:p w14:paraId="622E8F0C" w14:textId="77777777" w:rsidR="00925F4D" w:rsidRDefault="00925F4D" w:rsidP="00BA5DD8">
            <w:pPr>
              <w:framePr w:w="9062" w:h="9154" w:wrap="none" w:vAnchor="page" w:hAnchor="page" w:x="1410" w:y="3933"/>
              <w:rPr>
                <w:sz w:val="10"/>
                <w:szCs w:val="10"/>
              </w:rPr>
            </w:pPr>
          </w:p>
        </w:tc>
        <w:tc>
          <w:tcPr>
            <w:tcW w:w="1819" w:type="dxa"/>
            <w:tcBorders>
              <w:top w:val="single" w:sz="4" w:space="0" w:color="auto"/>
            </w:tcBorders>
            <w:shd w:val="clear" w:color="auto" w:fill="E1E1E3"/>
            <w:vAlign w:val="bottom"/>
          </w:tcPr>
          <w:p w14:paraId="2F32AA6F" w14:textId="77777777" w:rsidR="00925F4D" w:rsidRDefault="00925F4D" w:rsidP="00BA5DD8">
            <w:pPr>
              <w:framePr w:w="9062" w:h="9154" w:wrap="none" w:vAnchor="page" w:hAnchor="page" w:x="1410" w:y="3933"/>
              <w:ind w:left="29" w:right="67"/>
              <w:jc w:val="right"/>
              <w:rPr>
                <w:sz w:val="10"/>
                <w:szCs w:val="10"/>
              </w:rPr>
            </w:pPr>
          </w:p>
        </w:tc>
        <w:tc>
          <w:tcPr>
            <w:tcW w:w="2323" w:type="dxa"/>
            <w:tcBorders>
              <w:top w:val="single" w:sz="4" w:space="0" w:color="auto"/>
            </w:tcBorders>
            <w:shd w:val="clear" w:color="auto" w:fill="FFFFFF"/>
            <w:vAlign w:val="bottom"/>
          </w:tcPr>
          <w:p w14:paraId="45C12D74" w14:textId="77777777" w:rsidR="00925F4D" w:rsidRDefault="00925F4D" w:rsidP="00BA5DD8">
            <w:pPr>
              <w:framePr w:w="9062" w:h="9154" w:wrap="none" w:vAnchor="page" w:hAnchor="page" w:x="1410" w:y="3933"/>
              <w:ind w:left="29" w:right="67"/>
              <w:jc w:val="right"/>
              <w:rPr>
                <w:sz w:val="10"/>
                <w:szCs w:val="10"/>
              </w:rPr>
            </w:pPr>
          </w:p>
        </w:tc>
      </w:tr>
      <w:tr w:rsidR="00925F4D" w14:paraId="346111C1" w14:textId="77777777" w:rsidTr="00BA5DD8">
        <w:trPr>
          <w:trHeight w:hRule="exact" w:val="278"/>
        </w:trPr>
        <w:tc>
          <w:tcPr>
            <w:tcW w:w="4920" w:type="dxa"/>
            <w:tcBorders>
              <w:top w:val="single" w:sz="4" w:space="0" w:color="auto"/>
            </w:tcBorders>
            <w:shd w:val="clear" w:color="auto" w:fill="FFFFFF"/>
            <w:vAlign w:val="bottom"/>
          </w:tcPr>
          <w:p w14:paraId="6973203B" w14:textId="77777777" w:rsidR="00925F4D" w:rsidRPr="007C1BD2" w:rsidRDefault="00071A53" w:rsidP="00BA5DD8">
            <w:pPr>
              <w:pStyle w:val="Other0"/>
              <w:framePr w:w="9062" w:h="9154" w:wrap="none" w:vAnchor="page" w:hAnchor="page" w:x="1410" w:y="3933"/>
              <w:shd w:val="clear" w:color="auto" w:fill="auto"/>
              <w:rPr>
                <w:lang w:val="it-IT"/>
              </w:rPr>
            </w:pPr>
            <w:r>
              <w:rPr>
                <w:b/>
                <w:bCs/>
                <w:lang w:val="sl"/>
              </w:rPr>
              <w:t>Dobiček pred obrestmi in davki</w:t>
            </w:r>
          </w:p>
        </w:tc>
        <w:tc>
          <w:tcPr>
            <w:tcW w:w="1819" w:type="dxa"/>
            <w:tcBorders>
              <w:top w:val="single" w:sz="4" w:space="0" w:color="auto"/>
            </w:tcBorders>
            <w:shd w:val="clear" w:color="auto" w:fill="E1E1E3"/>
            <w:vAlign w:val="bottom"/>
          </w:tcPr>
          <w:p w14:paraId="00A86535" w14:textId="77777777" w:rsidR="00925F4D" w:rsidRDefault="00071A53" w:rsidP="00BA5DD8">
            <w:pPr>
              <w:pStyle w:val="Other0"/>
              <w:framePr w:w="9062" w:h="9154" w:wrap="none" w:vAnchor="page" w:hAnchor="page" w:x="1410" w:y="3933"/>
              <w:shd w:val="clear" w:color="auto" w:fill="auto"/>
              <w:ind w:left="29" w:right="67"/>
              <w:jc w:val="right"/>
            </w:pPr>
            <w:r>
              <w:rPr>
                <w:b/>
                <w:bCs/>
                <w:lang w:val="sl"/>
              </w:rPr>
              <w:t>177.832</w:t>
            </w:r>
          </w:p>
        </w:tc>
        <w:tc>
          <w:tcPr>
            <w:tcW w:w="2323" w:type="dxa"/>
            <w:tcBorders>
              <w:top w:val="single" w:sz="4" w:space="0" w:color="auto"/>
            </w:tcBorders>
            <w:shd w:val="clear" w:color="auto" w:fill="FFFFFF"/>
            <w:vAlign w:val="bottom"/>
          </w:tcPr>
          <w:p w14:paraId="573F59B3" w14:textId="77777777" w:rsidR="00925F4D" w:rsidRDefault="00071A53" w:rsidP="00BA5DD8">
            <w:pPr>
              <w:pStyle w:val="Other0"/>
              <w:framePr w:w="9062" w:h="9154" w:wrap="none" w:vAnchor="page" w:hAnchor="page" w:x="1410" w:y="3933"/>
              <w:shd w:val="clear" w:color="auto" w:fill="auto"/>
              <w:ind w:left="29" w:right="67"/>
              <w:jc w:val="right"/>
            </w:pPr>
            <w:r>
              <w:rPr>
                <w:b/>
                <w:bCs/>
                <w:lang w:val="sl"/>
              </w:rPr>
              <w:t>365.257</w:t>
            </w:r>
          </w:p>
        </w:tc>
      </w:tr>
      <w:tr w:rsidR="00925F4D" w14:paraId="5BD57030" w14:textId="77777777" w:rsidTr="00BA5DD8">
        <w:trPr>
          <w:trHeight w:hRule="exact" w:val="278"/>
        </w:trPr>
        <w:tc>
          <w:tcPr>
            <w:tcW w:w="4920" w:type="dxa"/>
            <w:tcBorders>
              <w:top w:val="single" w:sz="4" w:space="0" w:color="auto"/>
            </w:tcBorders>
            <w:shd w:val="clear" w:color="auto" w:fill="FFFFFF"/>
            <w:vAlign w:val="bottom"/>
          </w:tcPr>
          <w:p w14:paraId="0AF2E35F" w14:textId="77777777" w:rsidR="00925F4D" w:rsidRDefault="00925F4D" w:rsidP="00BA5DD8">
            <w:pPr>
              <w:framePr w:w="9062" w:h="9154" w:wrap="none" w:vAnchor="page" w:hAnchor="page" w:x="1410" w:y="3933"/>
              <w:rPr>
                <w:sz w:val="10"/>
                <w:szCs w:val="10"/>
              </w:rPr>
            </w:pPr>
          </w:p>
        </w:tc>
        <w:tc>
          <w:tcPr>
            <w:tcW w:w="1819" w:type="dxa"/>
            <w:tcBorders>
              <w:top w:val="single" w:sz="4" w:space="0" w:color="auto"/>
            </w:tcBorders>
            <w:shd w:val="clear" w:color="auto" w:fill="E1E1E3"/>
            <w:vAlign w:val="bottom"/>
          </w:tcPr>
          <w:p w14:paraId="23096737" w14:textId="77777777" w:rsidR="00925F4D" w:rsidRDefault="00925F4D" w:rsidP="00BA5DD8">
            <w:pPr>
              <w:framePr w:w="9062" w:h="9154" w:wrap="none" w:vAnchor="page" w:hAnchor="page" w:x="1410" w:y="3933"/>
              <w:ind w:left="29" w:right="67"/>
              <w:jc w:val="right"/>
              <w:rPr>
                <w:sz w:val="10"/>
                <w:szCs w:val="10"/>
              </w:rPr>
            </w:pPr>
          </w:p>
        </w:tc>
        <w:tc>
          <w:tcPr>
            <w:tcW w:w="2323" w:type="dxa"/>
            <w:tcBorders>
              <w:top w:val="single" w:sz="4" w:space="0" w:color="auto"/>
            </w:tcBorders>
            <w:shd w:val="clear" w:color="auto" w:fill="FFFFFF"/>
            <w:vAlign w:val="bottom"/>
          </w:tcPr>
          <w:p w14:paraId="3AC96932" w14:textId="77777777" w:rsidR="00925F4D" w:rsidRDefault="00925F4D" w:rsidP="00BA5DD8">
            <w:pPr>
              <w:framePr w:w="9062" w:h="9154" w:wrap="none" w:vAnchor="page" w:hAnchor="page" w:x="1410" w:y="3933"/>
              <w:ind w:left="29" w:right="67"/>
              <w:jc w:val="right"/>
              <w:rPr>
                <w:sz w:val="10"/>
                <w:szCs w:val="10"/>
              </w:rPr>
            </w:pPr>
          </w:p>
        </w:tc>
      </w:tr>
      <w:tr w:rsidR="00925F4D" w14:paraId="4A1AE76A" w14:textId="77777777" w:rsidTr="00BA5DD8">
        <w:trPr>
          <w:trHeight w:hRule="exact" w:val="274"/>
        </w:trPr>
        <w:tc>
          <w:tcPr>
            <w:tcW w:w="4920" w:type="dxa"/>
            <w:tcBorders>
              <w:top w:val="single" w:sz="4" w:space="0" w:color="auto"/>
            </w:tcBorders>
            <w:shd w:val="clear" w:color="auto" w:fill="FFFFFF"/>
            <w:vAlign w:val="bottom"/>
          </w:tcPr>
          <w:p w14:paraId="263DD727" w14:textId="77777777" w:rsidR="00925F4D" w:rsidRPr="007C1BD2" w:rsidRDefault="00071A53" w:rsidP="00BA5DD8">
            <w:pPr>
              <w:pStyle w:val="Other0"/>
              <w:framePr w:w="9062" w:h="9154" w:wrap="none" w:vAnchor="page" w:hAnchor="page" w:x="1410" w:y="3933"/>
              <w:shd w:val="clear" w:color="auto" w:fill="auto"/>
              <w:rPr>
                <w:lang w:val="pl-PL"/>
              </w:rPr>
            </w:pPr>
            <w:r>
              <w:rPr>
                <w:lang w:val="sl"/>
              </w:rPr>
              <w:t>Davki od dohodka (tekoči in odloženi)</w:t>
            </w:r>
          </w:p>
        </w:tc>
        <w:tc>
          <w:tcPr>
            <w:tcW w:w="1819" w:type="dxa"/>
            <w:tcBorders>
              <w:top w:val="single" w:sz="4" w:space="0" w:color="auto"/>
            </w:tcBorders>
            <w:shd w:val="clear" w:color="auto" w:fill="E1E1E3"/>
            <w:vAlign w:val="bottom"/>
          </w:tcPr>
          <w:p w14:paraId="2D73B45B" w14:textId="77777777" w:rsidR="00925F4D" w:rsidRDefault="00071A53" w:rsidP="00BA5DD8">
            <w:pPr>
              <w:pStyle w:val="Other0"/>
              <w:framePr w:w="9062" w:h="9154" w:wrap="none" w:vAnchor="page" w:hAnchor="page" w:x="1410" w:y="3933"/>
              <w:shd w:val="clear" w:color="auto" w:fill="auto"/>
              <w:ind w:left="29" w:right="67"/>
              <w:jc w:val="right"/>
            </w:pPr>
            <w:r>
              <w:rPr>
                <w:lang w:val="sl"/>
              </w:rPr>
              <w:t>-57.731</w:t>
            </w:r>
          </w:p>
        </w:tc>
        <w:tc>
          <w:tcPr>
            <w:tcW w:w="2323" w:type="dxa"/>
            <w:tcBorders>
              <w:top w:val="single" w:sz="4" w:space="0" w:color="auto"/>
            </w:tcBorders>
            <w:shd w:val="clear" w:color="auto" w:fill="FFFFFF"/>
            <w:vAlign w:val="bottom"/>
          </w:tcPr>
          <w:p w14:paraId="4ADAE1F2" w14:textId="77777777" w:rsidR="00925F4D" w:rsidRDefault="00071A53" w:rsidP="00BA5DD8">
            <w:pPr>
              <w:pStyle w:val="Other0"/>
              <w:framePr w:w="9062" w:h="9154" w:wrap="none" w:vAnchor="page" w:hAnchor="page" w:x="1410" w:y="3933"/>
              <w:shd w:val="clear" w:color="auto" w:fill="auto"/>
              <w:ind w:left="29" w:right="67"/>
              <w:jc w:val="right"/>
            </w:pPr>
            <w:r>
              <w:rPr>
                <w:lang w:val="sl"/>
              </w:rPr>
              <w:t>-90.776</w:t>
            </w:r>
          </w:p>
        </w:tc>
      </w:tr>
      <w:tr w:rsidR="00925F4D" w14:paraId="1F12BAA0" w14:textId="77777777" w:rsidTr="00BA5DD8">
        <w:trPr>
          <w:trHeight w:hRule="exact" w:val="278"/>
        </w:trPr>
        <w:tc>
          <w:tcPr>
            <w:tcW w:w="4920" w:type="dxa"/>
            <w:tcBorders>
              <w:top w:val="single" w:sz="4" w:space="0" w:color="auto"/>
            </w:tcBorders>
            <w:shd w:val="clear" w:color="auto" w:fill="FFFFFF"/>
            <w:vAlign w:val="bottom"/>
          </w:tcPr>
          <w:p w14:paraId="052CB9EF" w14:textId="77777777" w:rsidR="00925F4D" w:rsidRDefault="00925F4D" w:rsidP="00BA5DD8">
            <w:pPr>
              <w:framePr w:w="9062" w:h="9154" w:wrap="none" w:vAnchor="page" w:hAnchor="page" w:x="1410" w:y="3933"/>
              <w:rPr>
                <w:sz w:val="10"/>
                <w:szCs w:val="10"/>
              </w:rPr>
            </w:pPr>
          </w:p>
        </w:tc>
        <w:tc>
          <w:tcPr>
            <w:tcW w:w="1819" w:type="dxa"/>
            <w:tcBorders>
              <w:top w:val="single" w:sz="4" w:space="0" w:color="auto"/>
            </w:tcBorders>
            <w:shd w:val="clear" w:color="auto" w:fill="E1E1E3"/>
            <w:vAlign w:val="bottom"/>
          </w:tcPr>
          <w:p w14:paraId="1FE5B2EF" w14:textId="77777777" w:rsidR="00925F4D" w:rsidRDefault="00925F4D" w:rsidP="00BA5DD8">
            <w:pPr>
              <w:framePr w:w="9062" w:h="9154" w:wrap="none" w:vAnchor="page" w:hAnchor="page" w:x="1410" w:y="3933"/>
              <w:ind w:left="29" w:right="67"/>
              <w:jc w:val="right"/>
              <w:rPr>
                <w:sz w:val="10"/>
                <w:szCs w:val="10"/>
              </w:rPr>
            </w:pPr>
          </w:p>
        </w:tc>
        <w:tc>
          <w:tcPr>
            <w:tcW w:w="2323" w:type="dxa"/>
            <w:tcBorders>
              <w:top w:val="single" w:sz="4" w:space="0" w:color="auto"/>
            </w:tcBorders>
            <w:shd w:val="clear" w:color="auto" w:fill="FFFFFF"/>
            <w:vAlign w:val="bottom"/>
          </w:tcPr>
          <w:p w14:paraId="4A0E3BA3" w14:textId="77777777" w:rsidR="00925F4D" w:rsidRDefault="00925F4D" w:rsidP="00BA5DD8">
            <w:pPr>
              <w:framePr w:w="9062" w:h="9154" w:wrap="none" w:vAnchor="page" w:hAnchor="page" w:x="1410" w:y="3933"/>
              <w:ind w:left="29" w:right="67"/>
              <w:jc w:val="right"/>
              <w:rPr>
                <w:sz w:val="10"/>
                <w:szCs w:val="10"/>
              </w:rPr>
            </w:pPr>
          </w:p>
        </w:tc>
      </w:tr>
      <w:tr w:rsidR="00925F4D" w14:paraId="32EDE3B6" w14:textId="77777777" w:rsidTr="00BA5DD8">
        <w:trPr>
          <w:trHeight w:hRule="exact" w:val="274"/>
        </w:trPr>
        <w:tc>
          <w:tcPr>
            <w:tcW w:w="4920" w:type="dxa"/>
            <w:tcBorders>
              <w:top w:val="single" w:sz="4" w:space="0" w:color="auto"/>
            </w:tcBorders>
            <w:shd w:val="clear" w:color="auto" w:fill="FFFFFF"/>
            <w:vAlign w:val="bottom"/>
          </w:tcPr>
          <w:p w14:paraId="2C8E60DF" w14:textId="77777777" w:rsidR="00925F4D" w:rsidRDefault="00071A53" w:rsidP="00BA5DD8">
            <w:pPr>
              <w:pStyle w:val="Other0"/>
              <w:framePr w:w="9062" w:h="9154" w:wrap="none" w:vAnchor="page" w:hAnchor="page" w:x="1410" w:y="3933"/>
              <w:shd w:val="clear" w:color="auto" w:fill="auto"/>
            </w:pPr>
            <w:r>
              <w:rPr>
                <w:b/>
                <w:bCs/>
                <w:lang w:val="sl"/>
              </w:rPr>
              <w:t>Rezultat v obračunskem obdobju</w:t>
            </w:r>
          </w:p>
        </w:tc>
        <w:tc>
          <w:tcPr>
            <w:tcW w:w="1819" w:type="dxa"/>
            <w:tcBorders>
              <w:top w:val="single" w:sz="4" w:space="0" w:color="auto"/>
            </w:tcBorders>
            <w:shd w:val="clear" w:color="auto" w:fill="E1E1E3"/>
            <w:vAlign w:val="bottom"/>
          </w:tcPr>
          <w:p w14:paraId="6D270F32" w14:textId="77777777" w:rsidR="00925F4D" w:rsidRDefault="00071A53" w:rsidP="00BA5DD8">
            <w:pPr>
              <w:pStyle w:val="Other0"/>
              <w:framePr w:w="9062" w:h="9154" w:wrap="none" w:vAnchor="page" w:hAnchor="page" w:x="1410" w:y="3933"/>
              <w:shd w:val="clear" w:color="auto" w:fill="auto"/>
              <w:ind w:left="29" w:right="67"/>
              <w:jc w:val="right"/>
            </w:pPr>
            <w:r>
              <w:rPr>
                <w:b/>
                <w:bCs/>
                <w:lang w:val="sl"/>
              </w:rPr>
              <w:t>120.100</w:t>
            </w:r>
          </w:p>
        </w:tc>
        <w:tc>
          <w:tcPr>
            <w:tcW w:w="2323" w:type="dxa"/>
            <w:tcBorders>
              <w:top w:val="single" w:sz="4" w:space="0" w:color="auto"/>
            </w:tcBorders>
            <w:shd w:val="clear" w:color="auto" w:fill="FFFFFF"/>
            <w:vAlign w:val="bottom"/>
          </w:tcPr>
          <w:p w14:paraId="0E7ED63F" w14:textId="77777777" w:rsidR="00925F4D" w:rsidRDefault="00071A53" w:rsidP="00BA5DD8">
            <w:pPr>
              <w:pStyle w:val="Other0"/>
              <w:framePr w:w="9062" w:h="9154" w:wrap="none" w:vAnchor="page" w:hAnchor="page" w:x="1410" w:y="3933"/>
              <w:shd w:val="clear" w:color="auto" w:fill="auto"/>
              <w:ind w:left="29" w:right="67"/>
              <w:jc w:val="right"/>
            </w:pPr>
            <w:r>
              <w:rPr>
                <w:b/>
                <w:bCs/>
                <w:lang w:val="sl"/>
              </w:rPr>
              <w:t>274.481</w:t>
            </w:r>
          </w:p>
        </w:tc>
      </w:tr>
      <w:tr w:rsidR="00925F4D" w14:paraId="140F8C24" w14:textId="77777777" w:rsidTr="00BA5DD8">
        <w:trPr>
          <w:trHeight w:hRule="exact" w:val="278"/>
        </w:trPr>
        <w:tc>
          <w:tcPr>
            <w:tcW w:w="4920" w:type="dxa"/>
            <w:tcBorders>
              <w:top w:val="single" w:sz="4" w:space="0" w:color="auto"/>
            </w:tcBorders>
            <w:shd w:val="clear" w:color="auto" w:fill="FFFFFF"/>
            <w:vAlign w:val="bottom"/>
          </w:tcPr>
          <w:p w14:paraId="6B459920" w14:textId="77777777" w:rsidR="00925F4D" w:rsidRDefault="00925F4D" w:rsidP="00BA5DD8">
            <w:pPr>
              <w:framePr w:w="9062" w:h="9154" w:wrap="none" w:vAnchor="page" w:hAnchor="page" w:x="1410" w:y="3933"/>
              <w:rPr>
                <w:sz w:val="10"/>
                <w:szCs w:val="10"/>
              </w:rPr>
            </w:pPr>
          </w:p>
        </w:tc>
        <w:tc>
          <w:tcPr>
            <w:tcW w:w="1819" w:type="dxa"/>
            <w:tcBorders>
              <w:top w:val="single" w:sz="4" w:space="0" w:color="auto"/>
            </w:tcBorders>
            <w:shd w:val="clear" w:color="auto" w:fill="E1E1E3"/>
            <w:vAlign w:val="bottom"/>
          </w:tcPr>
          <w:p w14:paraId="681062EC" w14:textId="77777777" w:rsidR="00925F4D" w:rsidRDefault="00925F4D" w:rsidP="00BA5DD8">
            <w:pPr>
              <w:framePr w:w="9062" w:h="9154" w:wrap="none" w:vAnchor="page" w:hAnchor="page" w:x="1410" w:y="3933"/>
              <w:ind w:left="29" w:right="67"/>
              <w:jc w:val="right"/>
              <w:rPr>
                <w:sz w:val="10"/>
                <w:szCs w:val="10"/>
              </w:rPr>
            </w:pPr>
          </w:p>
        </w:tc>
        <w:tc>
          <w:tcPr>
            <w:tcW w:w="2323" w:type="dxa"/>
            <w:tcBorders>
              <w:top w:val="single" w:sz="4" w:space="0" w:color="auto"/>
            </w:tcBorders>
            <w:shd w:val="clear" w:color="auto" w:fill="FFFFFF"/>
            <w:vAlign w:val="bottom"/>
          </w:tcPr>
          <w:p w14:paraId="57AFF324" w14:textId="77777777" w:rsidR="00925F4D" w:rsidRDefault="00925F4D" w:rsidP="00BA5DD8">
            <w:pPr>
              <w:framePr w:w="9062" w:h="9154" w:wrap="none" w:vAnchor="page" w:hAnchor="page" w:x="1410" w:y="3933"/>
              <w:ind w:left="29" w:right="67"/>
              <w:jc w:val="right"/>
              <w:rPr>
                <w:sz w:val="10"/>
                <w:szCs w:val="10"/>
              </w:rPr>
            </w:pPr>
          </w:p>
        </w:tc>
      </w:tr>
      <w:tr w:rsidR="00925F4D" w14:paraId="20E8042F" w14:textId="77777777" w:rsidTr="00BA5DD8">
        <w:trPr>
          <w:trHeight w:hRule="exact" w:val="278"/>
        </w:trPr>
        <w:tc>
          <w:tcPr>
            <w:tcW w:w="4920" w:type="dxa"/>
            <w:tcBorders>
              <w:top w:val="single" w:sz="4" w:space="0" w:color="auto"/>
            </w:tcBorders>
            <w:shd w:val="clear" w:color="auto" w:fill="FFFFFF"/>
            <w:vAlign w:val="bottom"/>
          </w:tcPr>
          <w:p w14:paraId="337FEF4F" w14:textId="77777777" w:rsidR="00925F4D" w:rsidRDefault="00071A53" w:rsidP="00BA5DD8">
            <w:pPr>
              <w:pStyle w:val="Other0"/>
              <w:framePr w:w="9062" w:h="9154" w:wrap="none" w:vAnchor="page" w:hAnchor="page" w:x="1410" w:y="3933"/>
              <w:shd w:val="clear" w:color="auto" w:fill="auto"/>
            </w:pPr>
            <w:r>
              <w:rPr>
                <w:b/>
                <w:bCs/>
                <w:lang w:val="sl"/>
              </w:rPr>
              <w:t>Rezultat v obračunskem obdobju: pripisljiv</w:t>
            </w:r>
          </w:p>
        </w:tc>
        <w:tc>
          <w:tcPr>
            <w:tcW w:w="1819" w:type="dxa"/>
            <w:tcBorders>
              <w:top w:val="single" w:sz="4" w:space="0" w:color="auto"/>
            </w:tcBorders>
            <w:shd w:val="clear" w:color="auto" w:fill="E1E1E3"/>
            <w:vAlign w:val="bottom"/>
          </w:tcPr>
          <w:p w14:paraId="4E0C864F" w14:textId="77777777" w:rsidR="00925F4D" w:rsidRDefault="00071A53" w:rsidP="00BA5DD8">
            <w:pPr>
              <w:pStyle w:val="Other0"/>
              <w:framePr w:w="9062" w:h="9154" w:wrap="none" w:vAnchor="page" w:hAnchor="page" w:x="1410" w:y="3933"/>
              <w:shd w:val="clear" w:color="auto" w:fill="auto"/>
              <w:ind w:left="29" w:right="67"/>
              <w:jc w:val="right"/>
            </w:pPr>
            <w:r>
              <w:rPr>
                <w:b/>
                <w:bCs/>
                <w:lang w:val="sl"/>
              </w:rPr>
              <w:t>120.100</w:t>
            </w:r>
          </w:p>
        </w:tc>
        <w:tc>
          <w:tcPr>
            <w:tcW w:w="2323" w:type="dxa"/>
            <w:tcBorders>
              <w:top w:val="single" w:sz="4" w:space="0" w:color="auto"/>
            </w:tcBorders>
            <w:shd w:val="clear" w:color="auto" w:fill="FFFFFF"/>
            <w:vAlign w:val="bottom"/>
          </w:tcPr>
          <w:p w14:paraId="51897205" w14:textId="77777777" w:rsidR="00925F4D" w:rsidRDefault="00071A53" w:rsidP="00BA5DD8">
            <w:pPr>
              <w:pStyle w:val="Other0"/>
              <w:framePr w:w="9062" w:h="9154" w:wrap="none" w:vAnchor="page" w:hAnchor="page" w:x="1410" w:y="3933"/>
              <w:shd w:val="clear" w:color="auto" w:fill="auto"/>
              <w:ind w:left="29" w:right="67"/>
              <w:jc w:val="right"/>
            </w:pPr>
            <w:r>
              <w:rPr>
                <w:b/>
                <w:bCs/>
                <w:lang w:val="sl"/>
              </w:rPr>
              <w:t>274.481</w:t>
            </w:r>
          </w:p>
        </w:tc>
      </w:tr>
      <w:tr w:rsidR="00925F4D" w14:paraId="0E9DC684" w14:textId="77777777" w:rsidTr="00BA5DD8">
        <w:trPr>
          <w:trHeight w:hRule="exact" w:val="274"/>
        </w:trPr>
        <w:tc>
          <w:tcPr>
            <w:tcW w:w="4920" w:type="dxa"/>
            <w:tcBorders>
              <w:top w:val="single" w:sz="4" w:space="0" w:color="auto"/>
            </w:tcBorders>
            <w:shd w:val="clear" w:color="auto" w:fill="FFFFFF"/>
            <w:vAlign w:val="bottom"/>
          </w:tcPr>
          <w:p w14:paraId="7FF534CB" w14:textId="77777777" w:rsidR="00925F4D" w:rsidRDefault="00071A53" w:rsidP="00BA5DD8">
            <w:pPr>
              <w:pStyle w:val="Other0"/>
              <w:framePr w:w="9062" w:h="9154" w:wrap="none" w:vAnchor="page" w:hAnchor="page" w:x="1410" w:y="3933"/>
              <w:shd w:val="clear" w:color="auto" w:fill="auto"/>
            </w:pPr>
            <w:r>
              <w:rPr>
                <w:lang w:val="sl"/>
              </w:rPr>
              <w:t>Delež skupine</w:t>
            </w:r>
          </w:p>
        </w:tc>
        <w:tc>
          <w:tcPr>
            <w:tcW w:w="1819" w:type="dxa"/>
            <w:tcBorders>
              <w:top w:val="single" w:sz="4" w:space="0" w:color="auto"/>
            </w:tcBorders>
            <w:shd w:val="clear" w:color="auto" w:fill="E1E1E3"/>
            <w:vAlign w:val="bottom"/>
          </w:tcPr>
          <w:p w14:paraId="7CF75903" w14:textId="77777777" w:rsidR="00925F4D" w:rsidRDefault="00071A53" w:rsidP="00BA5DD8">
            <w:pPr>
              <w:pStyle w:val="Other0"/>
              <w:framePr w:w="9062" w:h="9154" w:wrap="none" w:vAnchor="page" w:hAnchor="page" w:x="1410" w:y="3933"/>
              <w:shd w:val="clear" w:color="auto" w:fill="auto"/>
              <w:ind w:left="29" w:right="67"/>
              <w:jc w:val="right"/>
            </w:pPr>
            <w:r>
              <w:rPr>
                <w:lang w:val="sl"/>
              </w:rPr>
              <w:t>112.823</w:t>
            </w:r>
          </w:p>
        </w:tc>
        <w:tc>
          <w:tcPr>
            <w:tcW w:w="2323" w:type="dxa"/>
            <w:tcBorders>
              <w:top w:val="single" w:sz="4" w:space="0" w:color="auto"/>
            </w:tcBorders>
            <w:shd w:val="clear" w:color="auto" w:fill="FFFFFF"/>
            <w:vAlign w:val="bottom"/>
          </w:tcPr>
          <w:p w14:paraId="381EBF4D" w14:textId="77777777" w:rsidR="00925F4D" w:rsidRDefault="00071A53" w:rsidP="00BA5DD8">
            <w:pPr>
              <w:pStyle w:val="Other0"/>
              <w:framePr w:w="9062" w:h="9154" w:wrap="none" w:vAnchor="page" w:hAnchor="page" w:x="1410" w:y="3933"/>
              <w:shd w:val="clear" w:color="auto" w:fill="auto"/>
              <w:ind w:left="29" w:right="67"/>
              <w:jc w:val="right"/>
            </w:pPr>
            <w:r>
              <w:rPr>
                <w:lang w:val="sl"/>
              </w:rPr>
              <w:t>264.468</w:t>
            </w:r>
          </w:p>
        </w:tc>
      </w:tr>
      <w:tr w:rsidR="00925F4D" w14:paraId="319DF109" w14:textId="77777777" w:rsidTr="00BA5DD8">
        <w:trPr>
          <w:trHeight w:hRule="exact" w:val="288"/>
        </w:trPr>
        <w:tc>
          <w:tcPr>
            <w:tcW w:w="4920" w:type="dxa"/>
            <w:tcBorders>
              <w:top w:val="single" w:sz="4" w:space="0" w:color="auto"/>
              <w:bottom w:val="single" w:sz="4" w:space="0" w:color="auto"/>
            </w:tcBorders>
            <w:shd w:val="clear" w:color="auto" w:fill="FFFFFF"/>
            <w:vAlign w:val="bottom"/>
          </w:tcPr>
          <w:p w14:paraId="55D56BC0" w14:textId="77777777" w:rsidR="00925F4D" w:rsidRDefault="00071A53" w:rsidP="00BA5DD8">
            <w:pPr>
              <w:pStyle w:val="Other0"/>
              <w:framePr w:w="9062" w:h="9154" w:wrap="none" w:vAnchor="page" w:hAnchor="page" w:x="1410" w:y="3933"/>
              <w:shd w:val="clear" w:color="auto" w:fill="auto"/>
            </w:pPr>
            <w:r>
              <w:rPr>
                <w:lang w:val="sl"/>
              </w:rPr>
              <w:t xml:space="preserve">Delež </w:t>
            </w:r>
            <w:proofErr w:type="spellStart"/>
            <w:r>
              <w:rPr>
                <w:lang w:val="sl"/>
              </w:rPr>
              <w:t>neobvladujočega</w:t>
            </w:r>
            <w:proofErr w:type="spellEnd"/>
            <w:r>
              <w:rPr>
                <w:lang w:val="sl"/>
              </w:rPr>
              <w:t xml:space="preserve"> deleža</w:t>
            </w:r>
          </w:p>
        </w:tc>
        <w:tc>
          <w:tcPr>
            <w:tcW w:w="1819" w:type="dxa"/>
            <w:tcBorders>
              <w:top w:val="single" w:sz="4" w:space="0" w:color="auto"/>
              <w:bottom w:val="single" w:sz="4" w:space="0" w:color="auto"/>
            </w:tcBorders>
            <w:shd w:val="clear" w:color="auto" w:fill="E1E1E3"/>
            <w:vAlign w:val="bottom"/>
          </w:tcPr>
          <w:p w14:paraId="77938E9F" w14:textId="77777777" w:rsidR="00925F4D" w:rsidRDefault="00071A53" w:rsidP="00BA5DD8">
            <w:pPr>
              <w:pStyle w:val="Other0"/>
              <w:framePr w:w="9062" w:h="9154" w:wrap="none" w:vAnchor="page" w:hAnchor="page" w:x="1410" w:y="3933"/>
              <w:shd w:val="clear" w:color="auto" w:fill="auto"/>
              <w:ind w:left="29" w:right="67"/>
              <w:jc w:val="right"/>
            </w:pPr>
            <w:r>
              <w:rPr>
                <w:lang w:val="sl"/>
              </w:rPr>
              <w:t>7277</w:t>
            </w:r>
          </w:p>
        </w:tc>
        <w:tc>
          <w:tcPr>
            <w:tcW w:w="2323" w:type="dxa"/>
            <w:tcBorders>
              <w:top w:val="single" w:sz="4" w:space="0" w:color="auto"/>
              <w:bottom w:val="single" w:sz="4" w:space="0" w:color="auto"/>
            </w:tcBorders>
            <w:shd w:val="clear" w:color="auto" w:fill="FFFFFF"/>
            <w:vAlign w:val="bottom"/>
          </w:tcPr>
          <w:p w14:paraId="72D35CD9" w14:textId="77777777" w:rsidR="00925F4D" w:rsidRDefault="00071A53" w:rsidP="00BA5DD8">
            <w:pPr>
              <w:pStyle w:val="Other0"/>
              <w:framePr w:w="9062" w:h="9154" w:wrap="none" w:vAnchor="page" w:hAnchor="page" w:x="1410" w:y="3933"/>
              <w:shd w:val="clear" w:color="auto" w:fill="auto"/>
              <w:ind w:left="29" w:right="67"/>
              <w:jc w:val="right"/>
            </w:pPr>
            <w:r>
              <w:rPr>
                <w:lang w:val="sl"/>
              </w:rPr>
              <w:t>10.013</w:t>
            </w:r>
          </w:p>
        </w:tc>
      </w:tr>
    </w:tbl>
    <w:tbl>
      <w:tblPr>
        <w:tblOverlap w:val="never"/>
        <w:tblW w:w="0" w:type="auto"/>
        <w:tblLayout w:type="fixed"/>
        <w:tblCellMar>
          <w:left w:w="10" w:type="dxa"/>
          <w:right w:w="10" w:type="dxa"/>
        </w:tblCellMar>
        <w:tblLook w:val="04A0" w:firstRow="1" w:lastRow="0" w:firstColumn="1" w:lastColumn="0" w:noHBand="0" w:noVBand="1"/>
      </w:tblPr>
      <w:tblGrid>
        <w:gridCol w:w="5270"/>
        <w:gridCol w:w="1819"/>
        <w:gridCol w:w="1843"/>
      </w:tblGrid>
      <w:tr w:rsidR="00925F4D" w14:paraId="2F2D0640" w14:textId="77777777" w:rsidTr="00BA5DD8">
        <w:trPr>
          <w:trHeight w:hRule="exact" w:val="298"/>
        </w:trPr>
        <w:tc>
          <w:tcPr>
            <w:tcW w:w="5270" w:type="dxa"/>
            <w:shd w:val="clear" w:color="auto" w:fill="FFFFFF"/>
            <w:vAlign w:val="bottom"/>
          </w:tcPr>
          <w:p w14:paraId="1334B805" w14:textId="77777777" w:rsidR="00925F4D" w:rsidRDefault="00071A53" w:rsidP="00BA5DD8">
            <w:pPr>
              <w:pStyle w:val="Other0"/>
              <w:framePr w:w="8933" w:h="3355" w:wrap="none" w:vAnchor="page" w:hAnchor="page" w:x="13828" w:y="3948"/>
              <w:shd w:val="clear" w:color="auto" w:fill="auto"/>
              <w:rPr>
                <w:sz w:val="17"/>
                <w:szCs w:val="17"/>
              </w:rPr>
            </w:pPr>
            <w:r>
              <w:rPr>
                <w:rFonts w:ascii="Tahoma" w:eastAsia="Tahoma" w:hAnsi="Tahoma" w:cs="Tahoma"/>
                <w:b/>
                <w:bCs/>
                <w:color w:val="EE333E"/>
                <w:sz w:val="17"/>
                <w:szCs w:val="17"/>
                <w:lang w:val="sl"/>
              </w:rPr>
              <w:t>V tisoč EUR</w:t>
            </w:r>
          </w:p>
        </w:tc>
        <w:tc>
          <w:tcPr>
            <w:tcW w:w="1819" w:type="dxa"/>
            <w:shd w:val="clear" w:color="auto" w:fill="E1E1E3"/>
            <w:vAlign w:val="bottom"/>
          </w:tcPr>
          <w:p w14:paraId="688451CF" w14:textId="77777777" w:rsidR="00925F4D" w:rsidRDefault="00071A53" w:rsidP="00BA5DD8">
            <w:pPr>
              <w:pStyle w:val="Other0"/>
              <w:framePr w:w="8933" w:h="3355" w:wrap="none" w:vAnchor="page" w:hAnchor="page" w:x="13828" w:y="3948"/>
              <w:shd w:val="clear" w:color="auto" w:fill="auto"/>
              <w:jc w:val="right"/>
              <w:rPr>
                <w:sz w:val="17"/>
                <w:szCs w:val="17"/>
              </w:rPr>
            </w:pPr>
            <w:r>
              <w:rPr>
                <w:rFonts w:ascii="Tahoma" w:eastAsia="Tahoma" w:hAnsi="Tahoma" w:cs="Tahoma"/>
                <w:b/>
                <w:bCs/>
                <w:color w:val="EE333E"/>
                <w:sz w:val="17"/>
                <w:szCs w:val="17"/>
                <w:lang w:val="sl"/>
              </w:rPr>
              <w:t>2022</w:t>
            </w:r>
          </w:p>
        </w:tc>
        <w:tc>
          <w:tcPr>
            <w:tcW w:w="1843" w:type="dxa"/>
            <w:shd w:val="clear" w:color="auto" w:fill="FFFFFF"/>
            <w:vAlign w:val="bottom"/>
          </w:tcPr>
          <w:p w14:paraId="374362AB" w14:textId="77777777" w:rsidR="00925F4D" w:rsidRDefault="00071A53" w:rsidP="00BA5DD8">
            <w:pPr>
              <w:pStyle w:val="Other0"/>
              <w:framePr w:w="8933" w:h="3355" w:wrap="none" w:vAnchor="page" w:hAnchor="page" w:x="13828" w:y="3948"/>
              <w:shd w:val="clear" w:color="auto" w:fill="auto"/>
              <w:jc w:val="right"/>
              <w:rPr>
                <w:sz w:val="17"/>
                <w:szCs w:val="17"/>
              </w:rPr>
            </w:pPr>
            <w:r>
              <w:rPr>
                <w:rFonts w:ascii="Tahoma" w:eastAsia="Tahoma" w:hAnsi="Tahoma" w:cs="Tahoma"/>
                <w:b/>
                <w:bCs/>
                <w:color w:val="EE333E"/>
                <w:sz w:val="17"/>
                <w:szCs w:val="17"/>
                <w:lang w:val="sl"/>
              </w:rPr>
              <w:t>2021</w:t>
            </w:r>
          </w:p>
        </w:tc>
      </w:tr>
      <w:tr w:rsidR="00925F4D" w14:paraId="13F55FC0" w14:textId="77777777" w:rsidTr="00BA5DD8">
        <w:trPr>
          <w:trHeight w:hRule="exact" w:val="278"/>
        </w:trPr>
        <w:tc>
          <w:tcPr>
            <w:tcW w:w="5270" w:type="dxa"/>
            <w:tcBorders>
              <w:top w:val="single" w:sz="4" w:space="0" w:color="auto"/>
            </w:tcBorders>
            <w:shd w:val="clear" w:color="auto" w:fill="FFFFFF"/>
            <w:vAlign w:val="bottom"/>
          </w:tcPr>
          <w:p w14:paraId="6D558DB4" w14:textId="77777777" w:rsidR="00925F4D" w:rsidRPr="007C1BD2" w:rsidRDefault="00071A53" w:rsidP="00BA5DD8">
            <w:pPr>
              <w:pStyle w:val="Other0"/>
              <w:framePr w:w="8933" w:h="3355" w:wrap="none" w:vAnchor="page" w:hAnchor="page" w:x="13828" w:y="3948"/>
              <w:shd w:val="clear" w:color="auto" w:fill="auto"/>
              <w:rPr>
                <w:lang w:val="it-IT"/>
              </w:rPr>
            </w:pPr>
            <w:r>
              <w:rPr>
                <w:b/>
                <w:bCs/>
                <w:lang w:val="sl"/>
              </w:rPr>
              <w:t>Dobiček pred obrestmi in davki</w:t>
            </w:r>
          </w:p>
        </w:tc>
        <w:tc>
          <w:tcPr>
            <w:tcW w:w="1819" w:type="dxa"/>
            <w:tcBorders>
              <w:top w:val="single" w:sz="4" w:space="0" w:color="auto"/>
            </w:tcBorders>
            <w:shd w:val="clear" w:color="auto" w:fill="E1E1E3"/>
            <w:vAlign w:val="bottom"/>
          </w:tcPr>
          <w:p w14:paraId="062A2509" w14:textId="77777777" w:rsidR="00925F4D" w:rsidRDefault="00071A53" w:rsidP="00BA5DD8">
            <w:pPr>
              <w:pStyle w:val="Other0"/>
              <w:framePr w:w="8933" w:h="3355" w:wrap="none" w:vAnchor="page" w:hAnchor="page" w:x="13828" w:y="3948"/>
              <w:shd w:val="clear" w:color="auto" w:fill="auto"/>
              <w:jc w:val="right"/>
            </w:pPr>
            <w:r>
              <w:rPr>
                <w:b/>
                <w:bCs/>
                <w:lang w:val="sl"/>
              </w:rPr>
              <w:t>177.832</w:t>
            </w:r>
          </w:p>
        </w:tc>
        <w:tc>
          <w:tcPr>
            <w:tcW w:w="1843" w:type="dxa"/>
            <w:tcBorders>
              <w:top w:val="single" w:sz="4" w:space="0" w:color="auto"/>
            </w:tcBorders>
            <w:shd w:val="clear" w:color="auto" w:fill="FFFFFF"/>
            <w:vAlign w:val="bottom"/>
          </w:tcPr>
          <w:p w14:paraId="19DB7A73" w14:textId="77777777" w:rsidR="00925F4D" w:rsidRDefault="00071A53" w:rsidP="00BA5DD8">
            <w:pPr>
              <w:pStyle w:val="Other0"/>
              <w:framePr w:w="8933" w:h="3355" w:wrap="none" w:vAnchor="page" w:hAnchor="page" w:x="13828" w:y="3948"/>
              <w:shd w:val="clear" w:color="auto" w:fill="auto"/>
              <w:jc w:val="right"/>
            </w:pPr>
            <w:r>
              <w:rPr>
                <w:b/>
                <w:bCs/>
                <w:lang w:val="sl"/>
              </w:rPr>
              <w:t>365.257</w:t>
            </w:r>
          </w:p>
        </w:tc>
      </w:tr>
      <w:tr w:rsidR="00925F4D" w14:paraId="032622F3" w14:textId="77777777" w:rsidTr="00BA5DD8">
        <w:trPr>
          <w:trHeight w:hRule="exact" w:val="274"/>
        </w:trPr>
        <w:tc>
          <w:tcPr>
            <w:tcW w:w="5270" w:type="dxa"/>
            <w:tcBorders>
              <w:top w:val="single" w:sz="4" w:space="0" w:color="auto"/>
            </w:tcBorders>
            <w:shd w:val="clear" w:color="auto" w:fill="FFFFFF"/>
            <w:vAlign w:val="bottom"/>
          </w:tcPr>
          <w:p w14:paraId="476717A6" w14:textId="77777777" w:rsidR="00925F4D" w:rsidRDefault="00071A53" w:rsidP="00BA5DD8">
            <w:pPr>
              <w:pStyle w:val="Other0"/>
              <w:framePr w:w="8933" w:h="3355" w:wrap="none" w:vAnchor="page" w:hAnchor="page" w:x="13828" w:y="3948"/>
              <w:shd w:val="clear" w:color="auto" w:fill="auto"/>
              <w:ind w:firstLine="140"/>
            </w:pPr>
            <w:r>
              <w:rPr>
                <w:lang w:val="sl"/>
              </w:rPr>
              <w:t>+ Obresti in drugi stroški dolga</w:t>
            </w:r>
          </w:p>
        </w:tc>
        <w:tc>
          <w:tcPr>
            <w:tcW w:w="1819" w:type="dxa"/>
            <w:tcBorders>
              <w:top w:val="single" w:sz="4" w:space="0" w:color="auto"/>
            </w:tcBorders>
            <w:shd w:val="clear" w:color="auto" w:fill="E1E1E3"/>
            <w:vAlign w:val="bottom"/>
          </w:tcPr>
          <w:p w14:paraId="59031F68" w14:textId="77777777" w:rsidR="00925F4D" w:rsidRDefault="00071A53" w:rsidP="00BA5DD8">
            <w:pPr>
              <w:pStyle w:val="Other0"/>
              <w:framePr w:w="8933" w:h="3355" w:wrap="none" w:vAnchor="page" w:hAnchor="page" w:x="13828" w:y="3948"/>
              <w:shd w:val="clear" w:color="auto" w:fill="auto"/>
              <w:jc w:val="right"/>
            </w:pPr>
            <w:r>
              <w:rPr>
                <w:lang w:val="sl"/>
              </w:rPr>
              <w:t>5122</w:t>
            </w:r>
          </w:p>
        </w:tc>
        <w:tc>
          <w:tcPr>
            <w:tcW w:w="1843" w:type="dxa"/>
            <w:tcBorders>
              <w:top w:val="single" w:sz="4" w:space="0" w:color="auto"/>
            </w:tcBorders>
            <w:shd w:val="clear" w:color="auto" w:fill="FFFFFF"/>
            <w:vAlign w:val="bottom"/>
          </w:tcPr>
          <w:p w14:paraId="67D8CC65" w14:textId="77777777" w:rsidR="00925F4D" w:rsidRDefault="00071A53" w:rsidP="00BA5DD8">
            <w:pPr>
              <w:pStyle w:val="Other0"/>
              <w:framePr w:w="8933" w:h="3355" w:wrap="none" w:vAnchor="page" w:hAnchor="page" w:x="13828" w:y="3948"/>
              <w:shd w:val="clear" w:color="auto" w:fill="auto"/>
              <w:jc w:val="right"/>
            </w:pPr>
            <w:r>
              <w:rPr>
                <w:lang w:val="sl"/>
              </w:rPr>
              <w:t>3401</w:t>
            </w:r>
          </w:p>
        </w:tc>
      </w:tr>
      <w:tr w:rsidR="00925F4D" w14:paraId="38147651" w14:textId="77777777" w:rsidTr="00BA5DD8">
        <w:trPr>
          <w:trHeight w:hRule="exact" w:val="278"/>
        </w:trPr>
        <w:tc>
          <w:tcPr>
            <w:tcW w:w="5270" w:type="dxa"/>
            <w:tcBorders>
              <w:top w:val="single" w:sz="4" w:space="0" w:color="auto"/>
            </w:tcBorders>
            <w:shd w:val="clear" w:color="auto" w:fill="FFFFFF"/>
            <w:vAlign w:val="bottom"/>
          </w:tcPr>
          <w:p w14:paraId="6917791A" w14:textId="77777777" w:rsidR="00925F4D" w:rsidRDefault="00071A53" w:rsidP="00BA5DD8">
            <w:pPr>
              <w:pStyle w:val="Other0"/>
              <w:framePr w:w="8933" w:h="3355" w:wrap="none" w:vAnchor="page" w:hAnchor="page" w:x="13828" w:y="3948"/>
              <w:shd w:val="clear" w:color="auto" w:fill="auto"/>
              <w:ind w:firstLine="140"/>
            </w:pPr>
            <w:r>
              <w:rPr>
                <w:lang w:val="sl"/>
              </w:rPr>
              <w:t>+ Prihodki od finančnih sredstev</w:t>
            </w:r>
          </w:p>
        </w:tc>
        <w:tc>
          <w:tcPr>
            <w:tcW w:w="1819" w:type="dxa"/>
            <w:tcBorders>
              <w:top w:val="single" w:sz="4" w:space="0" w:color="auto"/>
            </w:tcBorders>
            <w:shd w:val="clear" w:color="auto" w:fill="E1E1E3"/>
            <w:vAlign w:val="bottom"/>
          </w:tcPr>
          <w:p w14:paraId="448DB676" w14:textId="77777777" w:rsidR="00925F4D" w:rsidRDefault="00071A53" w:rsidP="00BA5DD8">
            <w:pPr>
              <w:pStyle w:val="Other0"/>
              <w:framePr w:w="8933" w:h="3355" w:wrap="none" w:vAnchor="page" w:hAnchor="page" w:x="13828" w:y="3948"/>
              <w:shd w:val="clear" w:color="auto" w:fill="auto"/>
              <w:jc w:val="right"/>
            </w:pPr>
            <w:r>
              <w:rPr>
                <w:lang w:val="sl"/>
              </w:rPr>
              <w:t>-1521</w:t>
            </w:r>
          </w:p>
        </w:tc>
        <w:tc>
          <w:tcPr>
            <w:tcW w:w="1843" w:type="dxa"/>
            <w:tcBorders>
              <w:top w:val="single" w:sz="4" w:space="0" w:color="auto"/>
            </w:tcBorders>
            <w:shd w:val="clear" w:color="auto" w:fill="FFFFFF"/>
            <w:vAlign w:val="bottom"/>
          </w:tcPr>
          <w:p w14:paraId="0B9D9973" w14:textId="77777777" w:rsidR="00925F4D" w:rsidRDefault="00071A53" w:rsidP="00BA5DD8">
            <w:pPr>
              <w:pStyle w:val="Other0"/>
              <w:framePr w:w="8933" w:h="3355" w:wrap="none" w:vAnchor="page" w:hAnchor="page" w:x="13828" w:y="3948"/>
              <w:shd w:val="clear" w:color="auto" w:fill="auto"/>
              <w:jc w:val="right"/>
            </w:pPr>
            <w:r>
              <w:rPr>
                <w:lang w:val="sl"/>
              </w:rPr>
              <w:t>-1623</w:t>
            </w:r>
          </w:p>
        </w:tc>
      </w:tr>
      <w:tr w:rsidR="00925F4D" w14:paraId="1A0DF422" w14:textId="77777777" w:rsidTr="00BA5DD8">
        <w:trPr>
          <w:trHeight w:hRule="exact" w:val="283"/>
        </w:trPr>
        <w:tc>
          <w:tcPr>
            <w:tcW w:w="5270" w:type="dxa"/>
            <w:tcBorders>
              <w:top w:val="single" w:sz="4" w:space="0" w:color="auto"/>
            </w:tcBorders>
            <w:shd w:val="clear" w:color="auto" w:fill="FFFFFF"/>
            <w:vAlign w:val="bottom"/>
          </w:tcPr>
          <w:p w14:paraId="040BDB58" w14:textId="77777777" w:rsidR="00925F4D" w:rsidRPr="007C1BD2" w:rsidRDefault="00071A53" w:rsidP="00BA5DD8">
            <w:pPr>
              <w:pStyle w:val="Other0"/>
              <w:framePr w:w="8933" w:h="3355" w:wrap="none" w:vAnchor="page" w:hAnchor="page" w:x="13828" w:y="3948"/>
              <w:shd w:val="clear" w:color="auto" w:fill="auto"/>
              <w:ind w:firstLine="140"/>
              <w:rPr>
                <w:lang w:val="pl-PL"/>
              </w:rPr>
            </w:pPr>
            <w:r>
              <w:rPr>
                <w:lang w:val="sl"/>
              </w:rPr>
              <w:t>+ Enkratni poslovni prihodki in odhodki</w:t>
            </w:r>
          </w:p>
        </w:tc>
        <w:tc>
          <w:tcPr>
            <w:tcW w:w="1819" w:type="dxa"/>
            <w:tcBorders>
              <w:top w:val="single" w:sz="4" w:space="0" w:color="auto"/>
            </w:tcBorders>
            <w:shd w:val="clear" w:color="auto" w:fill="E1E1E3"/>
            <w:vAlign w:val="bottom"/>
          </w:tcPr>
          <w:p w14:paraId="55EA713F" w14:textId="77777777" w:rsidR="00925F4D" w:rsidRDefault="00071A53" w:rsidP="00BA5DD8">
            <w:pPr>
              <w:pStyle w:val="Other0"/>
              <w:framePr w:w="8933" w:h="3355" w:wrap="none" w:vAnchor="page" w:hAnchor="page" w:x="13828" w:y="3948"/>
              <w:shd w:val="clear" w:color="auto" w:fill="auto"/>
              <w:jc w:val="right"/>
            </w:pPr>
            <w:r>
              <w:rPr>
                <w:lang w:val="sl"/>
              </w:rPr>
              <w:t>44.574</w:t>
            </w:r>
          </w:p>
        </w:tc>
        <w:tc>
          <w:tcPr>
            <w:tcW w:w="1843" w:type="dxa"/>
            <w:tcBorders>
              <w:top w:val="single" w:sz="4" w:space="0" w:color="auto"/>
            </w:tcBorders>
            <w:shd w:val="clear" w:color="auto" w:fill="FFFFFF"/>
            <w:vAlign w:val="bottom"/>
          </w:tcPr>
          <w:p w14:paraId="1E075328" w14:textId="77777777" w:rsidR="00925F4D" w:rsidRDefault="00071A53" w:rsidP="00BA5DD8">
            <w:pPr>
              <w:pStyle w:val="Other0"/>
              <w:framePr w:w="8933" w:h="3355" w:wrap="none" w:vAnchor="page" w:hAnchor="page" w:x="13828" w:y="3948"/>
              <w:shd w:val="clear" w:color="auto" w:fill="auto"/>
              <w:jc w:val="right"/>
            </w:pPr>
            <w:r>
              <w:rPr>
                <w:lang w:val="sl"/>
              </w:rPr>
              <w:t>6999</w:t>
            </w:r>
          </w:p>
        </w:tc>
      </w:tr>
      <w:tr w:rsidR="00925F4D" w14:paraId="28A2D2E9" w14:textId="77777777" w:rsidTr="00BA5DD8">
        <w:trPr>
          <w:trHeight w:hRule="exact" w:val="274"/>
        </w:trPr>
        <w:tc>
          <w:tcPr>
            <w:tcW w:w="5270" w:type="dxa"/>
            <w:tcBorders>
              <w:top w:val="single" w:sz="4" w:space="0" w:color="auto"/>
            </w:tcBorders>
            <w:shd w:val="clear" w:color="auto" w:fill="FFFFFF"/>
            <w:vAlign w:val="bottom"/>
          </w:tcPr>
          <w:p w14:paraId="245B8496" w14:textId="77777777" w:rsidR="00925F4D" w:rsidRPr="007C1BD2" w:rsidRDefault="00071A53" w:rsidP="00BA5DD8">
            <w:pPr>
              <w:pStyle w:val="Other0"/>
              <w:framePr w:w="8933" w:h="3355" w:wrap="none" w:vAnchor="page" w:hAnchor="page" w:x="13828" w:y="3948"/>
              <w:shd w:val="clear" w:color="auto" w:fill="auto"/>
              <w:ind w:firstLine="140"/>
              <w:rPr>
                <w:lang w:val="pl-PL"/>
              </w:rPr>
            </w:pPr>
            <w:r>
              <w:rPr>
                <w:lang w:val="sl"/>
              </w:rPr>
              <w:t>+ Enkratni finančni prihodki in odhodki</w:t>
            </w:r>
          </w:p>
        </w:tc>
        <w:tc>
          <w:tcPr>
            <w:tcW w:w="1819" w:type="dxa"/>
            <w:tcBorders>
              <w:top w:val="single" w:sz="4" w:space="0" w:color="auto"/>
            </w:tcBorders>
            <w:shd w:val="clear" w:color="auto" w:fill="E1E1E3"/>
            <w:vAlign w:val="bottom"/>
          </w:tcPr>
          <w:p w14:paraId="65FA25DD" w14:textId="77777777" w:rsidR="00925F4D" w:rsidRDefault="00071A53" w:rsidP="00BA5DD8">
            <w:pPr>
              <w:pStyle w:val="Other0"/>
              <w:framePr w:w="8933" w:h="3355" w:wrap="none" w:vAnchor="page" w:hAnchor="page" w:x="13828" w:y="3948"/>
              <w:shd w:val="clear" w:color="auto" w:fill="auto"/>
              <w:jc w:val="right"/>
            </w:pPr>
            <w:r>
              <w:rPr>
                <w:lang w:val="sl"/>
              </w:rPr>
              <w:t>-46.192</w:t>
            </w:r>
          </w:p>
        </w:tc>
        <w:tc>
          <w:tcPr>
            <w:tcW w:w="1843" w:type="dxa"/>
            <w:tcBorders>
              <w:top w:val="single" w:sz="4" w:space="0" w:color="auto"/>
            </w:tcBorders>
            <w:shd w:val="clear" w:color="auto" w:fill="FFFFFF"/>
            <w:vAlign w:val="bottom"/>
          </w:tcPr>
          <w:p w14:paraId="488B720A" w14:textId="77777777" w:rsidR="00925F4D" w:rsidRDefault="00071A53" w:rsidP="00BA5DD8">
            <w:pPr>
              <w:pStyle w:val="Other0"/>
              <w:framePr w:w="8933" w:h="3355" w:wrap="none" w:vAnchor="page" w:hAnchor="page" w:x="13828" w:y="3948"/>
              <w:shd w:val="clear" w:color="auto" w:fill="auto"/>
              <w:jc w:val="right"/>
            </w:pPr>
            <w:r>
              <w:rPr>
                <w:lang w:val="sl"/>
              </w:rPr>
              <w:t>4328</w:t>
            </w:r>
          </w:p>
        </w:tc>
      </w:tr>
      <w:tr w:rsidR="00925F4D" w14:paraId="22E8E180" w14:textId="77777777" w:rsidTr="00BA5DD8">
        <w:trPr>
          <w:trHeight w:hRule="exact" w:val="278"/>
        </w:trPr>
        <w:tc>
          <w:tcPr>
            <w:tcW w:w="5270" w:type="dxa"/>
            <w:tcBorders>
              <w:top w:val="single" w:sz="4" w:space="0" w:color="auto"/>
            </w:tcBorders>
            <w:shd w:val="clear" w:color="auto" w:fill="FFFFFF"/>
            <w:vAlign w:val="bottom"/>
          </w:tcPr>
          <w:p w14:paraId="0981EFFE" w14:textId="77777777" w:rsidR="00925F4D" w:rsidRDefault="00071A53" w:rsidP="00BA5DD8">
            <w:pPr>
              <w:pStyle w:val="Other0"/>
              <w:framePr w:w="8933" w:h="3355" w:wrap="none" w:vAnchor="page" w:hAnchor="page" w:x="13828" w:y="3948"/>
              <w:shd w:val="clear" w:color="auto" w:fill="auto"/>
            </w:pPr>
            <w:r>
              <w:rPr>
                <w:b/>
                <w:bCs/>
                <w:lang w:val="sl"/>
              </w:rPr>
              <w:t>EBIT</w:t>
            </w:r>
          </w:p>
        </w:tc>
        <w:tc>
          <w:tcPr>
            <w:tcW w:w="1819" w:type="dxa"/>
            <w:tcBorders>
              <w:top w:val="single" w:sz="4" w:space="0" w:color="auto"/>
            </w:tcBorders>
            <w:shd w:val="clear" w:color="auto" w:fill="E1E1E3"/>
            <w:vAlign w:val="bottom"/>
          </w:tcPr>
          <w:p w14:paraId="58E0915A" w14:textId="77777777" w:rsidR="00925F4D" w:rsidRDefault="00071A53" w:rsidP="00BA5DD8">
            <w:pPr>
              <w:pStyle w:val="Other0"/>
              <w:framePr w:w="8933" w:h="3355" w:wrap="none" w:vAnchor="page" w:hAnchor="page" w:x="13828" w:y="3948"/>
              <w:shd w:val="clear" w:color="auto" w:fill="auto"/>
              <w:jc w:val="right"/>
            </w:pPr>
            <w:r>
              <w:rPr>
                <w:b/>
                <w:bCs/>
                <w:lang w:val="sl"/>
              </w:rPr>
              <w:t>179.814</w:t>
            </w:r>
          </w:p>
        </w:tc>
        <w:tc>
          <w:tcPr>
            <w:tcW w:w="1843" w:type="dxa"/>
            <w:tcBorders>
              <w:top w:val="single" w:sz="4" w:space="0" w:color="auto"/>
            </w:tcBorders>
            <w:shd w:val="clear" w:color="auto" w:fill="FFFFFF"/>
            <w:vAlign w:val="bottom"/>
          </w:tcPr>
          <w:p w14:paraId="3A351EBC" w14:textId="77777777" w:rsidR="00925F4D" w:rsidRDefault="00071A53" w:rsidP="00BA5DD8">
            <w:pPr>
              <w:pStyle w:val="Other0"/>
              <w:framePr w:w="8933" w:h="3355" w:wrap="none" w:vAnchor="page" w:hAnchor="page" w:x="13828" w:y="3948"/>
              <w:shd w:val="clear" w:color="auto" w:fill="auto"/>
              <w:jc w:val="right"/>
            </w:pPr>
            <w:r>
              <w:rPr>
                <w:b/>
                <w:bCs/>
                <w:lang w:val="sl"/>
              </w:rPr>
              <w:t>378.361</w:t>
            </w:r>
          </w:p>
        </w:tc>
      </w:tr>
      <w:tr w:rsidR="00925F4D" w14:paraId="0827B5E1" w14:textId="77777777" w:rsidTr="00BA5DD8">
        <w:trPr>
          <w:trHeight w:hRule="exact" w:val="278"/>
        </w:trPr>
        <w:tc>
          <w:tcPr>
            <w:tcW w:w="5270" w:type="dxa"/>
            <w:tcBorders>
              <w:top w:val="single" w:sz="4" w:space="0" w:color="auto"/>
            </w:tcBorders>
            <w:shd w:val="clear" w:color="auto" w:fill="FFFFFF"/>
            <w:vAlign w:val="bottom"/>
          </w:tcPr>
          <w:p w14:paraId="5B1F9EC0" w14:textId="77777777" w:rsidR="00925F4D" w:rsidRDefault="00071A53" w:rsidP="00BA5DD8">
            <w:pPr>
              <w:pStyle w:val="Other0"/>
              <w:framePr w:w="8933" w:h="3355" w:wrap="none" w:vAnchor="page" w:hAnchor="page" w:x="13828" w:y="3948"/>
              <w:shd w:val="clear" w:color="auto" w:fill="auto"/>
              <w:ind w:firstLine="140"/>
            </w:pPr>
            <w:r>
              <w:rPr>
                <w:lang w:val="sl"/>
              </w:rPr>
              <w:t>+ Amortizacija</w:t>
            </w:r>
          </w:p>
        </w:tc>
        <w:tc>
          <w:tcPr>
            <w:tcW w:w="1819" w:type="dxa"/>
            <w:tcBorders>
              <w:top w:val="single" w:sz="4" w:space="0" w:color="auto"/>
            </w:tcBorders>
            <w:shd w:val="clear" w:color="auto" w:fill="E1E1E3"/>
            <w:vAlign w:val="bottom"/>
          </w:tcPr>
          <w:p w14:paraId="671A0EE1" w14:textId="77777777" w:rsidR="00925F4D" w:rsidRDefault="00071A53" w:rsidP="00BA5DD8">
            <w:pPr>
              <w:pStyle w:val="Other0"/>
              <w:framePr w:w="8933" w:h="3355" w:wrap="none" w:vAnchor="page" w:hAnchor="page" w:x="13828" w:y="3948"/>
              <w:shd w:val="clear" w:color="auto" w:fill="auto"/>
              <w:jc w:val="right"/>
            </w:pPr>
            <w:r>
              <w:rPr>
                <w:lang w:val="sl"/>
              </w:rPr>
              <w:t>64.227</w:t>
            </w:r>
          </w:p>
        </w:tc>
        <w:tc>
          <w:tcPr>
            <w:tcW w:w="1843" w:type="dxa"/>
            <w:tcBorders>
              <w:top w:val="single" w:sz="4" w:space="0" w:color="auto"/>
            </w:tcBorders>
            <w:shd w:val="clear" w:color="auto" w:fill="FFFFFF"/>
            <w:vAlign w:val="bottom"/>
          </w:tcPr>
          <w:p w14:paraId="6DB9B37D" w14:textId="77777777" w:rsidR="00925F4D" w:rsidRDefault="00071A53" w:rsidP="00BA5DD8">
            <w:pPr>
              <w:pStyle w:val="Other0"/>
              <w:framePr w:w="8933" w:h="3355" w:wrap="none" w:vAnchor="page" w:hAnchor="page" w:x="13828" w:y="3948"/>
              <w:shd w:val="clear" w:color="auto" w:fill="auto"/>
              <w:jc w:val="right"/>
            </w:pPr>
            <w:r>
              <w:rPr>
                <w:lang w:val="sl"/>
              </w:rPr>
              <w:t>66.948</w:t>
            </w:r>
          </w:p>
        </w:tc>
      </w:tr>
      <w:tr w:rsidR="00925F4D" w14:paraId="3EB4A759" w14:textId="77777777" w:rsidTr="00BA5DD8">
        <w:trPr>
          <w:trHeight w:hRule="exact" w:val="274"/>
        </w:trPr>
        <w:tc>
          <w:tcPr>
            <w:tcW w:w="5270" w:type="dxa"/>
            <w:tcBorders>
              <w:top w:val="single" w:sz="4" w:space="0" w:color="auto"/>
            </w:tcBorders>
            <w:shd w:val="clear" w:color="auto" w:fill="FFFFFF"/>
            <w:vAlign w:val="bottom"/>
          </w:tcPr>
          <w:p w14:paraId="767928C4" w14:textId="77777777" w:rsidR="00925F4D" w:rsidRDefault="00071A53" w:rsidP="00BA5DD8">
            <w:pPr>
              <w:pStyle w:val="Other0"/>
              <w:framePr w:w="8933" w:h="3355" w:wrap="none" w:vAnchor="page" w:hAnchor="page" w:x="13828" w:y="3948"/>
              <w:shd w:val="clear" w:color="auto" w:fill="auto"/>
              <w:ind w:firstLine="140"/>
            </w:pPr>
            <w:r>
              <w:rPr>
                <w:lang w:val="sl"/>
              </w:rPr>
              <w:t>+ Amortizacija dobrega imena</w:t>
            </w:r>
          </w:p>
        </w:tc>
        <w:tc>
          <w:tcPr>
            <w:tcW w:w="1819" w:type="dxa"/>
            <w:tcBorders>
              <w:top w:val="single" w:sz="4" w:space="0" w:color="auto"/>
            </w:tcBorders>
            <w:shd w:val="clear" w:color="auto" w:fill="E1E1E3"/>
            <w:vAlign w:val="bottom"/>
          </w:tcPr>
          <w:p w14:paraId="211DD19A" w14:textId="77777777" w:rsidR="00925F4D" w:rsidRDefault="00071A53" w:rsidP="00BA5DD8">
            <w:pPr>
              <w:pStyle w:val="Other0"/>
              <w:framePr w:w="8933" w:h="3355" w:wrap="none" w:vAnchor="page" w:hAnchor="page" w:x="13828" w:y="3948"/>
              <w:shd w:val="clear" w:color="auto" w:fill="auto"/>
              <w:jc w:val="right"/>
            </w:pPr>
            <w:r>
              <w:rPr>
                <w:lang w:val="sl"/>
              </w:rPr>
              <w:t>4025</w:t>
            </w:r>
          </w:p>
        </w:tc>
        <w:tc>
          <w:tcPr>
            <w:tcW w:w="1843" w:type="dxa"/>
            <w:tcBorders>
              <w:top w:val="single" w:sz="4" w:space="0" w:color="auto"/>
            </w:tcBorders>
            <w:shd w:val="clear" w:color="auto" w:fill="FFFFFF"/>
            <w:vAlign w:val="bottom"/>
          </w:tcPr>
          <w:p w14:paraId="0FFED817" w14:textId="77777777" w:rsidR="00925F4D" w:rsidRDefault="00071A53" w:rsidP="00BA5DD8">
            <w:pPr>
              <w:pStyle w:val="Other0"/>
              <w:framePr w:w="8933" w:h="3355" w:wrap="none" w:vAnchor="page" w:hAnchor="page" w:x="13828" w:y="3948"/>
              <w:shd w:val="clear" w:color="auto" w:fill="auto"/>
              <w:jc w:val="right"/>
            </w:pPr>
            <w:r>
              <w:rPr>
                <w:lang w:val="sl"/>
              </w:rPr>
              <w:t>4055</w:t>
            </w:r>
          </w:p>
        </w:tc>
      </w:tr>
      <w:tr w:rsidR="00925F4D" w14:paraId="6434B474" w14:textId="77777777" w:rsidTr="00BA5DD8">
        <w:trPr>
          <w:trHeight w:hRule="exact" w:val="278"/>
        </w:trPr>
        <w:tc>
          <w:tcPr>
            <w:tcW w:w="5270" w:type="dxa"/>
            <w:tcBorders>
              <w:top w:val="single" w:sz="4" w:space="0" w:color="auto"/>
            </w:tcBorders>
            <w:shd w:val="clear" w:color="auto" w:fill="FFFFFF"/>
            <w:vAlign w:val="bottom"/>
          </w:tcPr>
          <w:p w14:paraId="3384D5A1" w14:textId="77777777" w:rsidR="00925F4D" w:rsidRPr="007C1BD2" w:rsidRDefault="00071A53" w:rsidP="00BA5DD8">
            <w:pPr>
              <w:pStyle w:val="Other0"/>
              <w:framePr w:w="8933" w:h="3355" w:wrap="none" w:vAnchor="page" w:hAnchor="page" w:x="13828" w:y="3948"/>
              <w:shd w:val="clear" w:color="auto" w:fill="auto"/>
              <w:ind w:firstLine="140"/>
              <w:rPr>
                <w:lang w:val="pl-PL"/>
              </w:rPr>
            </w:pPr>
            <w:r>
              <w:rPr>
                <w:lang w:val="sl"/>
              </w:rPr>
              <w:t>+ Odpisi zalog in terjatve do kupcev</w:t>
            </w:r>
          </w:p>
        </w:tc>
        <w:tc>
          <w:tcPr>
            <w:tcW w:w="1819" w:type="dxa"/>
            <w:tcBorders>
              <w:top w:val="single" w:sz="4" w:space="0" w:color="auto"/>
            </w:tcBorders>
            <w:shd w:val="clear" w:color="auto" w:fill="E1E1E3"/>
            <w:vAlign w:val="bottom"/>
          </w:tcPr>
          <w:p w14:paraId="0A04423B" w14:textId="77777777" w:rsidR="00925F4D" w:rsidRDefault="00071A53" w:rsidP="00BA5DD8">
            <w:pPr>
              <w:pStyle w:val="Other0"/>
              <w:framePr w:w="8933" w:h="3355" w:wrap="none" w:vAnchor="page" w:hAnchor="page" w:x="13828" w:y="3948"/>
              <w:shd w:val="clear" w:color="auto" w:fill="auto"/>
              <w:jc w:val="right"/>
            </w:pPr>
            <w:r>
              <w:rPr>
                <w:lang w:val="sl"/>
              </w:rPr>
              <w:t>878</w:t>
            </w:r>
          </w:p>
        </w:tc>
        <w:tc>
          <w:tcPr>
            <w:tcW w:w="1843" w:type="dxa"/>
            <w:tcBorders>
              <w:top w:val="single" w:sz="4" w:space="0" w:color="auto"/>
            </w:tcBorders>
            <w:shd w:val="clear" w:color="auto" w:fill="FFFFFF"/>
            <w:vAlign w:val="bottom"/>
          </w:tcPr>
          <w:p w14:paraId="606D8283" w14:textId="77777777" w:rsidR="00925F4D" w:rsidRDefault="00071A53" w:rsidP="00BA5DD8">
            <w:pPr>
              <w:pStyle w:val="Other0"/>
              <w:framePr w:w="8933" w:h="3355" w:wrap="none" w:vAnchor="page" w:hAnchor="page" w:x="13828" w:y="3948"/>
              <w:shd w:val="clear" w:color="auto" w:fill="auto"/>
              <w:jc w:val="right"/>
            </w:pPr>
            <w:r>
              <w:rPr>
                <w:lang w:val="sl"/>
              </w:rPr>
              <w:t>363</w:t>
            </w:r>
          </w:p>
        </w:tc>
      </w:tr>
      <w:tr w:rsidR="00925F4D" w14:paraId="02F0BFB6" w14:textId="77777777" w:rsidTr="00BA5DD8">
        <w:trPr>
          <w:trHeight w:hRule="exact" w:val="274"/>
        </w:trPr>
        <w:tc>
          <w:tcPr>
            <w:tcW w:w="5270" w:type="dxa"/>
            <w:tcBorders>
              <w:top w:val="single" w:sz="4" w:space="0" w:color="auto"/>
            </w:tcBorders>
            <w:shd w:val="clear" w:color="auto" w:fill="FFFFFF"/>
            <w:vAlign w:val="bottom"/>
          </w:tcPr>
          <w:p w14:paraId="54FBB050" w14:textId="77777777" w:rsidR="00925F4D" w:rsidRPr="007C1BD2" w:rsidRDefault="00071A53" w:rsidP="00BA5DD8">
            <w:pPr>
              <w:pStyle w:val="Other0"/>
              <w:framePr w:w="8933" w:h="3355" w:wrap="none" w:vAnchor="page" w:hAnchor="page" w:x="13828" w:y="3948"/>
              <w:shd w:val="clear" w:color="auto" w:fill="auto"/>
              <w:ind w:firstLine="140"/>
              <w:rPr>
                <w:lang w:val="pl-PL"/>
              </w:rPr>
            </w:pPr>
            <w:r>
              <w:rPr>
                <w:lang w:val="sl"/>
              </w:rPr>
              <w:t>+ Rezervacije za obveznosti in stroške</w:t>
            </w:r>
          </w:p>
        </w:tc>
        <w:tc>
          <w:tcPr>
            <w:tcW w:w="1819" w:type="dxa"/>
            <w:tcBorders>
              <w:top w:val="single" w:sz="4" w:space="0" w:color="auto"/>
            </w:tcBorders>
            <w:shd w:val="clear" w:color="auto" w:fill="E1E1E3"/>
            <w:vAlign w:val="bottom"/>
          </w:tcPr>
          <w:p w14:paraId="56A7D5A9" w14:textId="77777777" w:rsidR="00925F4D" w:rsidRDefault="00071A53" w:rsidP="00BA5DD8">
            <w:pPr>
              <w:pStyle w:val="Other0"/>
              <w:framePr w:w="8933" w:h="3355" w:wrap="none" w:vAnchor="page" w:hAnchor="page" w:x="13828" w:y="3948"/>
              <w:shd w:val="clear" w:color="auto" w:fill="auto"/>
              <w:jc w:val="right"/>
            </w:pPr>
            <w:r>
              <w:rPr>
                <w:lang w:val="sl"/>
              </w:rPr>
              <w:t>804</w:t>
            </w:r>
          </w:p>
        </w:tc>
        <w:tc>
          <w:tcPr>
            <w:tcW w:w="1843" w:type="dxa"/>
            <w:tcBorders>
              <w:top w:val="single" w:sz="4" w:space="0" w:color="auto"/>
            </w:tcBorders>
            <w:shd w:val="clear" w:color="auto" w:fill="FFFFFF"/>
            <w:vAlign w:val="bottom"/>
          </w:tcPr>
          <w:p w14:paraId="7FBCA41C" w14:textId="77777777" w:rsidR="00925F4D" w:rsidRDefault="00071A53" w:rsidP="00BA5DD8">
            <w:pPr>
              <w:pStyle w:val="Other0"/>
              <w:framePr w:w="8933" w:h="3355" w:wrap="none" w:vAnchor="page" w:hAnchor="page" w:x="13828" w:y="3948"/>
              <w:shd w:val="clear" w:color="auto" w:fill="auto"/>
              <w:jc w:val="right"/>
            </w:pPr>
            <w:r>
              <w:rPr>
                <w:lang w:val="sl"/>
              </w:rPr>
              <w:t>1074</w:t>
            </w:r>
          </w:p>
        </w:tc>
      </w:tr>
      <w:tr w:rsidR="00925F4D" w14:paraId="1ED71BF0" w14:textId="77777777" w:rsidTr="00BA5DD8">
        <w:trPr>
          <w:trHeight w:hRule="exact" w:val="288"/>
        </w:trPr>
        <w:tc>
          <w:tcPr>
            <w:tcW w:w="5270" w:type="dxa"/>
            <w:tcBorders>
              <w:top w:val="single" w:sz="4" w:space="0" w:color="auto"/>
              <w:bottom w:val="single" w:sz="4" w:space="0" w:color="auto"/>
            </w:tcBorders>
            <w:shd w:val="clear" w:color="auto" w:fill="FFFFFF"/>
            <w:vAlign w:val="bottom"/>
          </w:tcPr>
          <w:p w14:paraId="68F74E34" w14:textId="77777777" w:rsidR="00925F4D" w:rsidRDefault="00071A53" w:rsidP="00BA5DD8">
            <w:pPr>
              <w:pStyle w:val="Other0"/>
              <w:framePr w:w="8933" w:h="3355" w:wrap="none" w:vAnchor="page" w:hAnchor="page" w:x="13828" w:y="3948"/>
              <w:shd w:val="clear" w:color="auto" w:fill="auto"/>
            </w:pPr>
            <w:r>
              <w:rPr>
                <w:b/>
                <w:bCs/>
                <w:lang w:val="sl"/>
              </w:rPr>
              <w:t>EBITDA</w:t>
            </w:r>
          </w:p>
        </w:tc>
        <w:tc>
          <w:tcPr>
            <w:tcW w:w="1819" w:type="dxa"/>
            <w:tcBorders>
              <w:top w:val="single" w:sz="4" w:space="0" w:color="auto"/>
              <w:bottom w:val="single" w:sz="4" w:space="0" w:color="auto"/>
            </w:tcBorders>
            <w:shd w:val="clear" w:color="auto" w:fill="E1E1E3"/>
            <w:vAlign w:val="bottom"/>
          </w:tcPr>
          <w:p w14:paraId="72801DB9" w14:textId="77777777" w:rsidR="00925F4D" w:rsidRDefault="00071A53" w:rsidP="00BA5DD8">
            <w:pPr>
              <w:pStyle w:val="Other0"/>
              <w:framePr w:w="8933" w:h="3355" w:wrap="none" w:vAnchor="page" w:hAnchor="page" w:x="13828" w:y="3948"/>
              <w:shd w:val="clear" w:color="auto" w:fill="auto"/>
              <w:jc w:val="right"/>
            </w:pPr>
            <w:r>
              <w:rPr>
                <w:b/>
                <w:bCs/>
                <w:lang w:val="sl"/>
              </w:rPr>
              <w:t>249.749</w:t>
            </w:r>
          </w:p>
        </w:tc>
        <w:tc>
          <w:tcPr>
            <w:tcW w:w="1843" w:type="dxa"/>
            <w:tcBorders>
              <w:top w:val="single" w:sz="4" w:space="0" w:color="auto"/>
              <w:bottom w:val="single" w:sz="4" w:space="0" w:color="auto"/>
            </w:tcBorders>
            <w:shd w:val="clear" w:color="auto" w:fill="FFFFFF"/>
            <w:vAlign w:val="bottom"/>
          </w:tcPr>
          <w:p w14:paraId="38012437" w14:textId="77777777" w:rsidR="00925F4D" w:rsidRDefault="00071A53" w:rsidP="00BA5DD8">
            <w:pPr>
              <w:pStyle w:val="Other0"/>
              <w:framePr w:w="8933" w:h="3355" w:wrap="none" w:vAnchor="page" w:hAnchor="page" w:x="13828" w:y="3948"/>
              <w:shd w:val="clear" w:color="auto" w:fill="auto"/>
              <w:jc w:val="right"/>
            </w:pPr>
            <w:r>
              <w:rPr>
                <w:b/>
                <w:bCs/>
                <w:lang w:val="sl"/>
              </w:rPr>
              <w:t>450.801</w:t>
            </w:r>
          </w:p>
        </w:tc>
      </w:tr>
    </w:tbl>
    <w:p w14:paraId="3D578461" w14:textId="598A483A" w:rsidR="00925F4D" w:rsidRDefault="00071A53" w:rsidP="00BA5DD8">
      <w:pPr>
        <w:pStyle w:val="Picturecaption0"/>
        <w:framePr w:w="10209" w:wrap="none" w:vAnchor="page" w:hAnchor="page" w:x="13802" w:y="3366"/>
        <w:shd w:val="clear" w:color="auto" w:fill="auto"/>
        <w:spacing w:line="240" w:lineRule="auto"/>
        <w:rPr>
          <w:sz w:val="19"/>
          <w:szCs w:val="19"/>
        </w:rPr>
      </w:pPr>
      <w:r>
        <w:rPr>
          <w:rFonts w:ascii="Arial" w:eastAsia="Arial" w:hAnsi="Arial" w:cs="Arial"/>
          <w:b/>
          <w:bCs/>
          <w:sz w:val="19"/>
          <w:szCs w:val="19"/>
          <w:lang w:val="sl"/>
        </w:rPr>
        <w:t xml:space="preserve">Dodatne informacije v zvezi z ukrepi, ki niso zajeti s splošno sprejetimi računovodskimi načeli </w:t>
      </w:r>
      <w:r w:rsidR="00BA5DD8">
        <w:rPr>
          <w:rFonts w:ascii="Arial" w:eastAsia="Arial" w:hAnsi="Arial" w:cs="Arial"/>
          <w:b/>
          <w:bCs/>
          <w:sz w:val="19"/>
          <w:szCs w:val="19"/>
          <w:lang w:val="sl"/>
        </w:rPr>
        <w:br/>
      </w:r>
      <w:r>
        <w:rPr>
          <w:rFonts w:ascii="Arial" w:eastAsia="Arial" w:hAnsi="Arial" w:cs="Arial"/>
          <w:b/>
          <w:bCs/>
          <w:sz w:val="19"/>
          <w:szCs w:val="19"/>
          <w:lang w:val="sl"/>
        </w:rPr>
        <w:t>(SSRN) (EBIT in EBITDA):</w:t>
      </w:r>
    </w:p>
    <w:p w14:paraId="617E4DEF"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4580BBB7" w14:textId="77777777" w:rsidR="00925F4D" w:rsidRDefault="00071A53">
      <w:pPr>
        <w:pStyle w:val="Picturecaption0"/>
        <w:framePr w:wrap="none" w:vAnchor="page" w:hAnchor="page" w:x="13785" w:y="16202"/>
        <w:shd w:val="clear" w:color="auto" w:fill="auto"/>
        <w:spacing w:line="240" w:lineRule="auto"/>
        <w:rPr>
          <w:sz w:val="15"/>
          <w:szCs w:val="15"/>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76AE38EA" w14:textId="77777777" w:rsidR="00925F4D" w:rsidRDefault="00071A53">
      <w:pPr>
        <w:spacing w:line="1" w:lineRule="exact"/>
        <w:sectPr w:rsidR="00925F4D">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32" behindDoc="1" locked="0" layoutInCell="1" allowOverlap="1" wp14:anchorId="019D6263" wp14:editId="0DD428C4">
            <wp:simplePos x="0" y="0"/>
            <wp:positionH relativeFrom="page">
              <wp:posOffset>151130</wp:posOffset>
            </wp:positionH>
            <wp:positionV relativeFrom="page">
              <wp:posOffset>107315</wp:posOffset>
            </wp:positionV>
            <wp:extent cx="15121255" cy="10692130"/>
            <wp:effectExtent l="0" t="0" r="0" b="0"/>
            <wp:wrapNone/>
            <wp:docPr id="84" name="Shape 84"/>
            <wp:cNvGraphicFramePr/>
            <a:graphic xmlns:a="http://schemas.openxmlformats.org/drawingml/2006/main">
              <a:graphicData uri="http://schemas.openxmlformats.org/drawingml/2006/picture">
                <pic:pic xmlns:pic="http://schemas.openxmlformats.org/drawingml/2006/picture">
                  <pic:nvPicPr>
                    <pic:cNvPr id="85" name="Picture box 85"/>
                    <pic:cNvPicPr/>
                  </pic:nvPicPr>
                  <pic:blipFill>
                    <a:blip r:embed="rId46"/>
                    <a:stretch/>
                  </pic:blipFill>
                  <pic:spPr>
                    <a:xfrm>
                      <a:off x="0" y="0"/>
                      <a:ext cx="15121255" cy="10692130"/>
                    </a:xfrm>
                    <a:prstGeom prst="rect">
                      <a:avLst/>
                    </a:prstGeom>
                  </pic:spPr>
                </pic:pic>
              </a:graphicData>
            </a:graphic>
          </wp:anchor>
        </w:drawing>
      </w:r>
    </w:p>
    <w:p w14:paraId="14CA5642" w14:textId="77777777" w:rsidR="00925F4D" w:rsidRDefault="00925F4D">
      <w:pPr>
        <w:spacing w:line="1" w:lineRule="exact"/>
      </w:pPr>
    </w:p>
    <w:p w14:paraId="315BCF29" w14:textId="77777777" w:rsidR="00925F4D" w:rsidRDefault="00071A53" w:rsidP="00BA5DD8">
      <w:pPr>
        <w:pStyle w:val="Picturecaption0"/>
        <w:framePr w:w="6089" w:wrap="none" w:vAnchor="page" w:hAnchor="page" w:x="1381" w:y="2656"/>
        <w:shd w:val="clear" w:color="auto" w:fill="auto"/>
        <w:spacing w:line="240" w:lineRule="auto"/>
        <w:rPr>
          <w:sz w:val="36"/>
          <w:szCs w:val="36"/>
        </w:rPr>
      </w:pPr>
      <w:r>
        <w:rPr>
          <w:rFonts w:ascii="Verdana" w:eastAsia="Verdana" w:hAnsi="Verdana" w:cs="Verdana"/>
          <w:color w:val="EE333E"/>
          <w:sz w:val="36"/>
          <w:szCs w:val="36"/>
          <w:lang w:val="sl"/>
        </w:rPr>
        <w:t>1.5 Konsolidirana bilanca stanja</w:t>
      </w:r>
    </w:p>
    <w:tbl>
      <w:tblPr>
        <w:tblOverlap w:val="never"/>
        <w:tblW w:w="0" w:type="auto"/>
        <w:tblLayout w:type="fixed"/>
        <w:tblCellMar>
          <w:left w:w="10" w:type="dxa"/>
          <w:right w:w="10" w:type="dxa"/>
        </w:tblCellMar>
        <w:tblLook w:val="04A0" w:firstRow="1" w:lastRow="0" w:firstColumn="1" w:lastColumn="0" w:noHBand="0" w:noVBand="1"/>
      </w:tblPr>
      <w:tblGrid>
        <w:gridCol w:w="5237"/>
        <w:gridCol w:w="1656"/>
        <w:gridCol w:w="2386"/>
      </w:tblGrid>
      <w:tr w:rsidR="00925F4D" w14:paraId="7AE89367" w14:textId="77777777" w:rsidTr="00BA5DD8">
        <w:trPr>
          <w:trHeight w:hRule="exact" w:val="278"/>
        </w:trPr>
        <w:tc>
          <w:tcPr>
            <w:tcW w:w="5237" w:type="dxa"/>
            <w:shd w:val="clear" w:color="auto" w:fill="FFFFFF"/>
            <w:vAlign w:val="bottom"/>
          </w:tcPr>
          <w:p w14:paraId="2A271FAD" w14:textId="77777777" w:rsidR="00925F4D" w:rsidRDefault="00071A53" w:rsidP="00BA5DD8">
            <w:pPr>
              <w:pStyle w:val="Other0"/>
              <w:framePr w:w="9278" w:h="3922" w:wrap="none" w:vAnchor="page" w:hAnchor="page" w:x="1410" w:y="3765"/>
              <w:shd w:val="clear" w:color="auto" w:fill="auto"/>
              <w:rPr>
                <w:sz w:val="17"/>
                <w:szCs w:val="17"/>
              </w:rPr>
            </w:pPr>
            <w:r>
              <w:rPr>
                <w:rFonts w:ascii="Tahoma" w:eastAsia="Tahoma" w:hAnsi="Tahoma" w:cs="Tahoma"/>
                <w:b/>
                <w:bCs/>
                <w:color w:val="EE333E"/>
                <w:sz w:val="17"/>
                <w:szCs w:val="17"/>
                <w:lang w:val="sl"/>
              </w:rPr>
              <w:t>V tisoč EUR</w:t>
            </w:r>
          </w:p>
        </w:tc>
        <w:tc>
          <w:tcPr>
            <w:tcW w:w="1656" w:type="dxa"/>
            <w:shd w:val="clear" w:color="auto" w:fill="E1E1E3"/>
            <w:vAlign w:val="bottom"/>
          </w:tcPr>
          <w:p w14:paraId="39F70A23" w14:textId="77777777" w:rsidR="00925F4D" w:rsidRDefault="00071A53" w:rsidP="00BA5DD8">
            <w:pPr>
              <w:pStyle w:val="Other0"/>
              <w:framePr w:w="9278" w:h="3922" w:wrap="none" w:vAnchor="page" w:hAnchor="page" w:x="1410" w:y="3765"/>
              <w:shd w:val="clear" w:color="auto" w:fill="auto"/>
              <w:ind w:left="141" w:right="82"/>
              <w:jc w:val="right"/>
              <w:rPr>
                <w:sz w:val="17"/>
                <w:szCs w:val="17"/>
              </w:rPr>
            </w:pPr>
            <w:r>
              <w:rPr>
                <w:rFonts w:ascii="Tahoma" w:eastAsia="Tahoma" w:hAnsi="Tahoma" w:cs="Tahoma"/>
                <w:b/>
                <w:bCs/>
                <w:color w:val="EE333E"/>
                <w:sz w:val="17"/>
                <w:szCs w:val="17"/>
                <w:lang w:val="sl"/>
              </w:rPr>
              <w:t>2022</w:t>
            </w:r>
          </w:p>
        </w:tc>
        <w:tc>
          <w:tcPr>
            <w:tcW w:w="2386" w:type="dxa"/>
            <w:shd w:val="clear" w:color="auto" w:fill="FFFFFF"/>
            <w:vAlign w:val="bottom"/>
          </w:tcPr>
          <w:p w14:paraId="554CB5D5" w14:textId="77777777" w:rsidR="00925F4D" w:rsidRDefault="00071A53" w:rsidP="00BA5DD8">
            <w:pPr>
              <w:pStyle w:val="Other0"/>
              <w:framePr w:w="9278" w:h="3922" w:wrap="none" w:vAnchor="page" w:hAnchor="page" w:x="1410" w:y="3765"/>
              <w:shd w:val="clear" w:color="auto" w:fill="auto"/>
              <w:ind w:left="141" w:right="82"/>
              <w:jc w:val="right"/>
              <w:rPr>
                <w:sz w:val="17"/>
                <w:szCs w:val="17"/>
              </w:rPr>
            </w:pPr>
            <w:r>
              <w:rPr>
                <w:rFonts w:ascii="Tahoma" w:eastAsia="Tahoma" w:hAnsi="Tahoma" w:cs="Tahoma"/>
                <w:b/>
                <w:bCs/>
                <w:color w:val="EE333E"/>
                <w:sz w:val="17"/>
                <w:szCs w:val="17"/>
                <w:lang w:val="sl"/>
              </w:rPr>
              <w:t>2021</w:t>
            </w:r>
          </w:p>
        </w:tc>
      </w:tr>
      <w:tr w:rsidR="00925F4D" w14:paraId="144B4F25" w14:textId="77777777" w:rsidTr="00BA5DD8">
        <w:trPr>
          <w:trHeight w:hRule="exact" w:val="293"/>
        </w:trPr>
        <w:tc>
          <w:tcPr>
            <w:tcW w:w="5237" w:type="dxa"/>
            <w:tcBorders>
              <w:top w:val="single" w:sz="4" w:space="0" w:color="auto"/>
            </w:tcBorders>
            <w:shd w:val="clear" w:color="auto" w:fill="FFFFFF"/>
            <w:vAlign w:val="bottom"/>
          </w:tcPr>
          <w:p w14:paraId="476BCD41" w14:textId="77777777" w:rsidR="00925F4D" w:rsidRPr="007C1BD2" w:rsidRDefault="00071A53" w:rsidP="00BA5DD8">
            <w:pPr>
              <w:pStyle w:val="Other0"/>
              <w:framePr w:w="9278" w:h="3922" w:wrap="none" w:vAnchor="page" w:hAnchor="page" w:x="1410" w:y="3765"/>
              <w:shd w:val="clear" w:color="auto" w:fill="auto"/>
              <w:rPr>
                <w:lang w:val="it-IT"/>
              </w:rPr>
            </w:pPr>
            <w:r>
              <w:rPr>
                <w:lang w:val="sl"/>
              </w:rPr>
              <w:t>Dobro ime in neopredmetena osnovna sredstva</w:t>
            </w:r>
          </w:p>
        </w:tc>
        <w:tc>
          <w:tcPr>
            <w:tcW w:w="1656" w:type="dxa"/>
            <w:tcBorders>
              <w:top w:val="single" w:sz="4" w:space="0" w:color="auto"/>
            </w:tcBorders>
            <w:shd w:val="clear" w:color="auto" w:fill="E1E1E3"/>
            <w:vAlign w:val="bottom"/>
          </w:tcPr>
          <w:p w14:paraId="0DAE13C1" w14:textId="77777777" w:rsidR="00925F4D" w:rsidRDefault="00071A53" w:rsidP="00BA5DD8">
            <w:pPr>
              <w:pStyle w:val="Other0"/>
              <w:framePr w:w="9278" w:h="3922" w:wrap="none" w:vAnchor="page" w:hAnchor="page" w:x="1410" w:y="3765"/>
              <w:shd w:val="clear" w:color="auto" w:fill="auto"/>
              <w:ind w:left="141" w:right="82"/>
              <w:jc w:val="right"/>
            </w:pPr>
            <w:r>
              <w:rPr>
                <w:lang w:val="sl"/>
              </w:rPr>
              <w:t>22.271</w:t>
            </w:r>
          </w:p>
        </w:tc>
        <w:tc>
          <w:tcPr>
            <w:tcW w:w="2386" w:type="dxa"/>
            <w:tcBorders>
              <w:top w:val="single" w:sz="4" w:space="0" w:color="auto"/>
            </w:tcBorders>
            <w:shd w:val="clear" w:color="auto" w:fill="FFFFFF"/>
            <w:vAlign w:val="bottom"/>
          </w:tcPr>
          <w:p w14:paraId="6A387E1F" w14:textId="77777777" w:rsidR="00925F4D" w:rsidRDefault="00071A53" w:rsidP="00BA5DD8">
            <w:pPr>
              <w:pStyle w:val="Other0"/>
              <w:framePr w:w="9278" w:h="3922" w:wrap="none" w:vAnchor="page" w:hAnchor="page" w:x="1410" w:y="3765"/>
              <w:shd w:val="clear" w:color="auto" w:fill="auto"/>
              <w:ind w:left="141" w:right="82"/>
              <w:jc w:val="right"/>
            </w:pPr>
            <w:r>
              <w:rPr>
                <w:lang w:val="sl"/>
              </w:rPr>
              <w:t>27.890</w:t>
            </w:r>
          </w:p>
        </w:tc>
      </w:tr>
      <w:tr w:rsidR="00925F4D" w14:paraId="1305EA5F" w14:textId="77777777" w:rsidTr="00BA5DD8">
        <w:trPr>
          <w:trHeight w:hRule="exact" w:val="274"/>
        </w:trPr>
        <w:tc>
          <w:tcPr>
            <w:tcW w:w="5237" w:type="dxa"/>
            <w:tcBorders>
              <w:top w:val="single" w:sz="4" w:space="0" w:color="auto"/>
            </w:tcBorders>
            <w:shd w:val="clear" w:color="auto" w:fill="FFFFFF"/>
            <w:vAlign w:val="bottom"/>
          </w:tcPr>
          <w:p w14:paraId="2827F6CA" w14:textId="77777777" w:rsidR="00925F4D" w:rsidRDefault="00071A53" w:rsidP="00BA5DD8">
            <w:pPr>
              <w:pStyle w:val="Other0"/>
              <w:framePr w:w="9278" w:h="3922" w:wrap="none" w:vAnchor="page" w:hAnchor="page" w:x="1410" w:y="3765"/>
              <w:shd w:val="clear" w:color="auto" w:fill="auto"/>
            </w:pPr>
            <w:r>
              <w:rPr>
                <w:lang w:val="sl"/>
              </w:rPr>
              <w:t>Opredmetena osnovna sredstva</w:t>
            </w:r>
          </w:p>
        </w:tc>
        <w:tc>
          <w:tcPr>
            <w:tcW w:w="1656" w:type="dxa"/>
            <w:tcBorders>
              <w:top w:val="single" w:sz="4" w:space="0" w:color="auto"/>
            </w:tcBorders>
            <w:shd w:val="clear" w:color="auto" w:fill="E1E1E3"/>
            <w:vAlign w:val="bottom"/>
          </w:tcPr>
          <w:p w14:paraId="20336DA4" w14:textId="77777777" w:rsidR="00925F4D" w:rsidRDefault="00071A53" w:rsidP="00BA5DD8">
            <w:pPr>
              <w:pStyle w:val="Other0"/>
              <w:framePr w:w="9278" w:h="3922" w:wrap="none" w:vAnchor="page" w:hAnchor="page" w:x="1410" w:y="3765"/>
              <w:shd w:val="clear" w:color="auto" w:fill="auto"/>
              <w:ind w:left="141" w:right="82"/>
              <w:jc w:val="right"/>
            </w:pPr>
            <w:r>
              <w:rPr>
                <w:lang w:val="sl"/>
              </w:rPr>
              <w:t>407.001</w:t>
            </w:r>
          </w:p>
        </w:tc>
        <w:tc>
          <w:tcPr>
            <w:tcW w:w="2386" w:type="dxa"/>
            <w:tcBorders>
              <w:top w:val="single" w:sz="4" w:space="0" w:color="auto"/>
            </w:tcBorders>
            <w:shd w:val="clear" w:color="auto" w:fill="FFFFFF"/>
            <w:vAlign w:val="bottom"/>
          </w:tcPr>
          <w:p w14:paraId="7001E047" w14:textId="77777777" w:rsidR="00925F4D" w:rsidRDefault="00071A53" w:rsidP="00BA5DD8">
            <w:pPr>
              <w:pStyle w:val="Other0"/>
              <w:framePr w:w="9278" w:h="3922" w:wrap="none" w:vAnchor="page" w:hAnchor="page" w:x="1410" w:y="3765"/>
              <w:shd w:val="clear" w:color="auto" w:fill="auto"/>
              <w:ind w:left="141" w:right="82"/>
              <w:jc w:val="right"/>
            </w:pPr>
            <w:r>
              <w:rPr>
                <w:lang w:val="sl"/>
              </w:rPr>
              <w:t>402.292</w:t>
            </w:r>
          </w:p>
        </w:tc>
      </w:tr>
      <w:tr w:rsidR="00925F4D" w14:paraId="23A5C2E4" w14:textId="77777777" w:rsidTr="00BA5DD8">
        <w:trPr>
          <w:trHeight w:hRule="exact" w:val="278"/>
        </w:trPr>
        <w:tc>
          <w:tcPr>
            <w:tcW w:w="5237" w:type="dxa"/>
            <w:tcBorders>
              <w:top w:val="single" w:sz="4" w:space="0" w:color="auto"/>
            </w:tcBorders>
            <w:shd w:val="clear" w:color="auto" w:fill="FFFFFF"/>
            <w:vAlign w:val="bottom"/>
          </w:tcPr>
          <w:p w14:paraId="64FD0B9C" w14:textId="77777777" w:rsidR="00925F4D" w:rsidRDefault="00071A53" w:rsidP="00BA5DD8">
            <w:pPr>
              <w:pStyle w:val="Other0"/>
              <w:framePr w:w="9278" w:h="3922" w:wrap="none" w:vAnchor="page" w:hAnchor="page" w:x="1410" w:y="3765"/>
              <w:shd w:val="clear" w:color="auto" w:fill="auto"/>
            </w:pPr>
            <w:r>
              <w:rPr>
                <w:lang w:val="sl"/>
              </w:rPr>
              <w:t>Finančna osnovna sredstva</w:t>
            </w:r>
          </w:p>
        </w:tc>
        <w:tc>
          <w:tcPr>
            <w:tcW w:w="1656" w:type="dxa"/>
            <w:tcBorders>
              <w:top w:val="single" w:sz="4" w:space="0" w:color="auto"/>
            </w:tcBorders>
            <w:shd w:val="clear" w:color="auto" w:fill="E1E1E3"/>
            <w:vAlign w:val="bottom"/>
          </w:tcPr>
          <w:p w14:paraId="5AB35C5A" w14:textId="77777777" w:rsidR="00925F4D" w:rsidRDefault="00071A53" w:rsidP="00BA5DD8">
            <w:pPr>
              <w:pStyle w:val="Other0"/>
              <w:framePr w:w="9278" w:h="3922" w:wrap="none" w:vAnchor="page" w:hAnchor="page" w:x="1410" w:y="3765"/>
              <w:shd w:val="clear" w:color="auto" w:fill="auto"/>
              <w:ind w:left="141" w:right="82"/>
              <w:jc w:val="right"/>
            </w:pPr>
            <w:r>
              <w:rPr>
                <w:lang w:val="sl"/>
              </w:rPr>
              <w:t>18.003</w:t>
            </w:r>
          </w:p>
        </w:tc>
        <w:tc>
          <w:tcPr>
            <w:tcW w:w="2386" w:type="dxa"/>
            <w:tcBorders>
              <w:top w:val="single" w:sz="4" w:space="0" w:color="auto"/>
            </w:tcBorders>
            <w:shd w:val="clear" w:color="auto" w:fill="FFFFFF"/>
            <w:vAlign w:val="bottom"/>
          </w:tcPr>
          <w:p w14:paraId="2DEACC20" w14:textId="77777777" w:rsidR="00925F4D" w:rsidRDefault="00071A53" w:rsidP="00BA5DD8">
            <w:pPr>
              <w:pStyle w:val="Other0"/>
              <w:framePr w:w="9278" w:h="3922" w:wrap="none" w:vAnchor="page" w:hAnchor="page" w:x="1410" w:y="3765"/>
              <w:shd w:val="clear" w:color="auto" w:fill="auto"/>
              <w:ind w:left="141" w:right="82"/>
              <w:jc w:val="right"/>
            </w:pPr>
            <w:r>
              <w:rPr>
                <w:lang w:val="sl"/>
              </w:rPr>
              <w:t>1774</w:t>
            </w:r>
          </w:p>
        </w:tc>
      </w:tr>
      <w:tr w:rsidR="00925F4D" w14:paraId="7BCE1DDC" w14:textId="77777777" w:rsidTr="00BA5DD8">
        <w:trPr>
          <w:trHeight w:hRule="exact" w:val="278"/>
        </w:trPr>
        <w:tc>
          <w:tcPr>
            <w:tcW w:w="5237" w:type="dxa"/>
            <w:tcBorders>
              <w:top w:val="single" w:sz="4" w:space="0" w:color="auto"/>
            </w:tcBorders>
            <w:shd w:val="clear" w:color="auto" w:fill="FFFFFF"/>
            <w:vAlign w:val="bottom"/>
          </w:tcPr>
          <w:p w14:paraId="29326172" w14:textId="77777777" w:rsidR="00925F4D" w:rsidRDefault="00071A53" w:rsidP="00BA5DD8">
            <w:pPr>
              <w:pStyle w:val="Other0"/>
              <w:framePr w:w="9278" w:h="3922" w:wrap="none" w:vAnchor="page" w:hAnchor="page" w:x="1410" w:y="3765"/>
              <w:shd w:val="clear" w:color="auto" w:fill="auto"/>
            </w:pPr>
            <w:r>
              <w:rPr>
                <w:b/>
                <w:bCs/>
                <w:lang w:val="sl"/>
              </w:rPr>
              <w:t>Osnovna sredstva skupaj</w:t>
            </w:r>
          </w:p>
        </w:tc>
        <w:tc>
          <w:tcPr>
            <w:tcW w:w="1656" w:type="dxa"/>
            <w:tcBorders>
              <w:top w:val="single" w:sz="4" w:space="0" w:color="auto"/>
            </w:tcBorders>
            <w:shd w:val="clear" w:color="auto" w:fill="E1E1E3"/>
            <w:vAlign w:val="bottom"/>
          </w:tcPr>
          <w:p w14:paraId="0CD12A3C" w14:textId="77777777" w:rsidR="00925F4D" w:rsidRDefault="00071A53" w:rsidP="00BA5DD8">
            <w:pPr>
              <w:pStyle w:val="Other0"/>
              <w:framePr w:w="9278" w:h="3922" w:wrap="none" w:vAnchor="page" w:hAnchor="page" w:x="1410" w:y="3765"/>
              <w:shd w:val="clear" w:color="auto" w:fill="auto"/>
              <w:ind w:left="141" w:right="82"/>
              <w:jc w:val="right"/>
            </w:pPr>
            <w:r>
              <w:rPr>
                <w:b/>
                <w:bCs/>
                <w:lang w:val="sl"/>
              </w:rPr>
              <w:t>447.274</w:t>
            </w:r>
          </w:p>
        </w:tc>
        <w:tc>
          <w:tcPr>
            <w:tcW w:w="2386" w:type="dxa"/>
            <w:tcBorders>
              <w:top w:val="single" w:sz="4" w:space="0" w:color="auto"/>
            </w:tcBorders>
            <w:shd w:val="clear" w:color="auto" w:fill="FFFFFF"/>
            <w:vAlign w:val="bottom"/>
          </w:tcPr>
          <w:p w14:paraId="4F4DEEC7" w14:textId="77777777" w:rsidR="00925F4D" w:rsidRDefault="00071A53" w:rsidP="00BA5DD8">
            <w:pPr>
              <w:pStyle w:val="Other0"/>
              <w:framePr w:w="9278" w:h="3922" w:wrap="none" w:vAnchor="page" w:hAnchor="page" w:x="1410" w:y="3765"/>
              <w:shd w:val="clear" w:color="auto" w:fill="auto"/>
              <w:ind w:left="141" w:right="82"/>
              <w:jc w:val="right"/>
            </w:pPr>
            <w:r>
              <w:rPr>
                <w:b/>
                <w:bCs/>
                <w:lang w:val="sl"/>
              </w:rPr>
              <w:t>431.957</w:t>
            </w:r>
          </w:p>
        </w:tc>
      </w:tr>
      <w:tr w:rsidR="00925F4D" w14:paraId="1D105051" w14:textId="77777777" w:rsidTr="00BA5DD8">
        <w:trPr>
          <w:trHeight w:hRule="exact" w:val="274"/>
        </w:trPr>
        <w:tc>
          <w:tcPr>
            <w:tcW w:w="5237" w:type="dxa"/>
            <w:tcBorders>
              <w:top w:val="single" w:sz="4" w:space="0" w:color="auto"/>
            </w:tcBorders>
            <w:shd w:val="clear" w:color="auto" w:fill="FFFFFF"/>
            <w:vAlign w:val="bottom"/>
          </w:tcPr>
          <w:p w14:paraId="2D5C6B65" w14:textId="77777777" w:rsidR="00925F4D" w:rsidRDefault="00925F4D" w:rsidP="00BA5DD8">
            <w:pPr>
              <w:framePr w:w="9278" w:h="3922" w:wrap="none" w:vAnchor="page" w:hAnchor="page" w:x="1410" w:y="3765"/>
              <w:rPr>
                <w:sz w:val="10"/>
                <w:szCs w:val="10"/>
              </w:rPr>
            </w:pPr>
          </w:p>
        </w:tc>
        <w:tc>
          <w:tcPr>
            <w:tcW w:w="1656" w:type="dxa"/>
            <w:tcBorders>
              <w:top w:val="single" w:sz="4" w:space="0" w:color="auto"/>
            </w:tcBorders>
            <w:shd w:val="clear" w:color="auto" w:fill="E1E1E3"/>
            <w:vAlign w:val="bottom"/>
          </w:tcPr>
          <w:p w14:paraId="4D90DFE0" w14:textId="77777777" w:rsidR="00925F4D" w:rsidRDefault="00925F4D" w:rsidP="00BA5DD8">
            <w:pPr>
              <w:framePr w:w="9278" w:h="3922" w:wrap="none" w:vAnchor="page" w:hAnchor="page" w:x="1410" w:y="3765"/>
              <w:ind w:left="141" w:right="82"/>
              <w:jc w:val="right"/>
              <w:rPr>
                <w:sz w:val="10"/>
                <w:szCs w:val="10"/>
              </w:rPr>
            </w:pPr>
          </w:p>
        </w:tc>
        <w:tc>
          <w:tcPr>
            <w:tcW w:w="2386" w:type="dxa"/>
            <w:tcBorders>
              <w:top w:val="single" w:sz="4" w:space="0" w:color="auto"/>
            </w:tcBorders>
            <w:shd w:val="clear" w:color="auto" w:fill="FFFFFF"/>
            <w:vAlign w:val="bottom"/>
          </w:tcPr>
          <w:p w14:paraId="49E97A94" w14:textId="77777777" w:rsidR="00925F4D" w:rsidRDefault="00925F4D" w:rsidP="00BA5DD8">
            <w:pPr>
              <w:framePr w:w="9278" w:h="3922" w:wrap="none" w:vAnchor="page" w:hAnchor="page" w:x="1410" w:y="3765"/>
              <w:ind w:left="141" w:right="82"/>
              <w:jc w:val="right"/>
              <w:rPr>
                <w:sz w:val="10"/>
                <w:szCs w:val="10"/>
              </w:rPr>
            </w:pPr>
          </w:p>
        </w:tc>
      </w:tr>
      <w:tr w:rsidR="00925F4D" w14:paraId="41B2817C" w14:textId="77777777" w:rsidTr="00BA5DD8">
        <w:trPr>
          <w:trHeight w:hRule="exact" w:val="278"/>
        </w:trPr>
        <w:tc>
          <w:tcPr>
            <w:tcW w:w="5237" w:type="dxa"/>
            <w:tcBorders>
              <w:top w:val="single" w:sz="4" w:space="0" w:color="auto"/>
            </w:tcBorders>
            <w:shd w:val="clear" w:color="auto" w:fill="FFFFFF"/>
            <w:vAlign w:val="bottom"/>
          </w:tcPr>
          <w:p w14:paraId="15E5F105" w14:textId="77777777" w:rsidR="00925F4D" w:rsidRDefault="00071A53" w:rsidP="00BA5DD8">
            <w:pPr>
              <w:pStyle w:val="Other0"/>
              <w:framePr w:w="9278" w:h="3922" w:wrap="none" w:vAnchor="page" w:hAnchor="page" w:x="1410" w:y="3765"/>
              <w:shd w:val="clear" w:color="auto" w:fill="auto"/>
            </w:pPr>
            <w:r>
              <w:rPr>
                <w:lang w:val="sl"/>
              </w:rPr>
              <w:t>Zaloge</w:t>
            </w:r>
          </w:p>
        </w:tc>
        <w:tc>
          <w:tcPr>
            <w:tcW w:w="1656" w:type="dxa"/>
            <w:tcBorders>
              <w:top w:val="single" w:sz="4" w:space="0" w:color="auto"/>
            </w:tcBorders>
            <w:shd w:val="clear" w:color="auto" w:fill="E1E1E3"/>
            <w:vAlign w:val="bottom"/>
          </w:tcPr>
          <w:p w14:paraId="315C0C22" w14:textId="77777777" w:rsidR="00925F4D" w:rsidRDefault="00071A53" w:rsidP="00BA5DD8">
            <w:pPr>
              <w:pStyle w:val="Other0"/>
              <w:framePr w:w="9278" w:h="3922" w:wrap="none" w:vAnchor="page" w:hAnchor="page" w:x="1410" w:y="3765"/>
              <w:shd w:val="clear" w:color="auto" w:fill="auto"/>
              <w:ind w:left="141" w:right="82"/>
              <w:jc w:val="right"/>
            </w:pPr>
            <w:r>
              <w:rPr>
                <w:lang w:val="sl"/>
              </w:rPr>
              <w:t>361.083</w:t>
            </w:r>
          </w:p>
        </w:tc>
        <w:tc>
          <w:tcPr>
            <w:tcW w:w="2386" w:type="dxa"/>
            <w:tcBorders>
              <w:top w:val="single" w:sz="4" w:space="0" w:color="auto"/>
            </w:tcBorders>
            <w:shd w:val="clear" w:color="auto" w:fill="FFFFFF"/>
            <w:vAlign w:val="bottom"/>
          </w:tcPr>
          <w:p w14:paraId="334A3A7C" w14:textId="77777777" w:rsidR="00925F4D" w:rsidRDefault="00071A53" w:rsidP="00BA5DD8">
            <w:pPr>
              <w:pStyle w:val="Other0"/>
              <w:framePr w:w="9278" w:h="3922" w:wrap="none" w:vAnchor="page" w:hAnchor="page" w:x="1410" w:y="3765"/>
              <w:shd w:val="clear" w:color="auto" w:fill="auto"/>
              <w:ind w:left="141" w:right="82"/>
              <w:jc w:val="right"/>
            </w:pPr>
            <w:r>
              <w:rPr>
                <w:lang w:val="sl"/>
              </w:rPr>
              <w:t>415.750</w:t>
            </w:r>
          </w:p>
        </w:tc>
      </w:tr>
      <w:tr w:rsidR="00925F4D" w14:paraId="1FD477D9" w14:textId="77777777" w:rsidTr="00BA5DD8">
        <w:trPr>
          <w:trHeight w:hRule="exact" w:val="274"/>
        </w:trPr>
        <w:tc>
          <w:tcPr>
            <w:tcW w:w="5237" w:type="dxa"/>
            <w:tcBorders>
              <w:top w:val="single" w:sz="4" w:space="0" w:color="auto"/>
            </w:tcBorders>
            <w:shd w:val="clear" w:color="auto" w:fill="FFFFFF"/>
            <w:vAlign w:val="bottom"/>
          </w:tcPr>
          <w:p w14:paraId="781E5519" w14:textId="77777777" w:rsidR="00925F4D" w:rsidRDefault="00071A53" w:rsidP="00BA5DD8">
            <w:pPr>
              <w:pStyle w:val="Other0"/>
              <w:framePr w:w="9278" w:h="3922" w:wrap="none" w:vAnchor="page" w:hAnchor="page" w:x="1410" w:y="3765"/>
              <w:shd w:val="clear" w:color="auto" w:fill="auto"/>
            </w:pPr>
            <w:r>
              <w:rPr>
                <w:lang w:val="sl"/>
              </w:rPr>
              <w:t>Poslovne terjatve do kupcev</w:t>
            </w:r>
          </w:p>
        </w:tc>
        <w:tc>
          <w:tcPr>
            <w:tcW w:w="1656" w:type="dxa"/>
            <w:tcBorders>
              <w:top w:val="single" w:sz="4" w:space="0" w:color="auto"/>
            </w:tcBorders>
            <w:shd w:val="clear" w:color="auto" w:fill="E1E1E3"/>
            <w:vAlign w:val="bottom"/>
          </w:tcPr>
          <w:p w14:paraId="3EB3A53B" w14:textId="77777777" w:rsidR="00925F4D" w:rsidRDefault="00071A53" w:rsidP="00BA5DD8">
            <w:pPr>
              <w:pStyle w:val="Other0"/>
              <w:framePr w:w="9278" w:h="3922" w:wrap="none" w:vAnchor="page" w:hAnchor="page" w:x="1410" w:y="3765"/>
              <w:shd w:val="clear" w:color="auto" w:fill="auto"/>
              <w:ind w:left="141" w:right="82"/>
              <w:jc w:val="right"/>
            </w:pPr>
            <w:r>
              <w:rPr>
                <w:lang w:val="sl"/>
              </w:rPr>
              <w:t>260.865</w:t>
            </w:r>
          </w:p>
        </w:tc>
        <w:tc>
          <w:tcPr>
            <w:tcW w:w="2386" w:type="dxa"/>
            <w:tcBorders>
              <w:top w:val="single" w:sz="4" w:space="0" w:color="auto"/>
            </w:tcBorders>
            <w:shd w:val="clear" w:color="auto" w:fill="FFFFFF"/>
            <w:vAlign w:val="bottom"/>
          </w:tcPr>
          <w:p w14:paraId="0CD699BC" w14:textId="77777777" w:rsidR="00925F4D" w:rsidRDefault="00071A53" w:rsidP="00BA5DD8">
            <w:pPr>
              <w:pStyle w:val="Other0"/>
              <w:framePr w:w="9278" w:h="3922" w:wrap="none" w:vAnchor="page" w:hAnchor="page" w:x="1410" w:y="3765"/>
              <w:shd w:val="clear" w:color="auto" w:fill="auto"/>
              <w:ind w:left="141" w:right="82"/>
              <w:jc w:val="right"/>
            </w:pPr>
            <w:r>
              <w:rPr>
                <w:lang w:val="sl"/>
              </w:rPr>
              <w:t>325.368</w:t>
            </w:r>
          </w:p>
        </w:tc>
      </w:tr>
      <w:tr w:rsidR="00925F4D" w14:paraId="3345CC7A" w14:textId="77777777" w:rsidTr="00BA5DD8">
        <w:trPr>
          <w:trHeight w:hRule="exact" w:val="278"/>
        </w:trPr>
        <w:tc>
          <w:tcPr>
            <w:tcW w:w="5237" w:type="dxa"/>
            <w:tcBorders>
              <w:top w:val="single" w:sz="4" w:space="0" w:color="auto"/>
            </w:tcBorders>
            <w:shd w:val="clear" w:color="auto" w:fill="FFFFFF"/>
            <w:vAlign w:val="bottom"/>
          </w:tcPr>
          <w:p w14:paraId="35067C4D" w14:textId="77777777" w:rsidR="00925F4D" w:rsidRDefault="00071A53" w:rsidP="00BA5DD8">
            <w:pPr>
              <w:pStyle w:val="Other0"/>
              <w:framePr w:w="9278" w:h="3922" w:wrap="none" w:vAnchor="page" w:hAnchor="page" w:x="1410" w:y="3765"/>
              <w:shd w:val="clear" w:color="auto" w:fill="auto"/>
            </w:pPr>
            <w:r>
              <w:rPr>
                <w:lang w:val="sl"/>
              </w:rPr>
              <w:t>Druge terjatve</w:t>
            </w:r>
          </w:p>
        </w:tc>
        <w:tc>
          <w:tcPr>
            <w:tcW w:w="1656" w:type="dxa"/>
            <w:tcBorders>
              <w:top w:val="single" w:sz="4" w:space="0" w:color="auto"/>
            </w:tcBorders>
            <w:shd w:val="clear" w:color="auto" w:fill="E1E1E3"/>
            <w:vAlign w:val="bottom"/>
          </w:tcPr>
          <w:p w14:paraId="54DB5FDA" w14:textId="77777777" w:rsidR="00925F4D" w:rsidRDefault="00071A53" w:rsidP="00BA5DD8">
            <w:pPr>
              <w:pStyle w:val="Other0"/>
              <w:framePr w:w="9278" w:h="3922" w:wrap="none" w:vAnchor="page" w:hAnchor="page" w:x="1410" w:y="3765"/>
              <w:shd w:val="clear" w:color="auto" w:fill="auto"/>
              <w:ind w:left="141" w:right="82"/>
              <w:jc w:val="right"/>
            </w:pPr>
            <w:r>
              <w:rPr>
                <w:lang w:val="sl"/>
              </w:rPr>
              <w:t>29.414</w:t>
            </w:r>
          </w:p>
        </w:tc>
        <w:tc>
          <w:tcPr>
            <w:tcW w:w="2386" w:type="dxa"/>
            <w:tcBorders>
              <w:top w:val="single" w:sz="4" w:space="0" w:color="auto"/>
            </w:tcBorders>
            <w:shd w:val="clear" w:color="auto" w:fill="FFFFFF"/>
            <w:vAlign w:val="bottom"/>
          </w:tcPr>
          <w:p w14:paraId="7EF90BC7" w14:textId="77777777" w:rsidR="00925F4D" w:rsidRDefault="00071A53" w:rsidP="00BA5DD8">
            <w:pPr>
              <w:pStyle w:val="Other0"/>
              <w:framePr w:w="9278" w:h="3922" w:wrap="none" w:vAnchor="page" w:hAnchor="page" w:x="1410" w:y="3765"/>
              <w:shd w:val="clear" w:color="auto" w:fill="auto"/>
              <w:ind w:left="141" w:right="82"/>
              <w:jc w:val="right"/>
            </w:pPr>
            <w:r>
              <w:rPr>
                <w:lang w:val="sl"/>
              </w:rPr>
              <w:t>15.764</w:t>
            </w:r>
          </w:p>
        </w:tc>
      </w:tr>
      <w:tr w:rsidR="00925F4D" w14:paraId="2EE612A9" w14:textId="77777777" w:rsidTr="00BA5DD8">
        <w:trPr>
          <w:trHeight w:hRule="exact" w:val="278"/>
        </w:trPr>
        <w:tc>
          <w:tcPr>
            <w:tcW w:w="5237" w:type="dxa"/>
            <w:tcBorders>
              <w:top w:val="single" w:sz="4" w:space="0" w:color="auto"/>
            </w:tcBorders>
            <w:shd w:val="clear" w:color="auto" w:fill="FFFFFF"/>
            <w:vAlign w:val="bottom"/>
          </w:tcPr>
          <w:p w14:paraId="17C22F7A" w14:textId="77777777" w:rsidR="00925F4D" w:rsidRDefault="00071A53" w:rsidP="00BA5DD8">
            <w:pPr>
              <w:pStyle w:val="Other0"/>
              <w:framePr w:w="9278" w:h="3922" w:wrap="none" w:vAnchor="page" w:hAnchor="page" w:x="1410" w:y="3765"/>
              <w:shd w:val="clear" w:color="auto" w:fill="auto"/>
            </w:pPr>
            <w:r>
              <w:rPr>
                <w:lang w:val="sl"/>
              </w:rPr>
              <w:t>Denar in denarni ustrezniki</w:t>
            </w:r>
          </w:p>
        </w:tc>
        <w:tc>
          <w:tcPr>
            <w:tcW w:w="1656" w:type="dxa"/>
            <w:tcBorders>
              <w:top w:val="single" w:sz="4" w:space="0" w:color="auto"/>
            </w:tcBorders>
            <w:shd w:val="clear" w:color="auto" w:fill="E1E1E3"/>
            <w:vAlign w:val="bottom"/>
          </w:tcPr>
          <w:p w14:paraId="0FA415EB" w14:textId="77777777" w:rsidR="00925F4D" w:rsidRDefault="00071A53" w:rsidP="00BA5DD8">
            <w:pPr>
              <w:pStyle w:val="Other0"/>
              <w:framePr w:w="9278" w:h="3922" w:wrap="none" w:vAnchor="page" w:hAnchor="page" w:x="1410" w:y="3765"/>
              <w:shd w:val="clear" w:color="auto" w:fill="auto"/>
              <w:ind w:left="141" w:right="82"/>
              <w:jc w:val="right"/>
            </w:pPr>
            <w:r>
              <w:rPr>
                <w:lang w:val="sl"/>
              </w:rPr>
              <w:t>161.987</w:t>
            </w:r>
          </w:p>
        </w:tc>
        <w:tc>
          <w:tcPr>
            <w:tcW w:w="2386" w:type="dxa"/>
            <w:tcBorders>
              <w:top w:val="single" w:sz="4" w:space="0" w:color="auto"/>
            </w:tcBorders>
            <w:shd w:val="clear" w:color="auto" w:fill="FFFFFF"/>
            <w:vAlign w:val="bottom"/>
          </w:tcPr>
          <w:p w14:paraId="24E98D7F" w14:textId="77777777" w:rsidR="00925F4D" w:rsidRDefault="00071A53" w:rsidP="00BA5DD8">
            <w:pPr>
              <w:pStyle w:val="Other0"/>
              <w:framePr w:w="9278" w:h="3922" w:wrap="none" w:vAnchor="page" w:hAnchor="page" w:x="1410" w:y="3765"/>
              <w:shd w:val="clear" w:color="auto" w:fill="auto"/>
              <w:ind w:left="141" w:right="82"/>
              <w:jc w:val="right"/>
            </w:pPr>
            <w:r>
              <w:rPr>
                <w:lang w:val="sl"/>
              </w:rPr>
              <w:t>202.913</w:t>
            </w:r>
          </w:p>
        </w:tc>
      </w:tr>
      <w:tr w:rsidR="00925F4D" w14:paraId="6B8D88D7" w14:textId="77777777" w:rsidTr="00BA5DD8">
        <w:trPr>
          <w:trHeight w:hRule="exact" w:val="274"/>
        </w:trPr>
        <w:tc>
          <w:tcPr>
            <w:tcW w:w="5237" w:type="dxa"/>
            <w:tcBorders>
              <w:top w:val="single" w:sz="4" w:space="0" w:color="auto"/>
            </w:tcBorders>
            <w:shd w:val="clear" w:color="auto" w:fill="FFFFFF"/>
            <w:vAlign w:val="bottom"/>
          </w:tcPr>
          <w:p w14:paraId="4B66A8D9" w14:textId="77777777" w:rsidR="00925F4D" w:rsidRDefault="00071A53" w:rsidP="00BA5DD8">
            <w:pPr>
              <w:pStyle w:val="Other0"/>
              <w:framePr w:w="9278" w:h="3922" w:wrap="none" w:vAnchor="page" w:hAnchor="page" w:x="1410" w:y="3765"/>
              <w:shd w:val="clear" w:color="auto" w:fill="auto"/>
            </w:pPr>
            <w:r>
              <w:rPr>
                <w:lang w:val="sl"/>
              </w:rPr>
              <w:t>Odloženi stroški in vnaprej vračunani prihodki</w:t>
            </w:r>
          </w:p>
        </w:tc>
        <w:tc>
          <w:tcPr>
            <w:tcW w:w="1656" w:type="dxa"/>
            <w:tcBorders>
              <w:top w:val="single" w:sz="4" w:space="0" w:color="auto"/>
            </w:tcBorders>
            <w:shd w:val="clear" w:color="auto" w:fill="E1E1E3"/>
            <w:vAlign w:val="bottom"/>
          </w:tcPr>
          <w:p w14:paraId="3C68634D" w14:textId="77777777" w:rsidR="00925F4D" w:rsidRDefault="00071A53" w:rsidP="00BA5DD8">
            <w:pPr>
              <w:pStyle w:val="Other0"/>
              <w:framePr w:w="9278" w:h="3922" w:wrap="none" w:vAnchor="page" w:hAnchor="page" w:x="1410" w:y="3765"/>
              <w:shd w:val="clear" w:color="auto" w:fill="auto"/>
              <w:ind w:left="141" w:right="82"/>
              <w:jc w:val="right"/>
            </w:pPr>
            <w:r>
              <w:rPr>
                <w:lang w:val="sl"/>
              </w:rPr>
              <w:t>19.419</w:t>
            </w:r>
          </w:p>
        </w:tc>
        <w:tc>
          <w:tcPr>
            <w:tcW w:w="2386" w:type="dxa"/>
            <w:tcBorders>
              <w:top w:val="single" w:sz="4" w:space="0" w:color="auto"/>
            </w:tcBorders>
            <w:shd w:val="clear" w:color="auto" w:fill="FFFFFF"/>
            <w:vAlign w:val="bottom"/>
          </w:tcPr>
          <w:p w14:paraId="0BB64BFB" w14:textId="77777777" w:rsidR="00925F4D" w:rsidRDefault="00071A53" w:rsidP="00BA5DD8">
            <w:pPr>
              <w:pStyle w:val="Other0"/>
              <w:framePr w:w="9278" w:h="3922" w:wrap="none" w:vAnchor="page" w:hAnchor="page" w:x="1410" w:y="3765"/>
              <w:shd w:val="clear" w:color="auto" w:fill="auto"/>
              <w:ind w:left="141" w:right="82"/>
              <w:jc w:val="right"/>
            </w:pPr>
            <w:r>
              <w:rPr>
                <w:lang w:val="sl"/>
              </w:rPr>
              <w:t>22.445</w:t>
            </w:r>
          </w:p>
        </w:tc>
      </w:tr>
      <w:tr w:rsidR="00925F4D" w14:paraId="186D71FC" w14:textId="77777777" w:rsidTr="00BA5DD8">
        <w:trPr>
          <w:trHeight w:hRule="exact" w:val="278"/>
        </w:trPr>
        <w:tc>
          <w:tcPr>
            <w:tcW w:w="5237" w:type="dxa"/>
            <w:tcBorders>
              <w:top w:val="single" w:sz="4" w:space="0" w:color="auto"/>
            </w:tcBorders>
            <w:shd w:val="clear" w:color="auto" w:fill="FFFFFF"/>
            <w:vAlign w:val="bottom"/>
          </w:tcPr>
          <w:p w14:paraId="2FC783D6" w14:textId="77777777" w:rsidR="00925F4D" w:rsidRDefault="00071A53" w:rsidP="00BA5DD8">
            <w:pPr>
              <w:pStyle w:val="Other0"/>
              <w:framePr w:w="9278" w:h="3922" w:wrap="none" w:vAnchor="page" w:hAnchor="page" w:x="1410" w:y="3765"/>
              <w:shd w:val="clear" w:color="auto" w:fill="auto"/>
            </w:pPr>
            <w:r>
              <w:rPr>
                <w:b/>
                <w:bCs/>
                <w:lang w:val="sl"/>
              </w:rPr>
              <w:t>Kratkoročna sredstva skupaj</w:t>
            </w:r>
          </w:p>
        </w:tc>
        <w:tc>
          <w:tcPr>
            <w:tcW w:w="1656" w:type="dxa"/>
            <w:tcBorders>
              <w:top w:val="single" w:sz="4" w:space="0" w:color="auto"/>
            </w:tcBorders>
            <w:shd w:val="clear" w:color="auto" w:fill="E1E1E3"/>
            <w:vAlign w:val="bottom"/>
          </w:tcPr>
          <w:p w14:paraId="14197998" w14:textId="77777777" w:rsidR="00925F4D" w:rsidRDefault="00071A53" w:rsidP="00BA5DD8">
            <w:pPr>
              <w:pStyle w:val="Other0"/>
              <w:framePr w:w="9278" w:h="3922" w:wrap="none" w:vAnchor="page" w:hAnchor="page" w:x="1410" w:y="3765"/>
              <w:shd w:val="clear" w:color="auto" w:fill="auto"/>
              <w:ind w:left="141" w:right="82"/>
              <w:jc w:val="right"/>
            </w:pPr>
            <w:r>
              <w:rPr>
                <w:b/>
                <w:bCs/>
                <w:lang w:val="sl"/>
              </w:rPr>
              <w:t>832.769</w:t>
            </w:r>
          </w:p>
        </w:tc>
        <w:tc>
          <w:tcPr>
            <w:tcW w:w="2386" w:type="dxa"/>
            <w:tcBorders>
              <w:top w:val="single" w:sz="4" w:space="0" w:color="auto"/>
            </w:tcBorders>
            <w:shd w:val="clear" w:color="auto" w:fill="FFFFFF"/>
            <w:vAlign w:val="bottom"/>
          </w:tcPr>
          <w:p w14:paraId="305A6F52" w14:textId="77777777" w:rsidR="00925F4D" w:rsidRDefault="00071A53" w:rsidP="00BA5DD8">
            <w:pPr>
              <w:pStyle w:val="Other0"/>
              <w:framePr w:w="9278" w:h="3922" w:wrap="none" w:vAnchor="page" w:hAnchor="page" w:x="1410" w:y="3765"/>
              <w:shd w:val="clear" w:color="auto" w:fill="auto"/>
              <w:ind w:left="141" w:right="82"/>
              <w:jc w:val="right"/>
            </w:pPr>
            <w:r>
              <w:rPr>
                <w:b/>
                <w:bCs/>
                <w:lang w:val="sl"/>
              </w:rPr>
              <w:t>982.240</w:t>
            </w:r>
          </w:p>
        </w:tc>
      </w:tr>
      <w:tr w:rsidR="00925F4D" w14:paraId="3E18C643" w14:textId="77777777" w:rsidTr="00BA5DD8">
        <w:trPr>
          <w:trHeight w:hRule="exact" w:val="274"/>
        </w:trPr>
        <w:tc>
          <w:tcPr>
            <w:tcW w:w="5237" w:type="dxa"/>
            <w:tcBorders>
              <w:top w:val="single" w:sz="4" w:space="0" w:color="auto"/>
            </w:tcBorders>
            <w:shd w:val="clear" w:color="auto" w:fill="FFFFFF"/>
            <w:vAlign w:val="bottom"/>
          </w:tcPr>
          <w:p w14:paraId="39BA982E" w14:textId="77777777" w:rsidR="00925F4D" w:rsidRDefault="00925F4D" w:rsidP="00BA5DD8">
            <w:pPr>
              <w:framePr w:w="9278" w:h="3922" w:wrap="none" w:vAnchor="page" w:hAnchor="page" w:x="1410" w:y="3765"/>
              <w:rPr>
                <w:sz w:val="10"/>
                <w:szCs w:val="10"/>
              </w:rPr>
            </w:pPr>
          </w:p>
        </w:tc>
        <w:tc>
          <w:tcPr>
            <w:tcW w:w="1656" w:type="dxa"/>
            <w:tcBorders>
              <w:top w:val="single" w:sz="4" w:space="0" w:color="auto"/>
            </w:tcBorders>
            <w:shd w:val="clear" w:color="auto" w:fill="E1E1E3"/>
            <w:vAlign w:val="bottom"/>
          </w:tcPr>
          <w:p w14:paraId="466CE910" w14:textId="77777777" w:rsidR="00925F4D" w:rsidRDefault="00925F4D" w:rsidP="00BA5DD8">
            <w:pPr>
              <w:framePr w:w="9278" w:h="3922" w:wrap="none" w:vAnchor="page" w:hAnchor="page" w:x="1410" w:y="3765"/>
              <w:ind w:left="141" w:right="82"/>
              <w:jc w:val="right"/>
              <w:rPr>
                <w:sz w:val="10"/>
                <w:szCs w:val="10"/>
              </w:rPr>
            </w:pPr>
          </w:p>
        </w:tc>
        <w:tc>
          <w:tcPr>
            <w:tcW w:w="2386" w:type="dxa"/>
            <w:tcBorders>
              <w:top w:val="single" w:sz="4" w:space="0" w:color="auto"/>
            </w:tcBorders>
            <w:shd w:val="clear" w:color="auto" w:fill="FFFFFF"/>
            <w:vAlign w:val="bottom"/>
          </w:tcPr>
          <w:p w14:paraId="5B35E82C" w14:textId="77777777" w:rsidR="00925F4D" w:rsidRDefault="00925F4D" w:rsidP="00BA5DD8">
            <w:pPr>
              <w:framePr w:w="9278" w:h="3922" w:wrap="none" w:vAnchor="page" w:hAnchor="page" w:x="1410" w:y="3765"/>
              <w:ind w:left="141" w:right="82"/>
              <w:jc w:val="right"/>
              <w:rPr>
                <w:sz w:val="10"/>
                <w:szCs w:val="10"/>
              </w:rPr>
            </w:pPr>
          </w:p>
        </w:tc>
      </w:tr>
      <w:tr w:rsidR="00925F4D" w14:paraId="7D739036" w14:textId="77777777" w:rsidTr="00BA5DD8">
        <w:trPr>
          <w:trHeight w:hRule="exact" w:val="312"/>
        </w:trPr>
        <w:tc>
          <w:tcPr>
            <w:tcW w:w="5237" w:type="dxa"/>
            <w:tcBorders>
              <w:top w:val="single" w:sz="4" w:space="0" w:color="auto"/>
              <w:bottom w:val="single" w:sz="4" w:space="0" w:color="auto"/>
            </w:tcBorders>
            <w:shd w:val="clear" w:color="auto" w:fill="FFFFFF"/>
            <w:vAlign w:val="bottom"/>
          </w:tcPr>
          <w:p w14:paraId="577ACFDB" w14:textId="77777777" w:rsidR="00925F4D" w:rsidRDefault="00071A53" w:rsidP="00BA5DD8">
            <w:pPr>
              <w:pStyle w:val="Other0"/>
              <w:framePr w:w="9278" w:h="3922" w:wrap="none" w:vAnchor="page" w:hAnchor="page" w:x="1410" w:y="3765"/>
              <w:shd w:val="clear" w:color="auto" w:fill="auto"/>
            </w:pPr>
            <w:r>
              <w:rPr>
                <w:b/>
                <w:bCs/>
                <w:lang w:val="sl"/>
              </w:rPr>
              <w:t>SKUPAJ SREDSTVA</w:t>
            </w:r>
          </w:p>
        </w:tc>
        <w:tc>
          <w:tcPr>
            <w:tcW w:w="1656" w:type="dxa"/>
            <w:tcBorders>
              <w:top w:val="single" w:sz="4" w:space="0" w:color="auto"/>
              <w:bottom w:val="single" w:sz="4" w:space="0" w:color="auto"/>
            </w:tcBorders>
            <w:shd w:val="clear" w:color="auto" w:fill="E1E1E3"/>
            <w:vAlign w:val="bottom"/>
          </w:tcPr>
          <w:p w14:paraId="1D84E465" w14:textId="77777777" w:rsidR="00925F4D" w:rsidRDefault="00071A53" w:rsidP="00BA5DD8">
            <w:pPr>
              <w:pStyle w:val="Other0"/>
              <w:framePr w:w="9278" w:h="3922" w:wrap="none" w:vAnchor="page" w:hAnchor="page" w:x="1410" w:y="3765"/>
              <w:shd w:val="clear" w:color="auto" w:fill="auto"/>
              <w:ind w:left="141" w:right="82"/>
              <w:jc w:val="right"/>
            </w:pPr>
            <w:r>
              <w:rPr>
                <w:b/>
                <w:bCs/>
                <w:lang w:val="sl"/>
              </w:rPr>
              <w:t>1.280.044</w:t>
            </w:r>
          </w:p>
        </w:tc>
        <w:tc>
          <w:tcPr>
            <w:tcW w:w="2386" w:type="dxa"/>
            <w:tcBorders>
              <w:top w:val="single" w:sz="4" w:space="0" w:color="auto"/>
              <w:bottom w:val="single" w:sz="4" w:space="0" w:color="auto"/>
            </w:tcBorders>
            <w:shd w:val="clear" w:color="auto" w:fill="FFFFFF"/>
            <w:vAlign w:val="bottom"/>
          </w:tcPr>
          <w:p w14:paraId="0E3AB662" w14:textId="77777777" w:rsidR="00925F4D" w:rsidRDefault="00071A53" w:rsidP="00BA5DD8">
            <w:pPr>
              <w:pStyle w:val="Other0"/>
              <w:framePr w:w="9278" w:h="3922" w:wrap="none" w:vAnchor="page" w:hAnchor="page" w:x="1410" w:y="3765"/>
              <w:shd w:val="clear" w:color="auto" w:fill="auto"/>
              <w:ind w:left="141" w:right="82"/>
              <w:jc w:val="right"/>
            </w:pPr>
            <w:r>
              <w:rPr>
                <w:b/>
                <w:bCs/>
                <w:lang w:val="sl"/>
              </w:rPr>
              <w:t>1.414.197</w:t>
            </w:r>
          </w:p>
        </w:tc>
      </w:tr>
    </w:tbl>
    <w:tbl>
      <w:tblPr>
        <w:tblOverlap w:val="never"/>
        <w:tblW w:w="0" w:type="auto"/>
        <w:tblLayout w:type="fixed"/>
        <w:tblCellMar>
          <w:left w:w="10" w:type="dxa"/>
          <w:right w:w="10" w:type="dxa"/>
        </w:tblCellMar>
        <w:tblLook w:val="04A0" w:firstRow="1" w:lastRow="0" w:firstColumn="1" w:lastColumn="0" w:noHBand="0" w:noVBand="1"/>
      </w:tblPr>
      <w:tblGrid>
        <w:gridCol w:w="5237"/>
        <w:gridCol w:w="1656"/>
        <w:gridCol w:w="2400"/>
      </w:tblGrid>
      <w:tr w:rsidR="00925F4D" w14:paraId="4BF9AC90" w14:textId="77777777" w:rsidTr="00BA5DD8">
        <w:trPr>
          <w:trHeight w:hRule="exact" w:val="427"/>
        </w:trPr>
        <w:tc>
          <w:tcPr>
            <w:tcW w:w="5237" w:type="dxa"/>
            <w:shd w:val="clear" w:color="auto" w:fill="FFFFFF"/>
            <w:vAlign w:val="bottom"/>
          </w:tcPr>
          <w:p w14:paraId="557053D0" w14:textId="77777777" w:rsidR="00925F4D" w:rsidRDefault="00071A53" w:rsidP="00BA5DD8">
            <w:pPr>
              <w:pStyle w:val="Other0"/>
              <w:framePr w:w="9293" w:h="6811" w:wrap="none" w:vAnchor="page" w:hAnchor="page" w:x="1410" w:y="8071"/>
              <w:shd w:val="clear" w:color="auto" w:fill="auto"/>
              <w:rPr>
                <w:sz w:val="17"/>
                <w:szCs w:val="17"/>
              </w:rPr>
            </w:pPr>
            <w:r>
              <w:rPr>
                <w:rFonts w:ascii="Tahoma" w:eastAsia="Tahoma" w:hAnsi="Tahoma" w:cs="Tahoma"/>
                <w:b/>
                <w:bCs/>
                <w:color w:val="EE333E"/>
                <w:sz w:val="17"/>
                <w:szCs w:val="17"/>
                <w:lang w:val="sl"/>
              </w:rPr>
              <w:t>V tisoč EUR</w:t>
            </w:r>
          </w:p>
        </w:tc>
        <w:tc>
          <w:tcPr>
            <w:tcW w:w="1656" w:type="dxa"/>
            <w:shd w:val="clear" w:color="auto" w:fill="E1E1E3"/>
            <w:vAlign w:val="bottom"/>
          </w:tcPr>
          <w:p w14:paraId="514C377D" w14:textId="77777777" w:rsidR="00925F4D" w:rsidRDefault="00071A53" w:rsidP="00BA5DD8">
            <w:pPr>
              <w:pStyle w:val="Other0"/>
              <w:framePr w:w="9293" w:h="6811" w:wrap="none" w:vAnchor="page" w:hAnchor="page" w:x="1410" w:y="8071"/>
              <w:shd w:val="clear" w:color="auto" w:fill="auto"/>
              <w:ind w:left="-1" w:right="82"/>
              <w:jc w:val="right"/>
              <w:rPr>
                <w:sz w:val="17"/>
                <w:szCs w:val="17"/>
              </w:rPr>
            </w:pPr>
            <w:r>
              <w:rPr>
                <w:rFonts w:ascii="Tahoma" w:eastAsia="Tahoma" w:hAnsi="Tahoma" w:cs="Tahoma"/>
                <w:b/>
                <w:bCs/>
                <w:color w:val="EE333E"/>
                <w:sz w:val="17"/>
                <w:szCs w:val="17"/>
                <w:lang w:val="sl"/>
              </w:rPr>
              <w:t>2022</w:t>
            </w:r>
          </w:p>
        </w:tc>
        <w:tc>
          <w:tcPr>
            <w:tcW w:w="2400" w:type="dxa"/>
            <w:shd w:val="clear" w:color="auto" w:fill="FFFFFF"/>
            <w:vAlign w:val="bottom"/>
          </w:tcPr>
          <w:p w14:paraId="73F9A9F2" w14:textId="77777777" w:rsidR="00925F4D" w:rsidRDefault="00071A53" w:rsidP="00BA5DD8">
            <w:pPr>
              <w:pStyle w:val="Other0"/>
              <w:framePr w:w="9293" w:h="6811" w:wrap="none" w:vAnchor="page" w:hAnchor="page" w:x="1410" w:y="8071"/>
              <w:shd w:val="clear" w:color="auto" w:fill="auto"/>
              <w:ind w:left="-1" w:right="82"/>
              <w:jc w:val="right"/>
              <w:rPr>
                <w:sz w:val="17"/>
                <w:szCs w:val="17"/>
              </w:rPr>
            </w:pPr>
            <w:r>
              <w:rPr>
                <w:rFonts w:ascii="Tahoma" w:eastAsia="Tahoma" w:hAnsi="Tahoma" w:cs="Tahoma"/>
                <w:b/>
                <w:bCs/>
                <w:color w:val="EE333E"/>
                <w:sz w:val="17"/>
                <w:szCs w:val="17"/>
                <w:lang w:val="sl"/>
              </w:rPr>
              <w:t>2021</w:t>
            </w:r>
          </w:p>
        </w:tc>
      </w:tr>
      <w:tr w:rsidR="00925F4D" w14:paraId="5125755E" w14:textId="77777777" w:rsidTr="00BA5DD8">
        <w:trPr>
          <w:trHeight w:hRule="exact" w:val="274"/>
        </w:trPr>
        <w:tc>
          <w:tcPr>
            <w:tcW w:w="5237" w:type="dxa"/>
            <w:tcBorders>
              <w:top w:val="single" w:sz="4" w:space="0" w:color="auto"/>
            </w:tcBorders>
            <w:shd w:val="clear" w:color="auto" w:fill="FFFFFF"/>
            <w:vAlign w:val="bottom"/>
          </w:tcPr>
          <w:p w14:paraId="445DEFB2" w14:textId="77777777" w:rsidR="00925F4D" w:rsidRDefault="00071A53" w:rsidP="00BA5DD8">
            <w:pPr>
              <w:pStyle w:val="Other0"/>
              <w:framePr w:w="9293" w:h="6811" w:wrap="none" w:vAnchor="page" w:hAnchor="page" w:x="1410" w:y="8071"/>
              <w:shd w:val="clear" w:color="auto" w:fill="auto"/>
            </w:pPr>
            <w:r>
              <w:rPr>
                <w:lang w:val="sl"/>
              </w:rPr>
              <w:t>Osnovni kapital</w:t>
            </w:r>
          </w:p>
        </w:tc>
        <w:tc>
          <w:tcPr>
            <w:tcW w:w="1656" w:type="dxa"/>
            <w:tcBorders>
              <w:top w:val="single" w:sz="4" w:space="0" w:color="auto"/>
            </w:tcBorders>
            <w:shd w:val="clear" w:color="auto" w:fill="E1E1E3"/>
            <w:vAlign w:val="bottom"/>
          </w:tcPr>
          <w:p w14:paraId="62C16245" w14:textId="77777777" w:rsidR="00925F4D" w:rsidRDefault="00071A53" w:rsidP="00BA5DD8">
            <w:pPr>
              <w:pStyle w:val="Other0"/>
              <w:framePr w:w="9293" w:h="6811" w:wrap="none" w:vAnchor="page" w:hAnchor="page" w:x="1410" w:y="8071"/>
              <w:shd w:val="clear" w:color="auto" w:fill="auto"/>
              <w:ind w:left="-1" w:right="82"/>
              <w:jc w:val="right"/>
            </w:pPr>
            <w:r>
              <w:rPr>
                <w:lang w:val="sl"/>
              </w:rPr>
              <w:t>227.002</w:t>
            </w:r>
          </w:p>
        </w:tc>
        <w:tc>
          <w:tcPr>
            <w:tcW w:w="2400" w:type="dxa"/>
            <w:tcBorders>
              <w:top w:val="single" w:sz="4" w:space="0" w:color="auto"/>
            </w:tcBorders>
            <w:shd w:val="clear" w:color="auto" w:fill="FFFFFF"/>
            <w:vAlign w:val="bottom"/>
          </w:tcPr>
          <w:p w14:paraId="2FE3CC68" w14:textId="77777777" w:rsidR="00925F4D" w:rsidRDefault="00071A53" w:rsidP="00BA5DD8">
            <w:pPr>
              <w:pStyle w:val="Other0"/>
              <w:framePr w:w="9293" w:h="6811" w:wrap="none" w:vAnchor="page" w:hAnchor="page" w:x="1410" w:y="8071"/>
              <w:shd w:val="clear" w:color="auto" w:fill="auto"/>
              <w:ind w:left="-1" w:right="82"/>
              <w:jc w:val="right"/>
            </w:pPr>
            <w:r>
              <w:rPr>
                <w:lang w:val="sl"/>
              </w:rPr>
              <w:t>227.002</w:t>
            </w:r>
          </w:p>
        </w:tc>
      </w:tr>
      <w:tr w:rsidR="00925F4D" w14:paraId="75EE67E9" w14:textId="77777777" w:rsidTr="00BA5DD8">
        <w:trPr>
          <w:trHeight w:hRule="exact" w:val="278"/>
        </w:trPr>
        <w:tc>
          <w:tcPr>
            <w:tcW w:w="5237" w:type="dxa"/>
            <w:tcBorders>
              <w:top w:val="single" w:sz="4" w:space="0" w:color="auto"/>
            </w:tcBorders>
            <w:shd w:val="clear" w:color="auto" w:fill="FFFFFF"/>
            <w:vAlign w:val="bottom"/>
          </w:tcPr>
          <w:p w14:paraId="25146AD8" w14:textId="77777777" w:rsidR="00925F4D" w:rsidRDefault="00071A53" w:rsidP="00BA5DD8">
            <w:pPr>
              <w:pStyle w:val="Other0"/>
              <w:framePr w:w="9293" w:h="6811" w:wrap="none" w:vAnchor="page" w:hAnchor="page" w:x="1410" w:y="8071"/>
              <w:shd w:val="clear" w:color="auto" w:fill="auto"/>
            </w:pPr>
            <w:r>
              <w:rPr>
                <w:lang w:val="sl"/>
              </w:rPr>
              <w:t>Zadržani dobiček in rezerve</w:t>
            </w:r>
          </w:p>
        </w:tc>
        <w:tc>
          <w:tcPr>
            <w:tcW w:w="1656" w:type="dxa"/>
            <w:tcBorders>
              <w:top w:val="single" w:sz="4" w:space="0" w:color="auto"/>
            </w:tcBorders>
            <w:shd w:val="clear" w:color="auto" w:fill="E1E1E3"/>
            <w:vAlign w:val="bottom"/>
          </w:tcPr>
          <w:p w14:paraId="1B53B630" w14:textId="77777777" w:rsidR="00925F4D" w:rsidRDefault="00071A53" w:rsidP="00BA5DD8">
            <w:pPr>
              <w:pStyle w:val="Other0"/>
              <w:framePr w:w="9293" w:h="6811" w:wrap="none" w:vAnchor="page" w:hAnchor="page" w:x="1410" w:y="8071"/>
              <w:shd w:val="clear" w:color="auto" w:fill="auto"/>
              <w:ind w:left="-1" w:right="82"/>
              <w:jc w:val="right"/>
            </w:pPr>
            <w:r>
              <w:rPr>
                <w:lang w:val="sl"/>
              </w:rPr>
              <w:t>686.234</w:t>
            </w:r>
          </w:p>
        </w:tc>
        <w:tc>
          <w:tcPr>
            <w:tcW w:w="2400" w:type="dxa"/>
            <w:tcBorders>
              <w:top w:val="single" w:sz="4" w:space="0" w:color="auto"/>
            </w:tcBorders>
            <w:shd w:val="clear" w:color="auto" w:fill="FFFFFF"/>
            <w:vAlign w:val="bottom"/>
          </w:tcPr>
          <w:p w14:paraId="7581217B" w14:textId="77777777" w:rsidR="00925F4D" w:rsidRDefault="00071A53" w:rsidP="00BA5DD8">
            <w:pPr>
              <w:pStyle w:val="Other0"/>
              <w:framePr w:w="9293" w:h="6811" w:wrap="none" w:vAnchor="page" w:hAnchor="page" w:x="1410" w:y="8071"/>
              <w:shd w:val="clear" w:color="auto" w:fill="auto"/>
              <w:ind w:left="-1" w:right="82"/>
              <w:jc w:val="right"/>
            </w:pPr>
            <w:r>
              <w:rPr>
                <w:lang w:val="sl"/>
              </w:rPr>
              <w:t>575.766</w:t>
            </w:r>
          </w:p>
        </w:tc>
      </w:tr>
      <w:tr w:rsidR="00925F4D" w14:paraId="20D52BC4" w14:textId="77777777" w:rsidTr="00BA5DD8">
        <w:trPr>
          <w:trHeight w:hRule="exact" w:val="278"/>
        </w:trPr>
        <w:tc>
          <w:tcPr>
            <w:tcW w:w="5237" w:type="dxa"/>
            <w:tcBorders>
              <w:top w:val="single" w:sz="4" w:space="0" w:color="auto"/>
            </w:tcBorders>
            <w:shd w:val="clear" w:color="auto" w:fill="FFFFFF"/>
            <w:vAlign w:val="bottom"/>
          </w:tcPr>
          <w:p w14:paraId="56155C24" w14:textId="77777777" w:rsidR="00925F4D" w:rsidRDefault="00071A53" w:rsidP="00BA5DD8">
            <w:pPr>
              <w:pStyle w:val="Other0"/>
              <w:framePr w:w="9293" w:h="6811" w:wrap="none" w:vAnchor="page" w:hAnchor="page" w:x="1410" w:y="8071"/>
              <w:shd w:val="clear" w:color="auto" w:fill="auto"/>
            </w:pPr>
            <w:r>
              <w:rPr>
                <w:lang w:val="sl"/>
              </w:rPr>
              <w:t>Razlike pri prevedbi</w:t>
            </w:r>
          </w:p>
        </w:tc>
        <w:tc>
          <w:tcPr>
            <w:tcW w:w="1656" w:type="dxa"/>
            <w:tcBorders>
              <w:top w:val="single" w:sz="4" w:space="0" w:color="auto"/>
            </w:tcBorders>
            <w:shd w:val="clear" w:color="auto" w:fill="E1E1E3"/>
            <w:vAlign w:val="bottom"/>
          </w:tcPr>
          <w:p w14:paraId="0C7CACB8" w14:textId="77777777" w:rsidR="00925F4D" w:rsidRDefault="00071A53" w:rsidP="00BA5DD8">
            <w:pPr>
              <w:pStyle w:val="Other0"/>
              <w:framePr w:w="9293" w:h="6811" w:wrap="none" w:vAnchor="page" w:hAnchor="page" w:x="1410" w:y="8071"/>
              <w:shd w:val="clear" w:color="auto" w:fill="auto"/>
              <w:ind w:left="-1" w:right="82"/>
              <w:jc w:val="right"/>
            </w:pPr>
            <w:r>
              <w:rPr>
                <w:lang w:val="sl"/>
              </w:rPr>
              <w:t>-18.188</w:t>
            </w:r>
          </w:p>
        </w:tc>
        <w:tc>
          <w:tcPr>
            <w:tcW w:w="2400" w:type="dxa"/>
            <w:tcBorders>
              <w:top w:val="single" w:sz="4" w:space="0" w:color="auto"/>
            </w:tcBorders>
            <w:shd w:val="clear" w:color="auto" w:fill="FFFFFF"/>
            <w:vAlign w:val="bottom"/>
          </w:tcPr>
          <w:p w14:paraId="25FAC7F1" w14:textId="77777777" w:rsidR="00925F4D" w:rsidRDefault="00071A53" w:rsidP="00BA5DD8">
            <w:pPr>
              <w:pStyle w:val="Other0"/>
              <w:framePr w:w="9293" w:h="6811" w:wrap="none" w:vAnchor="page" w:hAnchor="page" w:x="1410" w:y="8071"/>
              <w:shd w:val="clear" w:color="auto" w:fill="auto"/>
              <w:ind w:left="-1" w:right="82"/>
              <w:jc w:val="right"/>
            </w:pPr>
            <w:r>
              <w:rPr>
                <w:lang w:val="sl"/>
              </w:rPr>
              <w:t>-21.260</w:t>
            </w:r>
          </w:p>
        </w:tc>
      </w:tr>
      <w:tr w:rsidR="00925F4D" w14:paraId="48E7AD0D" w14:textId="77777777" w:rsidTr="00BA5DD8">
        <w:trPr>
          <w:trHeight w:hRule="exact" w:val="274"/>
        </w:trPr>
        <w:tc>
          <w:tcPr>
            <w:tcW w:w="5237" w:type="dxa"/>
            <w:tcBorders>
              <w:top w:val="single" w:sz="4" w:space="0" w:color="auto"/>
            </w:tcBorders>
            <w:shd w:val="clear" w:color="auto" w:fill="FFFFFF"/>
            <w:vAlign w:val="bottom"/>
          </w:tcPr>
          <w:p w14:paraId="2CFCAF0F" w14:textId="77777777" w:rsidR="00925F4D" w:rsidRDefault="00071A53" w:rsidP="00BA5DD8">
            <w:pPr>
              <w:pStyle w:val="Other0"/>
              <w:framePr w:w="9293" w:h="6811" w:wrap="none" w:vAnchor="page" w:hAnchor="page" w:x="1410" w:y="8071"/>
              <w:shd w:val="clear" w:color="auto" w:fill="auto"/>
            </w:pPr>
            <w:r>
              <w:rPr>
                <w:b/>
                <w:bCs/>
                <w:lang w:val="sl"/>
              </w:rPr>
              <w:t>Kapital skupaj</w:t>
            </w:r>
          </w:p>
        </w:tc>
        <w:tc>
          <w:tcPr>
            <w:tcW w:w="1656" w:type="dxa"/>
            <w:tcBorders>
              <w:top w:val="single" w:sz="4" w:space="0" w:color="auto"/>
            </w:tcBorders>
            <w:shd w:val="clear" w:color="auto" w:fill="E1E1E3"/>
            <w:vAlign w:val="bottom"/>
          </w:tcPr>
          <w:p w14:paraId="74D49668" w14:textId="77777777" w:rsidR="00925F4D" w:rsidRDefault="00071A53" w:rsidP="00BA5DD8">
            <w:pPr>
              <w:pStyle w:val="Other0"/>
              <w:framePr w:w="9293" w:h="6811" w:wrap="none" w:vAnchor="page" w:hAnchor="page" w:x="1410" w:y="8071"/>
              <w:shd w:val="clear" w:color="auto" w:fill="auto"/>
              <w:ind w:left="-1" w:right="82"/>
              <w:jc w:val="right"/>
            </w:pPr>
            <w:r>
              <w:rPr>
                <w:b/>
                <w:bCs/>
                <w:lang w:val="sl"/>
              </w:rPr>
              <w:t>895.048</w:t>
            </w:r>
          </w:p>
        </w:tc>
        <w:tc>
          <w:tcPr>
            <w:tcW w:w="2400" w:type="dxa"/>
            <w:tcBorders>
              <w:top w:val="single" w:sz="4" w:space="0" w:color="auto"/>
            </w:tcBorders>
            <w:shd w:val="clear" w:color="auto" w:fill="FFFFFF"/>
            <w:vAlign w:val="bottom"/>
          </w:tcPr>
          <w:p w14:paraId="1A9B0A52" w14:textId="77777777" w:rsidR="00925F4D" w:rsidRDefault="00071A53" w:rsidP="00BA5DD8">
            <w:pPr>
              <w:pStyle w:val="Other0"/>
              <w:framePr w:w="9293" w:h="6811" w:wrap="none" w:vAnchor="page" w:hAnchor="page" w:x="1410" w:y="8071"/>
              <w:shd w:val="clear" w:color="auto" w:fill="auto"/>
              <w:ind w:left="-1" w:right="82"/>
              <w:jc w:val="right"/>
            </w:pPr>
            <w:r>
              <w:rPr>
                <w:b/>
                <w:bCs/>
                <w:lang w:val="sl"/>
              </w:rPr>
              <w:t>781.508</w:t>
            </w:r>
          </w:p>
        </w:tc>
      </w:tr>
      <w:tr w:rsidR="00925F4D" w14:paraId="049F5D0F" w14:textId="77777777" w:rsidTr="00BA5DD8">
        <w:trPr>
          <w:trHeight w:hRule="exact" w:val="278"/>
        </w:trPr>
        <w:tc>
          <w:tcPr>
            <w:tcW w:w="5237" w:type="dxa"/>
            <w:tcBorders>
              <w:top w:val="single" w:sz="4" w:space="0" w:color="auto"/>
            </w:tcBorders>
            <w:shd w:val="clear" w:color="auto" w:fill="FFFFFF"/>
            <w:vAlign w:val="bottom"/>
          </w:tcPr>
          <w:p w14:paraId="7AE6AD93" w14:textId="77777777" w:rsidR="00925F4D" w:rsidRDefault="00925F4D" w:rsidP="00BA5DD8">
            <w:pPr>
              <w:framePr w:w="9293" w:h="6811" w:wrap="none" w:vAnchor="page" w:hAnchor="page" w:x="1410" w:y="8071"/>
              <w:rPr>
                <w:sz w:val="10"/>
                <w:szCs w:val="10"/>
              </w:rPr>
            </w:pPr>
          </w:p>
        </w:tc>
        <w:tc>
          <w:tcPr>
            <w:tcW w:w="1656" w:type="dxa"/>
            <w:tcBorders>
              <w:top w:val="single" w:sz="4" w:space="0" w:color="auto"/>
            </w:tcBorders>
            <w:shd w:val="clear" w:color="auto" w:fill="E1E1E3"/>
            <w:vAlign w:val="bottom"/>
          </w:tcPr>
          <w:p w14:paraId="7E9DE925" w14:textId="77777777" w:rsidR="00925F4D" w:rsidRDefault="00925F4D" w:rsidP="00BA5DD8">
            <w:pPr>
              <w:framePr w:w="9293" w:h="6811" w:wrap="none" w:vAnchor="page" w:hAnchor="page" w:x="1410" w:y="8071"/>
              <w:ind w:left="-1" w:right="82"/>
              <w:jc w:val="right"/>
              <w:rPr>
                <w:sz w:val="10"/>
                <w:szCs w:val="10"/>
              </w:rPr>
            </w:pPr>
          </w:p>
        </w:tc>
        <w:tc>
          <w:tcPr>
            <w:tcW w:w="2400" w:type="dxa"/>
            <w:tcBorders>
              <w:top w:val="single" w:sz="4" w:space="0" w:color="auto"/>
            </w:tcBorders>
            <w:shd w:val="clear" w:color="auto" w:fill="FFFFFF"/>
            <w:vAlign w:val="bottom"/>
          </w:tcPr>
          <w:p w14:paraId="0B061D51" w14:textId="77777777" w:rsidR="00925F4D" w:rsidRDefault="00925F4D" w:rsidP="00BA5DD8">
            <w:pPr>
              <w:framePr w:w="9293" w:h="6811" w:wrap="none" w:vAnchor="page" w:hAnchor="page" w:x="1410" w:y="8071"/>
              <w:ind w:left="-1" w:right="82"/>
              <w:jc w:val="right"/>
              <w:rPr>
                <w:sz w:val="10"/>
                <w:szCs w:val="10"/>
              </w:rPr>
            </w:pPr>
          </w:p>
        </w:tc>
      </w:tr>
      <w:tr w:rsidR="00925F4D" w14:paraId="228A7323" w14:textId="77777777" w:rsidTr="00BA5DD8">
        <w:trPr>
          <w:trHeight w:hRule="exact" w:val="274"/>
        </w:trPr>
        <w:tc>
          <w:tcPr>
            <w:tcW w:w="5237" w:type="dxa"/>
            <w:tcBorders>
              <w:top w:val="single" w:sz="4" w:space="0" w:color="auto"/>
            </w:tcBorders>
            <w:shd w:val="clear" w:color="auto" w:fill="FFFFFF"/>
            <w:vAlign w:val="bottom"/>
          </w:tcPr>
          <w:p w14:paraId="70C1B780" w14:textId="77777777" w:rsidR="00925F4D" w:rsidRDefault="00071A53" w:rsidP="00BA5DD8">
            <w:pPr>
              <w:pStyle w:val="Other0"/>
              <w:framePr w:w="9293" w:h="6811" w:wrap="none" w:vAnchor="page" w:hAnchor="page" w:x="1410" w:y="8071"/>
              <w:shd w:val="clear" w:color="auto" w:fill="auto"/>
            </w:pPr>
            <w:proofErr w:type="spellStart"/>
            <w:r>
              <w:rPr>
                <w:b/>
                <w:bCs/>
                <w:lang w:val="sl"/>
              </w:rPr>
              <w:t>Neobvladujoči</w:t>
            </w:r>
            <w:proofErr w:type="spellEnd"/>
            <w:r>
              <w:rPr>
                <w:b/>
                <w:bCs/>
                <w:lang w:val="sl"/>
              </w:rPr>
              <w:t xml:space="preserve"> delež</w:t>
            </w:r>
          </w:p>
        </w:tc>
        <w:tc>
          <w:tcPr>
            <w:tcW w:w="1656" w:type="dxa"/>
            <w:tcBorders>
              <w:top w:val="single" w:sz="4" w:space="0" w:color="auto"/>
            </w:tcBorders>
            <w:shd w:val="clear" w:color="auto" w:fill="E1E1E3"/>
            <w:vAlign w:val="bottom"/>
          </w:tcPr>
          <w:p w14:paraId="52A9AC66" w14:textId="77777777" w:rsidR="00925F4D" w:rsidRDefault="00071A53" w:rsidP="00BA5DD8">
            <w:pPr>
              <w:pStyle w:val="Other0"/>
              <w:framePr w:w="9293" w:h="6811" w:wrap="none" w:vAnchor="page" w:hAnchor="page" w:x="1410" w:y="8071"/>
              <w:shd w:val="clear" w:color="auto" w:fill="auto"/>
              <w:ind w:left="-1" w:right="82"/>
              <w:jc w:val="right"/>
            </w:pPr>
            <w:r>
              <w:rPr>
                <w:b/>
                <w:bCs/>
                <w:lang w:val="sl"/>
              </w:rPr>
              <w:t>8854</w:t>
            </w:r>
          </w:p>
        </w:tc>
        <w:tc>
          <w:tcPr>
            <w:tcW w:w="2400" w:type="dxa"/>
            <w:tcBorders>
              <w:top w:val="single" w:sz="4" w:space="0" w:color="auto"/>
            </w:tcBorders>
            <w:shd w:val="clear" w:color="auto" w:fill="FFFFFF"/>
            <w:vAlign w:val="bottom"/>
          </w:tcPr>
          <w:p w14:paraId="5247AB7B" w14:textId="77777777" w:rsidR="00925F4D" w:rsidRDefault="00071A53" w:rsidP="00BA5DD8">
            <w:pPr>
              <w:pStyle w:val="Other0"/>
              <w:framePr w:w="9293" w:h="6811" w:wrap="none" w:vAnchor="page" w:hAnchor="page" w:x="1410" w:y="8071"/>
              <w:shd w:val="clear" w:color="auto" w:fill="auto"/>
              <w:ind w:left="-1" w:right="82"/>
              <w:jc w:val="right"/>
            </w:pPr>
            <w:r>
              <w:rPr>
                <w:b/>
                <w:bCs/>
                <w:lang w:val="sl"/>
              </w:rPr>
              <w:t>11.162</w:t>
            </w:r>
          </w:p>
        </w:tc>
      </w:tr>
      <w:tr w:rsidR="00925F4D" w14:paraId="4A1C234A" w14:textId="77777777" w:rsidTr="00BA5DD8">
        <w:trPr>
          <w:trHeight w:hRule="exact" w:val="278"/>
        </w:trPr>
        <w:tc>
          <w:tcPr>
            <w:tcW w:w="5237" w:type="dxa"/>
            <w:tcBorders>
              <w:top w:val="single" w:sz="4" w:space="0" w:color="auto"/>
            </w:tcBorders>
            <w:shd w:val="clear" w:color="auto" w:fill="FFFFFF"/>
            <w:vAlign w:val="bottom"/>
          </w:tcPr>
          <w:p w14:paraId="346FDD4F" w14:textId="77777777" w:rsidR="00925F4D" w:rsidRDefault="00925F4D" w:rsidP="00BA5DD8">
            <w:pPr>
              <w:framePr w:w="9293" w:h="6811" w:wrap="none" w:vAnchor="page" w:hAnchor="page" w:x="1410" w:y="8071"/>
              <w:rPr>
                <w:sz w:val="10"/>
                <w:szCs w:val="10"/>
              </w:rPr>
            </w:pPr>
          </w:p>
        </w:tc>
        <w:tc>
          <w:tcPr>
            <w:tcW w:w="1656" w:type="dxa"/>
            <w:tcBorders>
              <w:top w:val="single" w:sz="4" w:space="0" w:color="auto"/>
            </w:tcBorders>
            <w:shd w:val="clear" w:color="auto" w:fill="E1E1E3"/>
            <w:vAlign w:val="bottom"/>
          </w:tcPr>
          <w:p w14:paraId="4289E023" w14:textId="77777777" w:rsidR="00925F4D" w:rsidRDefault="00925F4D" w:rsidP="00BA5DD8">
            <w:pPr>
              <w:framePr w:w="9293" w:h="6811" w:wrap="none" w:vAnchor="page" w:hAnchor="page" w:x="1410" w:y="8071"/>
              <w:ind w:left="-1" w:right="82"/>
              <w:jc w:val="right"/>
              <w:rPr>
                <w:sz w:val="10"/>
                <w:szCs w:val="10"/>
              </w:rPr>
            </w:pPr>
          </w:p>
        </w:tc>
        <w:tc>
          <w:tcPr>
            <w:tcW w:w="2400" w:type="dxa"/>
            <w:tcBorders>
              <w:top w:val="single" w:sz="4" w:space="0" w:color="auto"/>
            </w:tcBorders>
            <w:shd w:val="clear" w:color="auto" w:fill="FFFFFF"/>
            <w:vAlign w:val="bottom"/>
          </w:tcPr>
          <w:p w14:paraId="3E6880A6" w14:textId="77777777" w:rsidR="00925F4D" w:rsidRDefault="00925F4D" w:rsidP="00BA5DD8">
            <w:pPr>
              <w:framePr w:w="9293" w:h="6811" w:wrap="none" w:vAnchor="page" w:hAnchor="page" w:x="1410" w:y="8071"/>
              <w:ind w:left="-1" w:right="82"/>
              <w:jc w:val="right"/>
              <w:rPr>
                <w:sz w:val="10"/>
                <w:szCs w:val="10"/>
              </w:rPr>
            </w:pPr>
          </w:p>
        </w:tc>
      </w:tr>
      <w:tr w:rsidR="00925F4D" w14:paraId="6644125C" w14:textId="77777777" w:rsidTr="00BA5DD8">
        <w:trPr>
          <w:trHeight w:hRule="exact" w:val="278"/>
        </w:trPr>
        <w:tc>
          <w:tcPr>
            <w:tcW w:w="5237" w:type="dxa"/>
            <w:tcBorders>
              <w:top w:val="single" w:sz="4" w:space="0" w:color="auto"/>
            </w:tcBorders>
            <w:shd w:val="clear" w:color="auto" w:fill="FFFFFF"/>
            <w:vAlign w:val="bottom"/>
          </w:tcPr>
          <w:p w14:paraId="3482B68F" w14:textId="77777777" w:rsidR="00925F4D" w:rsidRDefault="00071A53" w:rsidP="00BA5DD8">
            <w:pPr>
              <w:pStyle w:val="Other0"/>
              <w:framePr w:w="9293" w:h="6811" w:wrap="none" w:vAnchor="page" w:hAnchor="page" w:x="1410" w:y="8071"/>
              <w:shd w:val="clear" w:color="auto" w:fill="auto"/>
            </w:pPr>
            <w:r>
              <w:rPr>
                <w:lang w:val="sl"/>
              </w:rPr>
              <w:t>Rezervacije za obveznosti</w:t>
            </w:r>
          </w:p>
        </w:tc>
        <w:tc>
          <w:tcPr>
            <w:tcW w:w="1656" w:type="dxa"/>
            <w:tcBorders>
              <w:top w:val="single" w:sz="4" w:space="0" w:color="auto"/>
            </w:tcBorders>
            <w:shd w:val="clear" w:color="auto" w:fill="E1E1E3"/>
            <w:vAlign w:val="bottom"/>
          </w:tcPr>
          <w:p w14:paraId="15A25C46" w14:textId="77777777" w:rsidR="00925F4D" w:rsidRDefault="00071A53" w:rsidP="00BA5DD8">
            <w:pPr>
              <w:pStyle w:val="Other0"/>
              <w:framePr w:w="9293" w:h="6811" w:wrap="none" w:vAnchor="page" w:hAnchor="page" w:x="1410" w:y="8071"/>
              <w:shd w:val="clear" w:color="auto" w:fill="auto"/>
              <w:ind w:left="-1" w:right="82"/>
              <w:jc w:val="right"/>
            </w:pPr>
            <w:r>
              <w:rPr>
                <w:lang w:val="sl"/>
              </w:rPr>
              <w:t>29.276</w:t>
            </w:r>
          </w:p>
        </w:tc>
        <w:tc>
          <w:tcPr>
            <w:tcW w:w="2400" w:type="dxa"/>
            <w:tcBorders>
              <w:top w:val="single" w:sz="4" w:space="0" w:color="auto"/>
            </w:tcBorders>
            <w:shd w:val="clear" w:color="auto" w:fill="FFFFFF"/>
            <w:vAlign w:val="bottom"/>
          </w:tcPr>
          <w:p w14:paraId="10BAB87B" w14:textId="77777777" w:rsidR="00925F4D" w:rsidRDefault="00071A53" w:rsidP="00BA5DD8">
            <w:pPr>
              <w:pStyle w:val="Other0"/>
              <w:framePr w:w="9293" w:h="6811" w:wrap="none" w:vAnchor="page" w:hAnchor="page" w:x="1410" w:y="8071"/>
              <w:shd w:val="clear" w:color="auto" w:fill="auto"/>
              <w:ind w:left="-1" w:right="82"/>
              <w:jc w:val="right"/>
            </w:pPr>
            <w:r>
              <w:rPr>
                <w:lang w:val="sl"/>
              </w:rPr>
              <w:t>16.380</w:t>
            </w:r>
          </w:p>
        </w:tc>
      </w:tr>
      <w:tr w:rsidR="00925F4D" w14:paraId="0609C55C" w14:textId="77777777" w:rsidTr="00BA5DD8">
        <w:trPr>
          <w:trHeight w:hRule="exact" w:val="274"/>
        </w:trPr>
        <w:tc>
          <w:tcPr>
            <w:tcW w:w="5237" w:type="dxa"/>
            <w:tcBorders>
              <w:top w:val="single" w:sz="4" w:space="0" w:color="auto"/>
            </w:tcBorders>
            <w:shd w:val="clear" w:color="auto" w:fill="FFFFFF"/>
            <w:vAlign w:val="bottom"/>
          </w:tcPr>
          <w:p w14:paraId="5C813ECB" w14:textId="77777777" w:rsidR="00925F4D" w:rsidRDefault="00071A53" w:rsidP="00BA5DD8">
            <w:pPr>
              <w:pStyle w:val="Other0"/>
              <w:framePr w:w="9293" w:h="6811" w:wrap="none" w:vAnchor="page" w:hAnchor="page" w:x="1410" w:y="8071"/>
              <w:shd w:val="clear" w:color="auto" w:fill="auto"/>
            </w:pPr>
            <w:r>
              <w:rPr>
                <w:lang w:val="sl"/>
              </w:rPr>
              <w:t>Odloženi davki</w:t>
            </w:r>
          </w:p>
        </w:tc>
        <w:tc>
          <w:tcPr>
            <w:tcW w:w="1656" w:type="dxa"/>
            <w:tcBorders>
              <w:top w:val="single" w:sz="4" w:space="0" w:color="auto"/>
            </w:tcBorders>
            <w:shd w:val="clear" w:color="auto" w:fill="E1E1E3"/>
            <w:vAlign w:val="bottom"/>
          </w:tcPr>
          <w:p w14:paraId="6552D6BF" w14:textId="77777777" w:rsidR="00925F4D" w:rsidRDefault="00071A53" w:rsidP="00BA5DD8">
            <w:pPr>
              <w:pStyle w:val="Other0"/>
              <w:framePr w:w="9293" w:h="6811" w:wrap="none" w:vAnchor="page" w:hAnchor="page" w:x="1410" w:y="8071"/>
              <w:shd w:val="clear" w:color="auto" w:fill="auto"/>
              <w:ind w:left="-1" w:right="82"/>
              <w:jc w:val="right"/>
            </w:pPr>
            <w:r>
              <w:rPr>
                <w:lang w:val="sl"/>
              </w:rPr>
              <w:t>14.672</w:t>
            </w:r>
          </w:p>
        </w:tc>
        <w:tc>
          <w:tcPr>
            <w:tcW w:w="2400" w:type="dxa"/>
            <w:tcBorders>
              <w:top w:val="single" w:sz="4" w:space="0" w:color="auto"/>
            </w:tcBorders>
            <w:shd w:val="clear" w:color="auto" w:fill="FFFFFF"/>
            <w:vAlign w:val="bottom"/>
          </w:tcPr>
          <w:p w14:paraId="360557E5" w14:textId="77777777" w:rsidR="00925F4D" w:rsidRDefault="00071A53" w:rsidP="00BA5DD8">
            <w:pPr>
              <w:pStyle w:val="Other0"/>
              <w:framePr w:w="9293" w:h="6811" w:wrap="none" w:vAnchor="page" w:hAnchor="page" w:x="1410" w:y="8071"/>
              <w:shd w:val="clear" w:color="auto" w:fill="auto"/>
              <w:ind w:left="-1" w:right="82"/>
              <w:jc w:val="right"/>
            </w:pPr>
            <w:r>
              <w:rPr>
                <w:lang w:val="sl"/>
              </w:rPr>
              <w:t>18.492</w:t>
            </w:r>
          </w:p>
        </w:tc>
      </w:tr>
      <w:tr w:rsidR="00925F4D" w14:paraId="4654A0E8" w14:textId="77777777" w:rsidTr="00BA5DD8">
        <w:trPr>
          <w:trHeight w:hRule="exact" w:val="278"/>
        </w:trPr>
        <w:tc>
          <w:tcPr>
            <w:tcW w:w="5237" w:type="dxa"/>
            <w:tcBorders>
              <w:top w:val="single" w:sz="4" w:space="0" w:color="auto"/>
            </w:tcBorders>
            <w:shd w:val="clear" w:color="auto" w:fill="FFFFFF"/>
            <w:vAlign w:val="bottom"/>
          </w:tcPr>
          <w:p w14:paraId="3FE513BE" w14:textId="77777777" w:rsidR="00925F4D" w:rsidRPr="007C1BD2" w:rsidRDefault="00071A53" w:rsidP="00BA5DD8">
            <w:pPr>
              <w:pStyle w:val="Other0"/>
              <w:framePr w:w="9293" w:h="6811" w:wrap="none" w:vAnchor="page" w:hAnchor="page" w:x="1410" w:y="8071"/>
              <w:shd w:val="clear" w:color="auto" w:fill="auto"/>
              <w:rPr>
                <w:lang w:val="pl-PL"/>
              </w:rPr>
            </w:pPr>
            <w:r>
              <w:rPr>
                <w:b/>
                <w:bCs/>
                <w:lang w:val="sl"/>
              </w:rPr>
              <w:t>Rezervacije in odloženi davki skupaj</w:t>
            </w:r>
          </w:p>
        </w:tc>
        <w:tc>
          <w:tcPr>
            <w:tcW w:w="1656" w:type="dxa"/>
            <w:tcBorders>
              <w:top w:val="single" w:sz="4" w:space="0" w:color="auto"/>
            </w:tcBorders>
            <w:shd w:val="clear" w:color="auto" w:fill="E1E1E3"/>
            <w:vAlign w:val="bottom"/>
          </w:tcPr>
          <w:p w14:paraId="52333823" w14:textId="77777777" w:rsidR="00925F4D" w:rsidRDefault="00071A53" w:rsidP="00BA5DD8">
            <w:pPr>
              <w:pStyle w:val="Other0"/>
              <w:framePr w:w="9293" w:h="6811" w:wrap="none" w:vAnchor="page" w:hAnchor="page" w:x="1410" w:y="8071"/>
              <w:shd w:val="clear" w:color="auto" w:fill="auto"/>
              <w:ind w:left="-1" w:right="82"/>
              <w:jc w:val="right"/>
            </w:pPr>
            <w:r>
              <w:rPr>
                <w:b/>
                <w:bCs/>
                <w:lang w:val="sl"/>
              </w:rPr>
              <w:t>43.948</w:t>
            </w:r>
          </w:p>
        </w:tc>
        <w:tc>
          <w:tcPr>
            <w:tcW w:w="2400" w:type="dxa"/>
            <w:tcBorders>
              <w:top w:val="single" w:sz="4" w:space="0" w:color="auto"/>
            </w:tcBorders>
            <w:shd w:val="clear" w:color="auto" w:fill="FFFFFF"/>
            <w:vAlign w:val="bottom"/>
          </w:tcPr>
          <w:p w14:paraId="11FD87EF" w14:textId="77777777" w:rsidR="00925F4D" w:rsidRDefault="00071A53" w:rsidP="00BA5DD8">
            <w:pPr>
              <w:pStyle w:val="Other0"/>
              <w:framePr w:w="9293" w:h="6811" w:wrap="none" w:vAnchor="page" w:hAnchor="page" w:x="1410" w:y="8071"/>
              <w:shd w:val="clear" w:color="auto" w:fill="auto"/>
              <w:ind w:left="-1" w:right="82"/>
              <w:jc w:val="right"/>
            </w:pPr>
            <w:r>
              <w:rPr>
                <w:b/>
                <w:bCs/>
                <w:lang w:val="sl"/>
              </w:rPr>
              <w:t>34.871</w:t>
            </w:r>
          </w:p>
        </w:tc>
      </w:tr>
      <w:tr w:rsidR="00925F4D" w14:paraId="6ECAFB46" w14:textId="77777777" w:rsidTr="00BA5DD8">
        <w:trPr>
          <w:trHeight w:hRule="exact" w:val="274"/>
        </w:trPr>
        <w:tc>
          <w:tcPr>
            <w:tcW w:w="5237" w:type="dxa"/>
            <w:tcBorders>
              <w:top w:val="single" w:sz="4" w:space="0" w:color="auto"/>
            </w:tcBorders>
            <w:shd w:val="clear" w:color="auto" w:fill="FFFFFF"/>
            <w:vAlign w:val="bottom"/>
          </w:tcPr>
          <w:p w14:paraId="37ADD041" w14:textId="77777777" w:rsidR="00925F4D" w:rsidRDefault="00925F4D" w:rsidP="00BA5DD8">
            <w:pPr>
              <w:framePr w:w="9293" w:h="6811" w:wrap="none" w:vAnchor="page" w:hAnchor="page" w:x="1410" w:y="8071"/>
              <w:rPr>
                <w:sz w:val="10"/>
                <w:szCs w:val="10"/>
              </w:rPr>
            </w:pPr>
          </w:p>
        </w:tc>
        <w:tc>
          <w:tcPr>
            <w:tcW w:w="1656" w:type="dxa"/>
            <w:tcBorders>
              <w:top w:val="single" w:sz="4" w:space="0" w:color="auto"/>
            </w:tcBorders>
            <w:shd w:val="clear" w:color="auto" w:fill="E1E1E3"/>
            <w:vAlign w:val="bottom"/>
          </w:tcPr>
          <w:p w14:paraId="221B1DA4" w14:textId="77777777" w:rsidR="00925F4D" w:rsidRDefault="00925F4D" w:rsidP="00BA5DD8">
            <w:pPr>
              <w:framePr w:w="9293" w:h="6811" w:wrap="none" w:vAnchor="page" w:hAnchor="page" w:x="1410" w:y="8071"/>
              <w:ind w:left="-1" w:right="82"/>
              <w:jc w:val="right"/>
              <w:rPr>
                <w:sz w:val="10"/>
                <w:szCs w:val="10"/>
              </w:rPr>
            </w:pPr>
          </w:p>
        </w:tc>
        <w:tc>
          <w:tcPr>
            <w:tcW w:w="2400" w:type="dxa"/>
            <w:tcBorders>
              <w:top w:val="single" w:sz="4" w:space="0" w:color="auto"/>
            </w:tcBorders>
            <w:shd w:val="clear" w:color="auto" w:fill="FFFFFF"/>
            <w:vAlign w:val="bottom"/>
          </w:tcPr>
          <w:p w14:paraId="054CCFC2" w14:textId="77777777" w:rsidR="00925F4D" w:rsidRDefault="00925F4D" w:rsidP="00BA5DD8">
            <w:pPr>
              <w:framePr w:w="9293" w:h="6811" w:wrap="none" w:vAnchor="page" w:hAnchor="page" w:x="1410" w:y="8071"/>
              <w:ind w:left="-1" w:right="82"/>
              <w:jc w:val="right"/>
              <w:rPr>
                <w:sz w:val="10"/>
                <w:szCs w:val="10"/>
              </w:rPr>
            </w:pPr>
          </w:p>
        </w:tc>
      </w:tr>
      <w:tr w:rsidR="00925F4D" w14:paraId="72771819" w14:textId="77777777" w:rsidTr="00BA5DD8">
        <w:trPr>
          <w:trHeight w:hRule="exact" w:val="278"/>
        </w:trPr>
        <w:tc>
          <w:tcPr>
            <w:tcW w:w="5237" w:type="dxa"/>
            <w:tcBorders>
              <w:top w:val="single" w:sz="4" w:space="0" w:color="auto"/>
            </w:tcBorders>
            <w:shd w:val="clear" w:color="auto" w:fill="FFFFFF"/>
            <w:vAlign w:val="bottom"/>
          </w:tcPr>
          <w:p w14:paraId="7C16964D" w14:textId="77777777" w:rsidR="00925F4D" w:rsidRDefault="00071A53" w:rsidP="00BA5DD8">
            <w:pPr>
              <w:pStyle w:val="Other0"/>
              <w:framePr w:w="9293" w:h="6811" w:wrap="none" w:vAnchor="page" w:hAnchor="page" w:x="1410" w:y="8071"/>
              <w:shd w:val="clear" w:color="auto" w:fill="auto"/>
            </w:pPr>
            <w:r>
              <w:rPr>
                <w:lang w:val="sl"/>
              </w:rPr>
              <w:t>Finančni dolgovi</w:t>
            </w:r>
          </w:p>
        </w:tc>
        <w:tc>
          <w:tcPr>
            <w:tcW w:w="1656" w:type="dxa"/>
            <w:tcBorders>
              <w:top w:val="single" w:sz="4" w:space="0" w:color="auto"/>
            </w:tcBorders>
            <w:shd w:val="clear" w:color="auto" w:fill="E1E1E3"/>
            <w:vAlign w:val="bottom"/>
          </w:tcPr>
          <w:p w14:paraId="0990FB24" w14:textId="77777777" w:rsidR="00925F4D" w:rsidRDefault="00071A53" w:rsidP="00BA5DD8">
            <w:pPr>
              <w:pStyle w:val="Other0"/>
              <w:framePr w:w="9293" w:h="6811" w:wrap="none" w:vAnchor="page" w:hAnchor="page" w:x="1410" w:y="8071"/>
              <w:shd w:val="clear" w:color="auto" w:fill="auto"/>
              <w:ind w:left="-1" w:right="82"/>
              <w:jc w:val="right"/>
            </w:pPr>
            <w:r>
              <w:rPr>
                <w:lang w:val="sl"/>
              </w:rPr>
              <w:t>11.679</w:t>
            </w:r>
          </w:p>
        </w:tc>
        <w:tc>
          <w:tcPr>
            <w:tcW w:w="2400" w:type="dxa"/>
            <w:tcBorders>
              <w:top w:val="single" w:sz="4" w:space="0" w:color="auto"/>
            </w:tcBorders>
            <w:shd w:val="clear" w:color="auto" w:fill="FFFFFF"/>
            <w:vAlign w:val="bottom"/>
          </w:tcPr>
          <w:p w14:paraId="19FF4E9A" w14:textId="77777777" w:rsidR="00925F4D" w:rsidRDefault="00071A53" w:rsidP="00BA5DD8">
            <w:pPr>
              <w:pStyle w:val="Other0"/>
              <w:framePr w:w="9293" w:h="6811" w:wrap="none" w:vAnchor="page" w:hAnchor="page" w:x="1410" w:y="8071"/>
              <w:shd w:val="clear" w:color="auto" w:fill="auto"/>
              <w:ind w:left="-1" w:right="82"/>
              <w:jc w:val="right"/>
            </w:pPr>
            <w:r>
              <w:rPr>
                <w:lang w:val="sl"/>
              </w:rPr>
              <w:t>11.693</w:t>
            </w:r>
          </w:p>
        </w:tc>
      </w:tr>
      <w:tr w:rsidR="00925F4D" w14:paraId="1B947690" w14:textId="77777777" w:rsidTr="00BA5DD8">
        <w:trPr>
          <w:trHeight w:hRule="exact" w:val="278"/>
        </w:trPr>
        <w:tc>
          <w:tcPr>
            <w:tcW w:w="5237" w:type="dxa"/>
            <w:tcBorders>
              <w:top w:val="single" w:sz="4" w:space="0" w:color="auto"/>
            </w:tcBorders>
            <w:shd w:val="clear" w:color="auto" w:fill="FFFFFF"/>
            <w:vAlign w:val="bottom"/>
          </w:tcPr>
          <w:p w14:paraId="5DE47316" w14:textId="77777777" w:rsidR="00925F4D" w:rsidRDefault="00071A53" w:rsidP="00BA5DD8">
            <w:pPr>
              <w:pStyle w:val="Other0"/>
              <w:framePr w:w="9293" w:h="6811" w:wrap="none" w:vAnchor="page" w:hAnchor="page" w:x="1410" w:y="8071"/>
              <w:shd w:val="clear" w:color="auto" w:fill="auto"/>
            </w:pPr>
            <w:r>
              <w:rPr>
                <w:lang w:val="sl"/>
              </w:rPr>
              <w:t xml:space="preserve">Druge </w:t>
            </w:r>
            <w:proofErr w:type="spellStart"/>
            <w:r>
              <w:rPr>
                <w:lang w:val="sl"/>
              </w:rPr>
              <w:t>nekratkoročne</w:t>
            </w:r>
            <w:proofErr w:type="spellEnd"/>
            <w:r>
              <w:rPr>
                <w:lang w:val="sl"/>
              </w:rPr>
              <w:t xml:space="preserve"> obveznosti</w:t>
            </w:r>
          </w:p>
        </w:tc>
        <w:tc>
          <w:tcPr>
            <w:tcW w:w="1656" w:type="dxa"/>
            <w:tcBorders>
              <w:top w:val="single" w:sz="4" w:space="0" w:color="auto"/>
            </w:tcBorders>
            <w:shd w:val="clear" w:color="auto" w:fill="E1E1E3"/>
            <w:vAlign w:val="bottom"/>
          </w:tcPr>
          <w:p w14:paraId="20200483" w14:textId="77777777" w:rsidR="00925F4D" w:rsidRDefault="00071A53" w:rsidP="00BA5DD8">
            <w:pPr>
              <w:pStyle w:val="Other0"/>
              <w:framePr w:w="9293" w:h="6811" w:wrap="none" w:vAnchor="page" w:hAnchor="page" w:x="1410" w:y="8071"/>
              <w:shd w:val="clear" w:color="auto" w:fill="auto"/>
              <w:ind w:left="-1" w:right="82"/>
              <w:jc w:val="right"/>
            </w:pPr>
            <w:r>
              <w:rPr>
                <w:lang w:val="sl"/>
              </w:rPr>
              <w:t>425</w:t>
            </w:r>
          </w:p>
        </w:tc>
        <w:tc>
          <w:tcPr>
            <w:tcW w:w="2400" w:type="dxa"/>
            <w:tcBorders>
              <w:top w:val="single" w:sz="4" w:space="0" w:color="auto"/>
            </w:tcBorders>
            <w:shd w:val="clear" w:color="auto" w:fill="FFFFFF"/>
            <w:vAlign w:val="bottom"/>
          </w:tcPr>
          <w:p w14:paraId="0759D030" w14:textId="77777777" w:rsidR="00925F4D" w:rsidRDefault="00071A53" w:rsidP="00BA5DD8">
            <w:pPr>
              <w:pStyle w:val="Other0"/>
              <w:framePr w:w="9293" w:h="6811" w:wrap="none" w:vAnchor="page" w:hAnchor="page" w:x="1410" w:y="8071"/>
              <w:shd w:val="clear" w:color="auto" w:fill="auto"/>
              <w:ind w:left="-1" w:right="82"/>
              <w:jc w:val="right"/>
            </w:pPr>
            <w:r>
              <w:rPr>
                <w:lang w:val="sl"/>
              </w:rPr>
              <w:t>425</w:t>
            </w:r>
          </w:p>
        </w:tc>
      </w:tr>
      <w:tr w:rsidR="00925F4D" w14:paraId="73A469DA" w14:textId="77777777" w:rsidTr="00BA5DD8">
        <w:trPr>
          <w:trHeight w:hRule="exact" w:val="274"/>
        </w:trPr>
        <w:tc>
          <w:tcPr>
            <w:tcW w:w="5237" w:type="dxa"/>
            <w:tcBorders>
              <w:top w:val="single" w:sz="4" w:space="0" w:color="auto"/>
            </w:tcBorders>
            <w:shd w:val="clear" w:color="auto" w:fill="FFFFFF"/>
            <w:vAlign w:val="bottom"/>
          </w:tcPr>
          <w:p w14:paraId="299543D6" w14:textId="77777777" w:rsidR="00925F4D" w:rsidRDefault="00071A53" w:rsidP="00BA5DD8">
            <w:pPr>
              <w:pStyle w:val="Other0"/>
              <w:framePr w:w="9293" w:h="6811" w:wrap="none" w:vAnchor="page" w:hAnchor="page" w:x="1410" w:y="8071"/>
              <w:shd w:val="clear" w:color="auto" w:fill="auto"/>
            </w:pPr>
            <w:proofErr w:type="spellStart"/>
            <w:r>
              <w:rPr>
                <w:b/>
                <w:bCs/>
                <w:lang w:val="sl"/>
              </w:rPr>
              <w:t>Nekratkoročne</w:t>
            </w:r>
            <w:proofErr w:type="spellEnd"/>
            <w:r>
              <w:rPr>
                <w:b/>
                <w:bCs/>
                <w:lang w:val="sl"/>
              </w:rPr>
              <w:t xml:space="preserve"> obveznosti skupaj</w:t>
            </w:r>
          </w:p>
        </w:tc>
        <w:tc>
          <w:tcPr>
            <w:tcW w:w="1656" w:type="dxa"/>
            <w:tcBorders>
              <w:top w:val="single" w:sz="4" w:space="0" w:color="auto"/>
            </w:tcBorders>
            <w:shd w:val="clear" w:color="auto" w:fill="E1E1E3"/>
            <w:vAlign w:val="bottom"/>
          </w:tcPr>
          <w:p w14:paraId="5E583432" w14:textId="77777777" w:rsidR="00925F4D" w:rsidRDefault="00071A53" w:rsidP="00BA5DD8">
            <w:pPr>
              <w:pStyle w:val="Other0"/>
              <w:framePr w:w="9293" w:h="6811" w:wrap="none" w:vAnchor="page" w:hAnchor="page" w:x="1410" w:y="8071"/>
              <w:shd w:val="clear" w:color="auto" w:fill="auto"/>
              <w:ind w:left="-1" w:right="82"/>
              <w:jc w:val="right"/>
            </w:pPr>
            <w:r>
              <w:rPr>
                <w:b/>
                <w:bCs/>
                <w:lang w:val="sl"/>
              </w:rPr>
              <w:t>12.104</w:t>
            </w:r>
          </w:p>
        </w:tc>
        <w:tc>
          <w:tcPr>
            <w:tcW w:w="2400" w:type="dxa"/>
            <w:tcBorders>
              <w:top w:val="single" w:sz="4" w:space="0" w:color="auto"/>
            </w:tcBorders>
            <w:shd w:val="clear" w:color="auto" w:fill="FFFFFF"/>
            <w:vAlign w:val="bottom"/>
          </w:tcPr>
          <w:p w14:paraId="78D738A1" w14:textId="77777777" w:rsidR="00925F4D" w:rsidRDefault="00071A53" w:rsidP="00BA5DD8">
            <w:pPr>
              <w:pStyle w:val="Other0"/>
              <w:framePr w:w="9293" w:h="6811" w:wrap="none" w:vAnchor="page" w:hAnchor="page" w:x="1410" w:y="8071"/>
              <w:shd w:val="clear" w:color="auto" w:fill="auto"/>
              <w:ind w:left="-1" w:right="82"/>
              <w:jc w:val="right"/>
            </w:pPr>
            <w:r>
              <w:rPr>
                <w:b/>
                <w:bCs/>
                <w:lang w:val="sl"/>
              </w:rPr>
              <w:t>12.118</w:t>
            </w:r>
          </w:p>
        </w:tc>
      </w:tr>
      <w:tr w:rsidR="00925F4D" w14:paraId="0DF6353D" w14:textId="77777777" w:rsidTr="00BA5DD8">
        <w:trPr>
          <w:trHeight w:hRule="exact" w:val="278"/>
        </w:trPr>
        <w:tc>
          <w:tcPr>
            <w:tcW w:w="5237" w:type="dxa"/>
            <w:tcBorders>
              <w:top w:val="single" w:sz="4" w:space="0" w:color="auto"/>
            </w:tcBorders>
            <w:shd w:val="clear" w:color="auto" w:fill="FFFFFF"/>
            <w:vAlign w:val="bottom"/>
          </w:tcPr>
          <w:p w14:paraId="057DC9A8" w14:textId="77777777" w:rsidR="00925F4D" w:rsidRDefault="00925F4D" w:rsidP="00BA5DD8">
            <w:pPr>
              <w:framePr w:w="9293" w:h="6811" w:wrap="none" w:vAnchor="page" w:hAnchor="page" w:x="1410" w:y="8071"/>
              <w:rPr>
                <w:sz w:val="10"/>
                <w:szCs w:val="10"/>
              </w:rPr>
            </w:pPr>
          </w:p>
        </w:tc>
        <w:tc>
          <w:tcPr>
            <w:tcW w:w="1656" w:type="dxa"/>
            <w:tcBorders>
              <w:top w:val="single" w:sz="4" w:space="0" w:color="auto"/>
            </w:tcBorders>
            <w:shd w:val="clear" w:color="auto" w:fill="E1E1E3"/>
            <w:vAlign w:val="bottom"/>
          </w:tcPr>
          <w:p w14:paraId="45ADF671" w14:textId="77777777" w:rsidR="00925F4D" w:rsidRDefault="00925F4D" w:rsidP="00BA5DD8">
            <w:pPr>
              <w:framePr w:w="9293" w:h="6811" w:wrap="none" w:vAnchor="page" w:hAnchor="page" w:x="1410" w:y="8071"/>
              <w:ind w:left="-1" w:right="82"/>
              <w:jc w:val="right"/>
              <w:rPr>
                <w:sz w:val="10"/>
                <w:szCs w:val="10"/>
              </w:rPr>
            </w:pPr>
          </w:p>
        </w:tc>
        <w:tc>
          <w:tcPr>
            <w:tcW w:w="2400" w:type="dxa"/>
            <w:tcBorders>
              <w:top w:val="single" w:sz="4" w:space="0" w:color="auto"/>
            </w:tcBorders>
            <w:shd w:val="clear" w:color="auto" w:fill="FFFFFF"/>
            <w:vAlign w:val="bottom"/>
          </w:tcPr>
          <w:p w14:paraId="3DD420AC" w14:textId="77777777" w:rsidR="00925F4D" w:rsidRDefault="00071A53" w:rsidP="00BA5DD8">
            <w:pPr>
              <w:pStyle w:val="Other0"/>
              <w:framePr w:w="9293" w:h="6811" w:wrap="none" w:vAnchor="page" w:hAnchor="page" w:x="1410" w:y="8071"/>
              <w:shd w:val="clear" w:color="auto" w:fill="auto"/>
              <w:ind w:left="-1" w:right="82"/>
              <w:jc w:val="right"/>
              <w:rPr>
                <w:sz w:val="38"/>
                <w:szCs w:val="38"/>
              </w:rPr>
            </w:pPr>
            <w:r>
              <w:rPr>
                <w:rFonts w:ascii="Verdana" w:eastAsia="Verdana" w:hAnsi="Verdana" w:cs="Verdana"/>
                <w:color w:val="939498"/>
                <w:sz w:val="38"/>
                <w:szCs w:val="38"/>
                <w:lang w:val="sl"/>
              </w:rPr>
              <w:t>o</w:t>
            </w:r>
          </w:p>
        </w:tc>
      </w:tr>
      <w:tr w:rsidR="00925F4D" w14:paraId="4123B4D9" w14:textId="77777777" w:rsidTr="00BA5DD8">
        <w:trPr>
          <w:trHeight w:hRule="exact" w:val="274"/>
        </w:trPr>
        <w:tc>
          <w:tcPr>
            <w:tcW w:w="5237" w:type="dxa"/>
            <w:tcBorders>
              <w:top w:val="single" w:sz="4" w:space="0" w:color="auto"/>
            </w:tcBorders>
            <w:shd w:val="clear" w:color="auto" w:fill="FFFFFF"/>
            <w:vAlign w:val="bottom"/>
          </w:tcPr>
          <w:p w14:paraId="396514F7" w14:textId="77777777" w:rsidR="00925F4D" w:rsidRDefault="00071A53" w:rsidP="00BA5DD8">
            <w:pPr>
              <w:pStyle w:val="Other0"/>
              <w:framePr w:w="9293" w:h="6811" w:wrap="none" w:vAnchor="page" w:hAnchor="page" w:x="1410" w:y="8071"/>
              <w:shd w:val="clear" w:color="auto" w:fill="auto"/>
            </w:pPr>
            <w:r>
              <w:rPr>
                <w:lang w:val="sl"/>
              </w:rPr>
              <w:t>Finančni dolgovi</w:t>
            </w:r>
          </w:p>
        </w:tc>
        <w:tc>
          <w:tcPr>
            <w:tcW w:w="1656" w:type="dxa"/>
            <w:tcBorders>
              <w:top w:val="single" w:sz="4" w:space="0" w:color="auto"/>
            </w:tcBorders>
            <w:shd w:val="clear" w:color="auto" w:fill="E1E1E3"/>
            <w:vAlign w:val="bottom"/>
          </w:tcPr>
          <w:p w14:paraId="75E21D38" w14:textId="77777777" w:rsidR="00925F4D" w:rsidRDefault="00071A53" w:rsidP="00BA5DD8">
            <w:pPr>
              <w:pStyle w:val="Other0"/>
              <w:framePr w:w="9293" w:h="6811" w:wrap="none" w:vAnchor="page" w:hAnchor="page" w:x="1410" w:y="8071"/>
              <w:shd w:val="clear" w:color="auto" w:fill="auto"/>
              <w:ind w:left="-1" w:right="82"/>
              <w:jc w:val="right"/>
            </w:pPr>
            <w:r>
              <w:rPr>
                <w:lang w:val="sl"/>
              </w:rPr>
              <w:t>44.462</w:t>
            </w:r>
          </w:p>
        </w:tc>
        <w:tc>
          <w:tcPr>
            <w:tcW w:w="2400" w:type="dxa"/>
            <w:tcBorders>
              <w:top w:val="single" w:sz="4" w:space="0" w:color="auto"/>
            </w:tcBorders>
            <w:shd w:val="clear" w:color="auto" w:fill="FFFFFF"/>
            <w:vAlign w:val="bottom"/>
          </w:tcPr>
          <w:p w14:paraId="7E87F735" w14:textId="77777777" w:rsidR="00925F4D" w:rsidRDefault="00071A53" w:rsidP="00BA5DD8">
            <w:pPr>
              <w:pStyle w:val="Other0"/>
              <w:framePr w:w="9293" w:h="6811" w:wrap="none" w:vAnchor="page" w:hAnchor="page" w:x="1410" w:y="8071"/>
              <w:shd w:val="clear" w:color="auto" w:fill="auto"/>
              <w:ind w:left="-1" w:right="82"/>
              <w:jc w:val="right"/>
            </w:pPr>
            <w:r>
              <w:rPr>
                <w:lang w:val="sl"/>
              </w:rPr>
              <w:t>169.012</w:t>
            </w:r>
          </w:p>
        </w:tc>
      </w:tr>
      <w:tr w:rsidR="00925F4D" w14:paraId="53A1B6BF" w14:textId="77777777" w:rsidTr="00BA5DD8">
        <w:trPr>
          <w:trHeight w:hRule="exact" w:val="278"/>
        </w:trPr>
        <w:tc>
          <w:tcPr>
            <w:tcW w:w="5237" w:type="dxa"/>
            <w:tcBorders>
              <w:top w:val="single" w:sz="4" w:space="0" w:color="auto"/>
            </w:tcBorders>
            <w:shd w:val="clear" w:color="auto" w:fill="FFFFFF"/>
            <w:vAlign w:val="bottom"/>
          </w:tcPr>
          <w:p w14:paraId="11DDC7C5" w14:textId="77777777" w:rsidR="00925F4D" w:rsidRDefault="00071A53" w:rsidP="00BA5DD8">
            <w:pPr>
              <w:pStyle w:val="Other0"/>
              <w:framePr w:w="9293" w:h="6811" w:wrap="none" w:vAnchor="page" w:hAnchor="page" w:x="1410" w:y="8071"/>
              <w:shd w:val="clear" w:color="auto" w:fill="auto"/>
            </w:pPr>
            <w:r>
              <w:rPr>
                <w:lang w:val="sl"/>
              </w:rPr>
              <w:t>Poslovne obveznosti do dobaviteljev</w:t>
            </w:r>
          </w:p>
        </w:tc>
        <w:tc>
          <w:tcPr>
            <w:tcW w:w="1656" w:type="dxa"/>
            <w:tcBorders>
              <w:top w:val="single" w:sz="4" w:space="0" w:color="auto"/>
            </w:tcBorders>
            <w:shd w:val="clear" w:color="auto" w:fill="E1E1E3"/>
            <w:vAlign w:val="bottom"/>
          </w:tcPr>
          <w:p w14:paraId="0445895E" w14:textId="77777777" w:rsidR="00925F4D" w:rsidRDefault="00071A53" w:rsidP="00BA5DD8">
            <w:pPr>
              <w:pStyle w:val="Other0"/>
              <w:framePr w:w="9293" w:h="6811" w:wrap="none" w:vAnchor="page" w:hAnchor="page" w:x="1410" w:y="8071"/>
              <w:shd w:val="clear" w:color="auto" w:fill="auto"/>
              <w:ind w:left="-1" w:right="82"/>
              <w:jc w:val="right"/>
            </w:pPr>
            <w:r>
              <w:rPr>
                <w:lang w:val="sl"/>
              </w:rPr>
              <w:t>195.779</w:t>
            </w:r>
          </w:p>
        </w:tc>
        <w:tc>
          <w:tcPr>
            <w:tcW w:w="2400" w:type="dxa"/>
            <w:tcBorders>
              <w:top w:val="single" w:sz="4" w:space="0" w:color="auto"/>
            </w:tcBorders>
            <w:shd w:val="clear" w:color="auto" w:fill="FFFFFF"/>
            <w:vAlign w:val="bottom"/>
          </w:tcPr>
          <w:p w14:paraId="7AB3827C" w14:textId="77777777" w:rsidR="00925F4D" w:rsidRDefault="00071A53" w:rsidP="00BA5DD8">
            <w:pPr>
              <w:pStyle w:val="Other0"/>
              <w:framePr w:w="9293" w:h="6811" w:wrap="none" w:vAnchor="page" w:hAnchor="page" w:x="1410" w:y="8071"/>
              <w:shd w:val="clear" w:color="auto" w:fill="auto"/>
              <w:ind w:left="-1" w:right="82"/>
              <w:jc w:val="right"/>
            </w:pPr>
            <w:r>
              <w:rPr>
                <w:lang w:val="sl"/>
              </w:rPr>
              <w:t>290.817</w:t>
            </w:r>
          </w:p>
        </w:tc>
      </w:tr>
      <w:tr w:rsidR="00925F4D" w14:paraId="1263E81B" w14:textId="77777777" w:rsidTr="00BA5DD8">
        <w:trPr>
          <w:trHeight w:hRule="exact" w:val="278"/>
        </w:trPr>
        <w:tc>
          <w:tcPr>
            <w:tcW w:w="5237" w:type="dxa"/>
            <w:tcBorders>
              <w:top w:val="single" w:sz="4" w:space="0" w:color="auto"/>
            </w:tcBorders>
            <w:shd w:val="clear" w:color="auto" w:fill="FFFFFF"/>
            <w:vAlign w:val="bottom"/>
          </w:tcPr>
          <w:p w14:paraId="7DECA635" w14:textId="77777777" w:rsidR="00925F4D" w:rsidRDefault="00071A53" w:rsidP="00BA5DD8">
            <w:pPr>
              <w:pStyle w:val="Other0"/>
              <w:framePr w:w="9293" w:h="6811" w:wrap="none" w:vAnchor="page" w:hAnchor="page" w:x="1410" w:y="8071"/>
              <w:shd w:val="clear" w:color="auto" w:fill="auto"/>
            </w:pPr>
            <w:r>
              <w:rPr>
                <w:lang w:val="sl"/>
              </w:rPr>
              <w:t>Obveznosti iz naslova zaslužkov zaposlenih in obveznosti za davke</w:t>
            </w:r>
          </w:p>
        </w:tc>
        <w:tc>
          <w:tcPr>
            <w:tcW w:w="1656" w:type="dxa"/>
            <w:tcBorders>
              <w:top w:val="single" w:sz="4" w:space="0" w:color="auto"/>
            </w:tcBorders>
            <w:shd w:val="clear" w:color="auto" w:fill="E1E1E3"/>
            <w:vAlign w:val="bottom"/>
          </w:tcPr>
          <w:p w14:paraId="7AB143E0" w14:textId="77777777" w:rsidR="00925F4D" w:rsidRDefault="00071A53" w:rsidP="00BA5DD8">
            <w:pPr>
              <w:pStyle w:val="Other0"/>
              <w:framePr w:w="9293" w:h="6811" w:wrap="none" w:vAnchor="page" w:hAnchor="page" w:x="1410" w:y="8071"/>
              <w:shd w:val="clear" w:color="auto" w:fill="auto"/>
              <w:ind w:left="-1" w:right="82"/>
              <w:jc w:val="right"/>
            </w:pPr>
            <w:r>
              <w:rPr>
                <w:lang w:val="sl"/>
              </w:rPr>
              <w:t>58.043</w:t>
            </w:r>
          </w:p>
        </w:tc>
        <w:tc>
          <w:tcPr>
            <w:tcW w:w="2400" w:type="dxa"/>
            <w:tcBorders>
              <w:top w:val="single" w:sz="4" w:space="0" w:color="auto"/>
            </w:tcBorders>
            <w:shd w:val="clear" w:color="auto" w:fill="FFFFFF"/>
            <w:vAlign w:val="bottom"/>
          </w:tcPr>
          <w:p w14:paraId="7D85D5B1" w14:textId="77777777" w:rsidR="00925F4D" w:rsidRDefault="00071A53" w:rsidP="00BA5DD8">
            <w:pPr>
              <w:pStyle w:val="Other0"/>
              <w:framePr w:w="9293" w:h="6811" w:wrap="none" w:vAnchor="page" w:hAnchor="page" w:x="1410" w:y="8071"/>
              <w:shd w:val="clear" w:color="auto" w:fill="auto"/>
              <w:ind w:left="-1" w:right="82"/>
              <w:jc w:val="right"/>
            </w:pPr>
            <w:r>
              <w:rPr>
                <w:lang w:val="sl"/>
              </w:rPr>
              <w:t>96.186</w:t>
            </w:r>
          </w:p>
        </w:tc>
      </w:tr>
      <w:tr w:rsidR="00925F4D" w14:paraId="56FC412B" w14:textId="77777777" w:rsidTr="00BA5DD8">
        <w:trPr>
          <w:trHeight w:hRule="exact" w:val="274"/>
        </w:trPr>
        <w:tc>
          <w:tcPr>
            <w:tcW w:w="5237" w:type="dxa"/>
            <w:tcBorders>
              <w:top w:val="single" w:sz="4" w:space="0" w:color="auto"/>
            </w:tcBorders>
            <w:shd w:val="clear" w:color="auto" w:fill="FFFFFF"/>
            <w:vAlign w:val="bottom"/>
          </w:tcPr>
          <w:p w14:paraId="1DCC1094" w14:textId="77777777" w:rsidR="00925F4D" w:rsidRDefault="00071A53" w:rsidP="00BA5DD8">
            <w:pPr>
              <w:pStyle w:val="Other0"/>
              <w:framePr w:w="9293" w:h="6811" w:wrap="none" w:vAnchor="page" w:hAnchor="page" w:x="1410" w:y="8071"/>
              <w:shd w:val="clear" w:color="auto" w:fill="auto"/>
            </w:pPr>
            <w:r>
              <w:rPr>
                <w:lang w:val="sl"/>
              </w:rPr>
              <w:t>Druge kratkoročne obveznosti</w:t>
            </w:r>
          </w:p>
        </w:tc>
        <w:tc>
          <w:tcPr>
            <w:tcW w:w="1656" w:type="dxa"/>
            <w:tcBorders>
              <w:top w:val="single" w:sz="4" w:space="0" w:color="auto"/>
            </w:tcBorders>
            <w:shd w:val="clear" w:color="auto" w:fill="E1E1E3"/>
            <w:vAlign w:val="bottom"/>
          </w:tcPr>
          <w:p w14:paraId="38A4BD28" w14:textId="77777777" w:rsidR="00925F4D" w:rsidRDefault="00071A53" w:rsidP="00BA5DD8">
            <w:pPr>
              <w:pStyle w:val="Other0"/>
              <w:framePr w:w="9293" w:h="6811" w:wrap="none" w:vAnchor="page" w:hAnchor="page" w:x="1410" w:y="8071"/>
              <w:shd w:val="clear" w:color="auto" w:fill="auto"/>
              <w:ind w:left="-1" w:right="82"/>
              <w:jc w:val="right"/>
            </w:pPr>
            <w:r>
              <w:rPr>
                <w:lang w:val="sl"/>
              </w:rPr>
              <w:t>3251</w:t>
            </w:r>
          </w:p>
        </w:tc>
        <w:tc>
          <w:tcPr>
            <w:tcW w:w="2400" w:type="dxa"/>
            <w:tcBorders>
              <w:top w:val="single" w:sz="4" w:space="0" w:color="auto"/>
            </w:tcBorders>
            <w:shd w:val="clear" w:color="auto" w:fill="FFFFFF"/>
            <w:vAlign w:val="bottom"/>
          </w:tcPr>
          <w:p w14:paraId="22F974A2" w14:textId="77777777" w:rsidR="00925F4D" w:rsidRDefault="00071A53" w:rsidP="00BA5DD8">
            <w:pPr>
              <w:pStyle w:val="Other0"/>
              <w:framePr w:w="9293" w:h="6811" w:wrap="none" w:vAnchor="page" w:hAnchor="page" w:x="1410" w:y="8071"/>
              <w:shd w:val="clear" w:color="auto" w:fill="auto"/>
              <w:ind w:left="-1" w:right="82"/>
              <w:jc w:val="right"/>
            </w:pPr>
            <w:r>
              <w:rPr>
                <w:lang w:val="sl"/>
              </w:rPr>
              <w:t>2598</w:t>
            </w:r>
          </w:p>
        </w:tc>
      </w:tr>
      <w:tr w:rsidR="00925F4D" w14:paraId="73040FDB" w14:textId="77777777" w:rsidTr="00BA5DD8">
        <w:trPr>
          <w:trHeight w:hRule="exact" w:val="278"/>
        </w:trPr>
        <w:tc>
          <w:tcPr>
            <w:tcW w:w="5237" w:type="dxa"/>
            <w:tcBorders>
              <w:top w:val="single" w:sz="4" w:space="0" w:color="auto"/>
            </w:tcBorders>
            <w:shd w:val="clear" w:color="auto" w:fill="FFFFFF"/>
            <w:vAlign w:val="bottom"/>
          </w:tcPr>
          <w:p w14:paraId="265CF20E" w14:textId="77777777" w:rsidR="00925F4D" w:rsidRDefault="00071A53" w:rsidP="00BA5DD8">
            <w:pPr>
              <w:pStyle w:val="Other0"/>
              <w:framePr w:w="9293" w:h="6811" w:wrap="none" w:vAnchor="page" w:hAnchor="page" w:x="1410" w:y="8071"/>
              <w:shd w:val="clear" w:color="auto" w:fill="auto"/>
            </w:pPr>
            <w:r>
              <w:rPr>
                <w:lang w:val="sl"/>
              </w:rPr>
              <w:t>Pasivne časovne razmejitve</w:t>
            </w:r>
          </w:p>
        </w:tc>
        <w:tc>
          <w:tcPr>
            <w:tcW w:w="1656" w:type="dxa"/>
            <w:tcBorders>
              <w:top w:val="single" w:sz="4" w:space="0" w:color="auto"/>
            </w:tcBorders>
            <w:shd w:val="clear" w:color="auto" w:fill="E1E1E3"/>
            <w:vAlign w:val="bottom"/>
          </w:tcPr>
          <w:p w14:paraId="56BEB7FC" w14:textId="77777777" w:rsidR="00925F4D" w:rsidRDefault="00071A53" w:rsidP="00BA5DD8">
            <w:pPr>
              <w:pStyle w:val="Other0"/>
              <w:framePr w:w="9293" w:h="6811" w:wrap="none" w:vAnchor="page" w:hAnchor="page" w:x="1410" w:y="8071"/>
              <w:shd w:val="clear" w:color="auto" w:fill="auto"/>
              <w:ind w:left="-1" w:right="82"/>
              <w:jc w:val="right"/>
            </w:pPr>
            <w:r>
              <w:rPr>
                <w:lang w:val="sl"/>
              </w:rPr>
              <w:t>18.554</w:t>
            </w:r>
          </w:p>
        </w:tc>
        <w:tc>
          <w:tcPr>
            <w:tcW w:w="2400" w:type="dxa"/>
            <w:tcBorders>
              <w:top w:val="single" w:sz="4" w:space="0" w:color="auto"/>
            </w:tcBorders>
            <w:shd w:val="clear" w:color="auto" w:fill="FFFFFF"/>
            <w:vAlign w:val="bottom"/>
          </w:tcPr>
          <w:p w14:paraId="6DA52186" w14:textId="77777777" w:rsidR="00925F4D" w:rsidRDefault="00071A53" w:rsidP="00BA5DD8">
            <w:pPr>
              <w:pStyle w:val="Other0"/>
              <w:framePr w:w="9293" w:h="6811" w:wrap="none" w:vAnchor="page" w:hAnchor="page" w:x="1410" w:y="8071"/>
              <w:shd w:val="clear" w:color="auto" w:fill="auto"/>
              <w:ind w:left="-1" w:right="82"/>
              <w:jc w:val="right"/>
            </w:pPr>
            <w:r>
              <w:rPr>
                <w:lang w:val="sl"/>
              </w:rPr>
              <w:t>15.924</w:t>
            </w:r>
          </w:p>
        </w:tc>
      </w:tr>
      <w:tr w:rsidR="00925F4D" w14:paraId="426B6901" w14:textId="77777777" w:rsidTr="00BA5DD8">
        <w:trPr>
          <w:trHeight w:hRule="exact" w:val="274"/>
        </w:trPr>
        <w:tc>
          <w:tcPr>
            <w:tcW w:w="5237" w:type="dxa"/>
            <w:tcBorders>
              <w:top w:val="single" w:sz="4" w:space="0" w:color="auto"/>
            </w:tcBorders>
            <w:shd w:val="clear" w:color="auto" w:fill="FFFFFF"/>
            <w:vAlign w:val="bottom"/>
          </w:tcPr>
          <w:p w14:paraId="7DE14043" w14:textId="77777777" w:rsidR="00925F4D" w:rsidRDefault="00071A53" w:rsidP="00BA5DD8">
            <w:pPr>
              <w:pStyle w:val="Other0"/>
              <w:framePr w:w="9293" w:h="6811" w:wrap="none" w:vAnchor="page" w:hAnchor="page" w:x="1410" w:y="8071"/>
              <w:shd w:val="clear" w:color="auto" w:fill="auto"/>
            </w:pPr>
            <w:r>
              <w:rPr>
                <w:b/>
                <w:bCs/>
                <w:lang w:val="sl"/>
              </w:rPr>
              <w:t>Kratkoročne obveznosti skupaj</w:t>
            </w:r>
          </w:p>
        </w:tc>
        <w:tc>
          <w:tcPr>
            <w:tcW w:w="1656" w:type="dxa"/>
            <w:tcBorders>
              <w:top w:val="single" w:sz="4" w:space="0" w:color="auto"/>
            </w:tcBorders>
            <w:shd w:val="clear" w:color="auto" w:fill="E1E1E3"/>
            <w:vAlign w:val="bottom"/>
          </w:tcPr>
          <w:p w14:paraId="456B4659" w14:textId="77777777" w:rsidR="00925F4D" w:rsidRDefault="00071A53" w:rsidP="00BA5DD8">
            <w:pPr>
              <w:pStyle w:val="Other0"/>
              <w:framePr w:w="9293" w:h="6811" w:wrap="none" w:vAnchor="page" w:hAnchor="page" w:x="1410" w:y="8071"/>
              <w:shd w:val="clear" w:color="auto" w:fill="auto"/>
              <w:ind w:left="-1" w:right="82"/>
              <w:jc w:val="right"/>
            </w:pPr>
            <w:r>
              <w:rPr>
                <w:b/>
                <w:bCs/>
                <w:lang w:val="sl"/>
              </w:rPr>
              <w:t>320.089</w:t>
            </w:r>
          </w:p>
        </w:tc>
        <w:tc>
          <w:tcPr>
            <w:tcW w:w="2400" w:type="dxa"/>
            <w:tcBorders>
              <w:top w:val="single" w:sz="4" w:space="0" w:color="auto"/>
            </w:tcBorders>
            <w:shd w:val="clear" w:color="auto" w:fill="FFFFFF"/>
            <w:vAlign w:val="bottom"/>
          </w:tcPr>
          <w:p w14:paraId="3F768F7C" w14:textId="77777777" w:rsidR="00925F4D" w:rsidRDefault="00071A53" w:rsidP="00BA5DD8">
            <w:pPr>
              <w:pStyle w:val="Other0"/>
              <w:framePr w:w="9293" w:h="6811" w:wrap="none" w:vAnchor="page" w:hAnchor="page" w:x="1410" w:y="8071"/>
              <w:shd w:val="clear" w:color="auto" w:fill="auto"/>
              <w:ind w:left="-1" w:right="82"/>
              <w:jc w:val="right"/>
            </w:pPr>
            <w:r>
              <w:rPr>
                <w:b/>
                <w:bCs/>
                <w:lang w:val="sl"/>
              </w:rPr>
              <w:t>574.537</w:t>
            </w:r>
          </w:p>
        </w:tc>
      </w:tr>
      <w:tr w:rsidR="00925F4D" w14:paraId="79F17A13" w14:textId="77777777" w:rsidTr="00BA5DD8">
        <w:trPr>
          <w:trHeight w:hRule="exact" w:val="278"/>
        </w:trPr>
        <w:tc>
          <w:tcPr>
            <w:tcW w:w="5237" w:type="dxa"/>
            <w:tcBorders>
              <w:top w:val="single" w:sz="4" w:space="0" w:color="auto"/>
            </w:tcBorders>
            <w:shd w:val="clear" w:color="auto" w:fill="FFFFFF"/>
            <w:vAlign w:val="bottom"/>
          </w:tcPr>
          <w:p w14:paraId="2DA826DA" w14:textId="77777777" w:rsidR="00925F4D" w:rsidRDefault="00925F4D" w:rsidP="00BA5DD8">
            <w:pPr>
              <w:framePr w:w="9293" w:h="6811" w:wrap="none" w:vAnchor="page" w:hAnchor="page" w:x="1410" w:y="8071"/>
              <w:rPr>
                <w:sz w:val="10"/>
                <w:szCs w:val="10"/>
              </w:rPr>
            </w:pPr>
          </w:p>
        </w:tc>
        <w:tc>
          <w:tcPr>
            <w:tcW w:w="1656" w:type="dxa"/>
            <w:tcBorders>
              <w:top w:val="single" w:sz="4" w:space="0" w:color="auto"/>
            </w:tcBorders>
            <w:shd w:val="clear" w:color="auto" w:fill="E1E1E3"/>
            <w:vAlign w:val="bottom"/>
          </w:tcPr>
          <w:p w14:paraId="26E74AB8" w14:textId="77777777" w:rsidR="00925F4D" w:rsidRDefault="00925F4D" w:rsidP="00BA5DD8">
            <w:pPr>
              <w:framePr w:w="9293" w:h="6811" w:wrap="none" w:vAnchor="page" w:hAnchor="page" w:x="1410" w:y="8071"/>
              <w:ind w:left="-1" w:right="82"/>
              <w:jc w:val="right"/>
              <w:rPr>
                <w:sz w:val="10"/>
                <w:szCs w:val="10"/>
              </w:rPr>
            </w:pPr>
          </w:p>
        </w:tc>
        <w:tc>
          <w:tcPr>
            <w:tcW w:w="2400" w:type="dxa"/>
            <w:tcBorders>
              <w:top w:val="single" w:sz="4" w:space="0" w:color="auto"/>
            </w:tcBorders>
            <w:shd w:val="clear" w:color="auto" w:fill="FFFFFF"/>
            <w:vAlign w:val="bottom"/>
          </w:tcPr>
          <w:p w14:paraId="122A404D" w14:textId="77777777" w:rsidR="00925F4D" w:rsidRDefault="00925F4D" w:rsidP="00BA5DD8">
            <w:pPr>
              <w:framePr w:w="9293" w:h="6811" w:wrap="none" w:vAnchor="page" w:hAnchor="page" w:x="1410" w:y="8071"/>
              <w:ind w:left="-1" w:right="82"/>
              <w:jc w:val="right"/>
              <w:rPr>
                <w:sz w:val="10"/>
                <w:szCs w:val="10"/>
              </w:rPr>
            </w:pPr>
          </w:p>
        </w:tc>
      </w:tr>
      <w:tr w:rsidR="00925F4D" w14:paraId="4BD58CDF" w14:textId="77777777" w:rsidTr="00BA5DD8">
        <w:trPr>
          <w:trHeight w:hRule="exact" w:val="302"/>
        </w:trPr>
        <w:tc>
          <w:tcPr>
            <w:tcW w:w="5237" w:type="dxa"/>
            <w:tcBorders>
              <w:top w:val="single" w:sz="4" w:space="0" w:color="auto"/>
              <w:bottom w:val="single" w:sz="4" w:space="0" w:color="auto"/>
            </w:tcBorders>
            <w:shd w:val="clear" w:color="auto" w:fill="FFFFFF"/>
            <w:vAlign w:val="bottom"/>
          </w:tcPr>
          <w:p w14:paraId="3FE51C45" w14:textId="77777777" w:rsidR="00925F4D" w:rsidRDefault="00071A53" w:rsidP="00BA5DD8">
            <w:pPr>
              <w:pStyle w:val="Other0"/>
              <w:framePr w:w="9293" w:h="6811" w:wrap="none" w:vAnchor="page" w:hAnchor="page" w:x="1410" w:y="8071"/>
              <w:shd w:val="clear" w:color="auto" w:fill="auto"/>
            </w:pPr>
            <w:r>
              <w:rPr>
                <w:b/>
                <w:bCs/>
                <w:lang w:val="sl"/>
              </w:rPr>
              <w:t>SKUPAJ OBVEZNOSTI</w:t>
            </w:r>
          </w:p>
        </w:tc>
        <w:tc>
          <w:tcPr>
            <w:tcW w:w="1656" w:type="dxa"/>
            <w:tcBorders>
              <w:top w:val="single" w:sz="4" w:space="0" w:color="auto"/>
              <w:bottom w:val="single" w:sz="4" w:space="0" w:color="auto"/>
            </w:tcBorders>
            <w:shd w:val="clear" w:color="auto" w:fill="E1E1E3"/>
            <w:vAlign w:val="bottom"/>
          </w:tcPr>
          <w:p w14:paraId="537A5629" w14:textId="77777777" w:rsidR="00925F4D" w:rsidRDefault="00071A53" w:rsidP="00BA5DD8">
            <w:pPr>
              <w:pStyle w:val="Other0"/>
              <w:framePr w:w="9293" w:h="6811" w:wrap="none" w:vAnchor="page" w:hAnchor="page" w:x="1410" w:y="8071"/>
              <w:shd w:val="clear" w:color="auto" w:fill="auto"/>
              <w:ind w:left="-1" w:right="82"/>
              <w:jc w:val="right"/>
            </w:pPr>
            <w:r>
              <w:rPr>
                <w:b/>
                <w:bCs/>
                <w:lang w:val="sl"/>
              </w:rPr>
              <w:t>1.280.044</w:t>
            </w:r>
          </w:p>
        </w:tc>
        <w:tc>
          <w:tcPr>
            <w:tcW w:w="2400" w:type="dxa"/>
            <w:tcBorders>
              <w:top w:val="single" w:sz="4" w:space="0" w:color="auto"/>
              <w:bottom w:val="single" w:sz="4" w:space="0" w:color="auto"/>
            </w:tcBorders>
            <w:shd w:val="clear" w:color="auto" w:fill="FFFFFF"/>
            <w:vAlign w:val="bottom"/>
          </w:tcPr>
          <w:p w14:paraId="17484D98" w14:textId="77777777" w:rsidR="00925F4D" w:rsidRDefault="00071A53" w:rsidP="00BA5DD8">
            <w:pPr>
              <w:pStyle w:val="Other0"/>
              <w:framePr w:w="9293" w:h="6811" w:wrap="none" w:vAnchor="page" w:hAnchor="page" w:x="1410" w:y="8071"/>
              <w:shd w:val="clear" w:color="auto" w:fill="auto"/>
              <w:ind w:left="-1" w:right="82"/>
              <w:jc w:val="right"/>
            </w:pPr>
            <w:r>
              <w:rPr>
                <w:b/>
                <w:bCs/>
                <w:lang w:val="sl"/>
              </w:rPr>
              <w:t>1.414.197</w:t>
            </w:r>
          </w:p>
        </w:tc>
      </w:tr>
    </w:tbl>
    <w:p w14:paraId="5A8A19E2" w14:textId="77777777" w:rsidR="00925F4D" w:rsidRDefault="00071A53" w:rsidP="00BA5DD8">
      <w:pPr>
        <w:pStyle w:val="Picturecaption0"/>
        <w:framePr w:w="5547" w:wrap="none" w:vAnchor="page" w:hAnchor="page" w:x="13794" w:y="2656"/>
        <w:shd w:val="clear" w:color="auto" w:fill="auto"/>
        <w:spacing w:line="240" w:lineRule="auto"/>
        <w:rPr>
          <w:sz w:val="36"/>
          <w:szCs w:val="36"/>
        </w:rPr>
      </w:pPr>
      <w:r>
        <w:rPr>
          <w:rFonts w:ascii="Verdana" w:eastAsia="Verdana" w:hAnsi="Verdana" w:cs="Verdana"/>
          <w:color w:val="EE333E"/>
          <w:sz w:val="36"/>
          <w:szCs w:val="36"/>
          <w:lang w:val="sl"/>
        </w:rPr>
        <w:t>1.6 Konsolidirani denarni tok</w:t>
      </w:r>
    </w:p>
    <w:tbl>
      <w:tblPr>
        <w:tblOverlap w:val="never"/>
        <w:tblW w:w="0" w:type="auto"/>
        <w:tblLayout w:type="fixed"/>
        <w:tblCellMar>
          <w:left w:w="10" w:type="dxa"/>
          <w:right w:w="10" w:type="dxa"/>
        </w:tblCellMar>
        <w:tblLook w:val="04A0" w:firstRow="1" w:lastRow="0" w:firstColumn="1" w:lastColumn="0" w:noHBand="0" w:noVBand="1"/>
      </w:tblPr>
      <w:tblGrid>
        <w:gridCol w:w="6010"/>
        <w:gridCol w:w="1637"/>
        <w:gridCol w:w="1421"/>
      </w:tblGrid>
      <w:tr w:rsidR="00925F4D" w14:paraId="2E22995C" w14:textId="77777777" w:rsidTr="00BA5DD8">
        <w:trPr>
          <w:trHeight w:hRule="exact" w:val="283"/>
        </w:trPr>
        <w:tc>
          <w:tcPr>
            <w:tcW w:w="6010" w:type="dxa"/>
            <w:shd w:val="clear" w:color="auto" w:fill="FFFFFF"/>
            <w:vAlign w:val="bottom"/>
          </w:tcPr>
          <w:p w14:paraId="7F0FC8E4" w14:textId="77777777" w:rsidR="00925F4D" w:rsidRDefault="00071A53" w:rsidP="00BA5DD8">
            <w:pPr>
              <w:pStyle w:val="Other0"/>
              <w:framePr w:w="9067" w:h="6389" w:wrap="none" w:vAnchor="page" w:hAnchor="page" w:x="13857" w:y="3765"/>
              <w:shd w:val="clear" w:color="auto" w:fill="auto"/>
              <w:rPr>
                <w:sz w:val="17"/>
                <w:szCs w:val="17"/>
              </w:rPr>
            </w:pPr>
            <w:r>
              <w:rPr>
                <w:rFonts w:ascii="Tahoma" w:eastAsia="Tahoma" w:hAnsi="Tahoma" w:cs="Tahoma"/>
                <w:b/>
                <w:bCs/>
                <w:color w:val="EE333E"/>
                <w:sz w:val="17"/>
                <w:szCs w:val="17"/>
                <w:lang w:val="sl"/>
              </w:rPr>
              <w:t>V tisoč EUR</w:t>
            </w:r>
          </w:p>
        </w:tc>
        <w:tc>
          <w:tcPr>
            <w:tcW w:w="1637" w:type="dxa"/>
            <w:shd w:val="clear" w:color="auto" w:fill="E1E1E3"/>
            <w:vAlign w:val="bottom"/>
          </w:tcPr>
          <w:p w14:paraId="1B9AD235" w14:textId="77777777" w:rsidR="00925F4D" w:rsidRDefault="00071A53" w:rsidP="00BA5DD8">
            <w:pPr>
              <w:pStyle w:val="Other0"/>
              <w:framePr w:w="9067" w:h="6389" w:wrap="none" w:vAnchor="page" w:hAnchor="page" w:x="13857" w:y="3765"/>
              <w:shd w:val="clear" w:color="auto" w:fill="auto"/>
              <w:ind w:left="79" w:right="129"/>
              <w:jc w:val="right"/>
              <w:rPr>
                <w:sz w:val="17"/>
                <w:szCs w:val="17"/>
              </w:rPr>
            </w:pPr>
            <w:r>
              <w:rPr>
                <w:rFonts w:ascii="Tahoma" w:eastAsia="Tahoma" w:hAnsi="Tahoma" w:cs="Tahoma"/>
                <w:b/>
                <w:bCs/>
                <w:color w:val="EE333E"/>
                <w:sz w:val="17"/>
                <w:szCs w:val="17"/>
                <w:lang w:val="sl"/>
              </w:rPr>
              <w:t>2022</w:t>
            </w:r>
          </w:p>
        </w:tc>
        <w:tc>
          <w:tcPr>
            <w:tcW w:w="1421" w:type="dxa"/>
            <w:shd w:val="clear" w:color="auto" w:fill="FFFFFF"/>
            <w:vAlign w:val="bottom"/>
          </w:tcPr>
          <w:p w14:paraId="1D7F0D01" w14:textId="77777777" w:rsidR="00925F4D" w:rsidRDefault="00071A53" w:rsidP="00BA5DD8">
            <w:pPr>
              <w:pStyle w:val="Other0"/>
              <w:framePr w:w="9067" w:h="6389" w:wrap="none" w:vAnchor="page" w:hAnchor="page" w:x="13857" w:y="3765"/>
              <w:shd w:val="clear" w:color="auto" w:fill="auto"/>
              <w:ind w:left="79" w:right="129"/>
              <w:jc w:val="right"/>
              <w:rPr>
                <w:sz w:val="17"/>
                <w:szCs w:val="17"/>
              </w:rPr>
            </w:pPr>
            <w:r>
              <w:rPr>
                <w:rFonts w:ascii="Tahoma" w:eastAsia="Tahoma" w:hAnsi="Tahoma" w:cs="Tahoma"/>
                <w:b/>
                <w:bCs/>
                <w:color w:val="EE333E"/>
                <w:sz w:val="17"/>
                <w:szCs w:val="17"/>
                <w:lang w:val="sl"/>
              </w:rPr>
              <w:t>2021</w:t>
            </w:r>
          </w:p>
        </w:tc>
      </w:tr>
      <w:tr w:rsidR="00925F4D" w14:paraId="62ABF0B6" w14:textId="77777777" w:rsidTr="00BA5DD8">
        <w:trPr>
          <w:trHeight w:hRule="exact" w:val="288"/>
        </w:trPr>
        <w:tc>
          <w:tcPr>
            <w:tcW w:w="6010" w:type="dxa"/>
            <w:tcBorders>
              <w:top w:val="single" w:sz="4" w:space="0" w:color="auto"/>
            </w:tcBorders>
            <w:shd w:val="clear" w:color="auto" w:fill="FFFFFF"/>
            <w:vAlign w:val="bottom"/>
          </w:tcPr>
          <w:p w14:paraId="00622888" w14:textId="77777777" w:rsidR="00925F4D" w:rsidRDefault="00071A53" w:rsidP="00BA5DD8">
            <w:pPr>
              <w:pStyle w:val="Other0"/>
              <w:framePr w:w="9067" w:h="6389" w:wrap="none" w:vAnchor="page" w:hAnchor="page" w:x="13857" w:y="3765"/>
              <w:shd w:val="clear" w:color="auto" w:fill="auto"/>
            </w:pPr>
            <w:r>
              <w:rPr>
                <w:b/>
                <w:bCs/>
                <w:lang w:val="sl"/>
              </w:rPr>
              <w:t>Neto rezultat</w:t>
            </w:r>
          </w:p>
        </w:tc>
        <w:tc>
          <w:tcPr>
            <w:tcW w:w="1637" w:type="dxa"/>
            <w:tcBorders>
              <w:top w:val="single" w:sz="4" w:space="0" w:color="auto"/>
            </w:tcBorders>
            <w:shd w:val="clear" w:color="auto" w:fill="E1E1E3"/>
            <w:vAlign w:val="bottom"/>
          </w:tcPr>
          <w:p w14:paraId="50B98F2B" w14:textId="77777777" w:rsidR="00925F4D" w:rsidRDefault="00071A53" w:rsidP="00BA5DD8">
            <w:pPr>
              <w:pStyle w:val="Other0"/>
              <w:framePr w:w="9067" w:h="6389" w:wrap="none" w:vAnchor="page" w:hAnchor="page" w:x="13857" w:y="3765"/>
              <w:shd w:val="clear" w:color="auto" w:fill="auto"/>
              <w:ind w:left="79" w:right="129"/>
              <w:jc w:val="right"/>
            </w:pPr>
            <w:r>
              <w:rPr>
                <w:b/>
                <w:bCs/>
                <w:lang w:val="sl"/>
              </w:rPr>
              <w:t>120.100</w:t>
            </w:r>
          </w:p>
        </w:tc>
        <w:tc>
          <w:tcPr>
            <w:tcW w:w="1421" w:type="dxa"/>
            <w:tcBorders>
              <w:top w:val="single" w:sz="4" w:space="0" w:color="auto"/>
            </w:tcBorders>
            <w:shd w:val="clear" w:color="auto" w:fill="FFFFFF"/>
            <w:vAlign w:val="bottom"/>
          </w:tcPr>
          <w:p w14:paraId="79B65370" w14:textId="77777777" w:rsidR="00925F4D" w:rsidRDefault="00071A53" w:rsidP="00BA5DD8">
            <w:pPr>
              <w:pStyle w:val="Other0"/>
              <w:framePr w:w="9067" w:h="6389" w:wrap="none" w:vAnchor="page" w:hAnchor="page" w:x="13857" w:y="3765"/>
              <w:shd w:val="clear" w:color="auto" w:fill="auto"/>
              <w:ind w:left="79" w:right="129"/>
              <w:jc w:val="right"/>
            </w:pPr>
            <w:r>
              <w:rPr>
                <w:b/>
                <w:bCs/>
                <w:lang w:val="sl"/>
              </w:rPr>
              <w:t>274.481</w:t>
            </w:r>
          </w:p>
        </w:tc>
      </w:tr>
      <w:tr w:rsidR="00925F4D" w14:paraId="7A3F851E" w14:textId="77777777" w:rsidTr="00BA5DD8">
        <w:trPr>
          <w:trHeight w:hRule="exact" w:val="274"/>
        </w:trPr>
        <w:tc>
          <w:tcPr>
            <w:tcW w:w="6010" w:type="dxa"/>
            <w:tcBorders>
              <w:top w:val="single" w:sz="4" w:space="0" w:color="auto"/>
            </w:tcBorders>
            <w:shd w:val="clear" w:color="auto" w:fill="FFFFFF"/>
            <w:vAlign w:val="bottom"/>
          </w:tcPr>
          <w:p w14:paraId="793E6E39" w14:textId="77777777" w:rsidR="00925F4D" w:rsidRDefault="00925F4D" w:rsidP="00BA5DD8">
            <w:pPr>
              <w:framePr w:w="9067" w:h="6389" w:wrap="none" w:vAnchor="page" w:hAnchor="page" w:x="13857" w:y="3765"/>
              <w:rPr>
                <w:sz w:val="10"/>
                <w:szCs w:val="10"/>
              </w:rPr>
            </w:pPr>
          </w:p>
        </w:tc>
        <w:tc>
          <w:tcPr>
            <w:tcW w:w="1637" w:type="dxa"/>
            <w:tcBorders>
              <w:top w:val="single" w:sz="4" w:space="0" w:color="auto"/>
            </w:tcBorders>
            <w:shd w:val="clear" w:color="auto" w:fill="E1E1E3"/>
            <w:vAlign w:val="bottom"/>
          </w:tcPr>
          <w:p w14:paraId="6B17876D" w14:textId="77777777" w:rsidR="00925F4D" w:rsidRDefault="00925F4D" w:rsidP="00BA5DD8">
            <w:pPr>
              <w:framePr w:w="9067" w:h="6389" w:wrap="none" w:vAnchor="page" w:hAnchor="page" w:x="13857" w:y="3765"/>
              <w:ind w:left="79" w:right="129"/>
              <w:jc w:val="right"/>
              <w:rPr>
                <w:sz w:val="10"/>
                <w:szCs w:val="10"/>
              </w:rPr>
            </w:pPr>
          </w:p>
        </w:tc>
        <w:tc>
          <w:tcPr>
            <w:tcW w:w="1421" w:type="dxa"/>
            <w:tcBorders>
              <w:top w:val="single" w:sz="4" w:space="0" w:color="auto"/>
            </w:tcBorders>
            <w:shd w:val="clear" w:color="auto" w:fill="FFFFFF"/>
            <w:vAlign w:val="bottom"/>
          </w:tcPr>
          <w:p w14:paraId="00B35138" w14:textId="77777777" w:rsidR="00925F4D" w:rsidRDefault="00925F4D" w:rsidP="00BA5DD8">
            <w:pPr>
              <w:framePr w:w="9067" w:h="6389" w:wrap="none" w:vAnchor="page" w:hAnchor="page" w:x="13857" w:y="3765"/>
              <w:ind w:left="79" w:right="129"/>
              <w:jc w:val="right"/>
              <w:rPr>
                <w:sz w:val="10"/>
                <w:szCs w:val="10"/>
              </w:rPr>
            </w:pPr>
          </w:p>
        </w:tc>
      </w:tr>
      <w:tr w:rsidR="00925F4D" w14:paraId="20C22CA7" w14:textId="77777777" w:rsidTr="00BA5DD8">
        <w:trPr>
          <w:trHeight w:hRule="exact" w:val="278"/>
        </w:trPr>
        <w:tc>
          <w:tcPr>
            <w:tcW w:w="6010" w:type="dxa"/>
            <w:tcBorders>
              <w:top w:val="single" w:sz="4" w:space="0" w:color="auto"/>
            </w:tcBorders>
            <w:shd w:val="clear" w:color="auto" w:fill="FFFFFF"/>
            <w:vAlign w:val="bottom"/>
          </w:tcPr>
          <w:p w14:paraId="71E2BD71" w14:textId="77777777" w:rsidR="00925F4D" w:rsidRDefault="00071A53" w:rsidP="00BA5DD8">
            <w:pPr>
              <w:pStyle w:val="Other0"/>
              <w:framePr w:w="9067" w:h="6389" w:wrap="none" w:vAnchor="page" w:hAnchor="page" w:x="13857" w:y="3765"/>
              <w:shd w:val="clear" w:color="auto" w:fill="auto"/>
            </w:pPr>
            <w:r>
              <w:rPr>
                <w:lang w:val="sl"/>
              </w:rPr>
              <w:t>Gibanje nedenarnih sredstev</w:t>
            </w:r>
          </w:p>
        </w:tc>
        <w:tc>
          <w:tcPr>
            <w:tcW w:w="1637" w:type="dxa"/>
            <w:tcBorders>
              <w:top w:val="single" w:sz="4" w:space="0" w:color="auto"/>
            </w:tcBorders>
            <w:shd w:val="clear" w:color="auto" w:fill="E1E1E3"/>
            <w:vAlign w:val="bottom"/>
          </w:tcPr>
          <w:p w14:paraId="228A92DC" w14:textId="77777777" w:rsidR="00925F4D" w:rsidRDefault="00071A53" w:rsidP="00BA5DD8">
            <w:pPr>
              <w:pStyle w:val="Other0"/>
              <w:framePr w:w="9067" w:h="6389" w:wrap="none" w:vAnchor="page" w:hAnchor="page" w:x="13857" w:y="3765"/>
              <w:shd w:val="clear" w:color="auto" w:fill="auto"/>
              <w:ind w:left="79" w:right="129"/>
              <w:jc w:val="right"/>
            </w:pPr>
            <w:r>
              <w:rPr>
                <w:lang w:val="sl"/>
              </w:rPr>
              <w:t>61.719</w:t>
            </w:r>
          </w:p>
        </w:tc>
        <w:tc>
          <w:tcPr>
            <w:tcW w:w="1421" w:type="dxa"/>
            <w:tcBorders>
              <w:top w:val="single" w:sz="4" w:space="0" w:color="auto"/>
            </w:tcBorders>
            <w:shd w:val="clear" w:color="auto" w:fill="FFFFFF"/>
            <w:vAlign w:val="bottom"/>
          </w:tcPr>
          <w:p w14:paraId="3930D0AC" w14:textId="77777777" w:rsidR="00925F4D" w:rsidRDefault="00071A53" w:rsidP="00BA5DD8">
            <w:pPr>
              <w:pStyle w:val="Other0"/>
              <w:framePr w:w="9067" w:h="6389" w:wrap="none" w:vAnchor="page" w:hAnchor="page" w:x="13857" w:y="3765"/>
              <w:shd w:val="clear" w:color="auto" w:fill="auto"/>
              <w:ind w:left="79" w:right="129"/>
              <w:jc w:val="right"/>
            </w:pPr>
            <w:r>
              <w:rPr>
                <w:lang w:val="sl"/>
              </w:rPr>
              <w:t>79.306</w:t>
            </w:r>
          </w:p>
        </w:tc>
      </w:tr>
      <w:tr w:rsidR="00925F4D" w14:paraId="3765EE74" w14:textId="77777777" w:rsidTr="00BA5DD8">
        <w:trPr>
          <w:trHeight w:hRule="exact" w:val="278"/>
        </w:trPr>
        <w:tc>
          <w:tcPr>
            <w:tcW w:w="6010" w:type="dxa"/>
            <w:tcBorders>
              <w:top w:val="single" w:sz="4" w:space="0" w:color="auto"/>
            </w:tcBorders>
            <w:shd w:val="clear" w:color="auto" w:fill="FFFFFF"/>
            <w:vAlign w:val="bottom"/>
          </w:tcPr>
          <w:p w14:paraId="5437D829" w14:textId="77777777" w:rsidR="00925F4D" w:rsidRDefault="00071A53" w:rsidP="00BA5DD8">
            <w:pPr>
              <w:pStyle w:val="Other0"/>
              <w:framePr w:w="9067" w:h="6389" w:wrap="none" w:vAnchor="page" w:hAnchor="page" w:x="13857" w:y="3765"/>
              <w:shd w:val="clear" w:color="auto" w:fill="auto"/>
            </w:pPr>
            <w:r>
              <w:rPr>
                <w:lang w:val="sl"/>
              </w:rPr>
              <w:t>Povečanje (-)/zmanjšanje (+) obratnega kapitala</w:t>
            </w:r>
          </w:p>
        </w:tc>
        <w:tc>
          <w:tcPr>
            <w:tcW w:w="1637" w:type="dxa"/>
            <w:tcBorders>
              <w:top w:val="single" w:sz="4" w:space="0" w:color="auto"/>
            </w:tcBorders>
            <w:shd w:val="clear" w:color="auto" w:fill="E1E1E3"/>
            <w:vAlign w:val="bottom"/>
          </w:tcPr>
          <w:p w14:paraId="7D6C8065" w14:textId="77777777" w:rsidR="00925F4D" w:rsidRDefault="00071A53" w:rsidP="00BA5DD8">
            <w:pPr>
              <w:pStyle w:val="Other0"/>
              <w:framePr w:w="9067" w:h="6389" w:wrap="none" w:vAnchor="page" w:hAnchor="page" w:x="13857" w:y="3765"/>
              <w:shd w:val="clear" w:color="auto" w:fill="auto"/>
              <w:ind w:left="79" w:right="129"/>
              <w:jc w:val="right"/>
            </w:pPr>
            <w:r>
              <w:rPr>
                <w:lang w:val="sl"/>
              </w:rPr>
              <w:t>-15.931</w:t>
            </w:r>
          </w:p>
        </w:tc>
        <w:tc>
          <w:tcPr>
            <w:tcW w:w="1421" w:type="dxa"/>
            <w:tcBorders>
              <w:top w:val="single" w:sz="4" w:space="0" w:color="auto"/>
            </w:tcBorders>
            <w:shd w:val="clear" w:color="auto" w:fill="FFFFFF"/>
            <w:vAlign w:val="bottom"/>
          </w:tcPr>
          <w:p w14:paraId="4686AB49" w14:textId="77777777" w:rsidR="00925F4D" w:rsidRDefault="00071A53" w:rsidP="00BA5DD8">
            <w:pPr>
              <w:pStyle w:val="Other0"/>
              <w:framePr w:w="9067" w:h="6389" w:wrap="none" w:vAnchor="page" w:hAnchor="page" w:x="13857" w:y="3765"/>
              <w:shd w:val="clear" w:color="auto" w:fill="auto"/>
              <w:ind w:left="79" w:right="129"/>
              <w:jc w:val="right"/>
            </w:pPr>
            <w:r>
              <w:rPr>
                <w:lang w:val="sl"/>
              </w:rPr>
              <w:t>-80.943</w:t>
            </w:r>
          </w:p>
        </w:tc>
      </w:tr>
      <w:tr w:rsidR="00925F4D" w14:paraId="17A50BE7" w14:textId="77777777" w:rsidTr="00BA5DD8">
        <w:trPr>
          <w:trHeight w:hRule="exact" w:val="274"/>
        </w:trPr>
        <w:tc>
          <w:tcPr>
            <w:tcW w:w="6010" w:type="dxa"/>
            <w:tcBorders>
              <w:top w:val="single" w:sz="4" w:space="0" w:color="auto"/>
            </w:tcBorders>
            <w:shd w:val="clear" w:color="auto" w:fill="FFFFFF"/>
            <w:vAlign w:val="bottom"/>
          </w:tcPr>
          <w:p w14:paraId="5C79B74C" w14:textId="77777777" w:rsidR="00925F4D" w:rsidRDefault="00071A53" w:rsidP="00BA5DD8">
            <w:pPr>
              <w:pStyle w:val="Other0"/>
              <w:framePr w:w="9067" w:h="6389" w:wrap="none" w:vAnchor="page" w:hAnchor="page" w:x="13857" w:y="3765"/>
              <w:shd w:val="clear" w:color="auto" w:fill="auto"/>
            </w:pPr>
            <w:r>
              <w:rPr>
                <w:b/>
                <w:bCs/>
                <w:lang w:val="sl"/>
              </w:rPr>
              <w:t>Denarni tok iz poslovanja</w:t>
            </w:r>
          </w:p>
        </w:tc>
        <w:tc>
          <w:tcPr>
            <w:tcW w:w="1637" w:type="dxa"/>
            <w:tcBorders>
              <w:top w:val="single" w:sz="4" w:space="0" w:color="auto"/>
            </w:tcBorders>
            <w:shd w:val="clear" w:color="auto" w:fill="E1E1E3"/>
            <w:vAlign w:val="bottom"/>
          </w:tcPr>
          <w:p w14:paraId="4479D2AC" w14:textId="77777777" w:rsidR="00925F4D" w:rsidRDefault="00071A53" w:rsidP="00BA5DD8">
            <w:pPr>
              <w:pStyle w:val="Other0"/>
              <w:framePr w:w="9067" w:h="6389" w:wrap="none" w:vAnchor="page" w:hAnchor="page" w:x="13857" w:y="3765"/>
              <w:shd w:val="clear" w:color="auto" w:fill="auto"/>
              <w:ind w:left="79" w:right="129"/>
              <w:jc w:val="right"/>
            </w:pPr>
            <w:r>
              <w:rPr>
                <w:b/>
                <w:bCs/>
                <w:lang w:val="sl"/>
              </w:rPr>
              <w:t>165.888</w:t>
            </w:r>
          </w:p>
        </w:tc>
        <w:tc>
          <w:tcPr>
            <w:tcW w:w="1421" w:type="dxa"/>
            <w:tcBorders>
              <w:top w:val="single" w:sz="4" w:space="0" w:color="auto"/>
            </w:tcBorders>
            <w:shd w:val="clear" w:color="auto" w:fill="FFFFFF"/>
            <w:vAlign w:val="bottom"/>
          </w:tcPr>
          <w:p w14:paraId="1093F830" w14:textId="77777777" w:rsidR="00925F4D" w:rsidRDefault="00071A53" w:rsidP="00BA5DD8">
            <w:pPr>
              <w:pStyle w:val="Other0"/>
              <w:framePr w:w="9067" w:h="6389" w:wrap="none" w:vAnchor="page" w:hAnchor="page" w:x="13857" w:y="3765"/>
              <w:shd w:val="clear" w:color="auto" w:fill="auto"/>
              <w:ind w:left="79" w:right="129"/>
              <w:jc w:val="right"/>
            </w:pPr>
            <w:r>
              <w:rPr>
                <w:b/>
                <w:bCs/>
                <w:lang w:val="sl"/>
              </w:rPr>
              <w:t>272.844</w:t>
            </w:r>
          </w:p>
        </w:tc>
      </w:tr>
      <w:tr w:rsidR="00925F4D" w14:paraId="7FB13188" w14:textId="77777777" w:rsidTr="00BA5DD8">
        <w:trPr>
          <w:trHeight w:hRule="exact" w:val="278"/>
        </w:trPr>
        <w:tc>
          <w:tcPr>
            <w:tcW w:w="6010" w:type="dxa"/>
            <w:tcBorders>
              <w:top w:val="single" w:sz="4" w:space="0" w:color="auto"/>
            </w:tcBorders>
            <w:shd w:val="clear" w:color="auto" w:fill="FFFFFF"/>
            <w:vAlign w:val="bottom"/>
          </w:tcPr>
          <w:p w14:paraId="31C654D1" w14:textId="77777777" w:rsidR="00925F4D" w:rsidRDefault="00925F4D" w:rsidP="00BA5DD8">
            <w:pPr>
              <w:framePr w:w="9067" w:h="6389" w:wrap="none" w:vAnchor="page" w:hAnchor="page" w:x="13857" w:y="3765"/>
              <w:rPr>
                <w:sz w:val="10"/>
                <w:szCs w:val="10"/>
              </w:rPr>
            </w:pPr>
          </w:p>
        </w:tc>
        <w:tc>
          <w:tcPr>
            <w:tcW w:w="1637" w:type="dxa"/>
            <w:tcBorders>
              <w:top w:val="single" w:sz="4" w:space="0" w:color="auto"/>
            </w:tcBorders>
            <w:shd w:val="clear" w:color="auto" w:fill="E1E1E3"/>
            <w:vAlign w:val="bottom"/>
          </w:tcPr>
          <w:p w14:paraId="20B09CBC" w14:textId="77777777" w:rsidR="00925F4D" w:rsidRDefault="00925F4D" w:rsidP="00BA5DD8">
            <w:pPr>
              <w:framePr w:w="9067" w:h="6389" w:wrap="none" w:vAnchor="page" w:hAnchor="page" w:x="13857" w:y="3765"/>
              <w:ind w:left="79" w:right="129"/>
              <w:jc w:val="right"/>
              <w:rPr>
                <w:sz w:val="10"/>
                <w:szCs w:val="10"/>
              </w:rPr>
            </w:pPr>
          </w:p>
        </w:tc>
        <w:tc>
          <w:tcPr>
            <w:tcW w:w="1421" w:type="dxa"/>
            <w:tcBorders>
              <w:top w:val="single" w:sz="4" w:space="0" w:color="auto"/>
            </w:tcBorders>
            <w:shd w:val="clear" w:color="auto" w:fill="FFFFFF"/>
            <w:vAlign w:val="bottom"/>
          </w:tcPr>
          <w:p w14:paraId="3279A4BA" w14:textId="77777777" w:rsidR="00925F4D" w:rsidRDefault="00925F4D" w:rsidP="00BA5DD8">
            <w:pPr>
              <w:framePr w:w="9067" w:h="6389" w:wrap="none" w:vAnchor="page" w:hAnchor="page" w:x="13857" w:y="3765"/>
              <w:ind w:left="79" w:right="129"/>
              <w:jc w:val="right"/>
              <w:rPr>
                <w:sz w:val="10"/>
                <w:szCs w:val="10"/>
              </w:rPr>
            </w:pPr>
          </w:p>
        </w:tc>
      </w:tr>
      <w:tr w:rsidR="00925F4D" w14:paraId="2AAD9EF0" w14:textId="77777777" w:rsidTr="00BA5DD8">
        <w:trPr>
          <w:trHeight w:hRule="exact" w:val="274"/>
        </w:trPr>
        <w:tc>
          <w:tcPr>
            <w:tcW w:w="6010" w:type="dxa"/>
            <w:tcBorders>
              <w:top w:val="single" w:sz="4" w:space="0" w:color="auto"/>
            </w:tcBorders>
            <w:shd w:val="clear" w:color="auto" w:fill="FFFFFF"/>
            <w:vAlign w:val="bottom"/>
          </w:tcPr>
          <w:p w14:paraId="4BC636ED" w14:textId="77777777" w:rsidR="00925F4D" w:rsidRDefault="00071A53" w:rsidP="00BA5DD8">
            <w:pPr>
              <w:pStyle w:val="Other0"/>
              <w:framePr w:w="9067" w:h="6389" w:wrap="none" w:vAnchor="page" w:hAnchor="page" w:x="13857" w:y="3765"/>
              <w:shd w:val="clear" w:color="auto" w:fill="auto"/>
            </w:pPr>
            <w:r>
              <w:rPr>
                <w:lang w:val="sl"/>
              </w:rPr>
              <w:t>Povečanja (ne)opredmetenih osnovnih sredstev (-)</w:t>
            </w:r>
          </w:p>
        </w:tc>
        <w:tc>
          <w:tcPr>
            <w:tcW w:w="1637" w:type="dxa"/>
            <w:tcBorders>
              <w:top w:val="single" w:sz="4" w:space="0" w:color="auto"/>
            </w:tcBorders>
            <w:shd w:val="clear" w:color="auto" w:fill="E1E1E3"/>
            <w:vAlign w:val="bottom"/>
          </w:tcPr>
          <w:p w14:paraId="0E35FA24" w14:textId="77777777" w:rsidR="00925F4D" w:rsidRDefault="00071A53" w:rsidP="00BA5DD8">
            <w:pPr>
              <w:pStyle w:val="Other0"/>
              <w:framePr w:w="9067" w:h="6389" w:wrap="none" w:vAnchor="page" w:hAnchor="page" w:x="13857" w:y="3765"/>
              <w:shd w:val="clear" w:color="auto" w:fill="auto"/>
              <w:ind w:left="79" w:right="129"/>
              <w:jc w:val="right"/>
            </w:pPr>
            <w:r>
              <w:rPr>
                <w:lang w:val="sl"/>
              </w:rPr>
              <w:t>-73.191</w:t>
            </w:r>
          </w:p>
        </w:tc>
        <w:tc>
          <w:tcPr>
            <w:tcW w:w="1421" w:type="dxa"/>
            <w:tcBorders>
              <w:top w:val="single" w:sz="4" w:space="0" w:color="auto"/>
            </w:tcBorders>
            <w:shd w:val="clear" w:color="auto" w:fill="FFFFFF"/>
            <w:vAlign w:val="bottom"/>
          </w:tcPr>
          <w:p w14:paraId="47C9FAF7" w14:textId="77777777" w:rsidR="00925F4D" w:rsidRDefault="00071A53" w:rsidP="00BA5DD8">
            <w:pPr>
              <w:pStyle w:val="Other0"/>
              <w:framePr w:w="9067" w:h="6389" w:wrap="none" w:vAnchor="page" w:hAnchor="page" w:x="13857" w:y="3765"/>
              <w:shd w:val="clear" w:color="auto" w:fill="auto"/>
              <w:ind w:left="79" w:right="129"/>
              <w:jc w:val="right"/>
            </w:pPr>
            <w:r>
              <w:rPr>
                <w:lang w:val="sl"/>
              </w:rPr>
              <w:t>-56.168</w:t>
            </w:r>
          </w:p>
        </w:tc>
      </w:tr>
      <w:tr w:rsidR="00925F4D" w14:paraId="05899EFB" w14:textId="77777777" w:rsidTr="00BA5DD8">
        <w:trPr>
          <w:trHeight w:hRule="exact" w:val="278"/>
        </w:trPr>
        <w:tc>
          <w:tcPr>
            <w:tcW w:w="6010" w:type="dxa"/>
            <w:tcBorders>
              <w:top w:val="single" w:sz="4" w:space="0" w:color="auto"/>
            </w:tcBorders>
            <w:shd w:val="clear" w:color="auto" w:fill="FFFFFF"/>
            <w:vAlign w:val="bottom"/>
          </w:tcPr>
          <w:p w14:paraId="61B7226B" w14:textId="77777777" w:rsidR="00925F4D" w:rsidRDefault="00071A53" w:rsidP="00BA5DD8">
            <w:pPr>
              <w:pStyle w:val="Other0"/>
              <w:framePr w:w="9067" w:h="6389" w:wrap="none" w:vAnchor="page" w:hAnchor="page" w:x="13857" w:y="3765"/>
              <w:shd w:val="clear" w:color="auto" w:fill="auto"/>
            </w:pPr>
            <w:r>
              <w:rPr>
                <w:lang w:val="sl"/>
              </w:rPr>
              <w:t>Odtujitve (ne)opredmetenih osnovnih sredstev (+)</w:t>
            </w:r>
          </w:p>
        </w:tc>
        <w:tc>
          <w:tcPr>
            <w:tcW w:w="1637" w:type="dxa"/>
            <w:tcBorders>
              <w:top w:val="single" w:sz="4" w:space="0" w:color="auto"/>
            </w:tcBorders>
            <w:shd w:val="clear" w:color="auto" w:fill="E1E1E3"/>
            <w:vAlign w:val="bottom"/>
          </w:tcPr>
          <w:p w14:paraId="49B05CC7" w14:textId="77777777" w:rsidR="00925F4D" w:rsidRDefault="00071A53" w:rsidP="00BA5DD8">
            <w:pPr>
              <w:pStyle w:val="Other0"/>
              <w:framePr w:w="9067" w:h="6389" w:wrap="none" w:vAnchor="page" w:hAnchor="page" w:x="13857" w:y="3765"/>
              <w:shd w:val="clear" w:color="auto" w:fill="auto"/>
              <w:ind w:left="79" w:right="129"/>
              <w:jc w:val="right"/>
            </w:pPr>
            <w:r>
              <w:rPr>
                <w:lang w:val="sl"/>
              </w:rPr>
              <w:t>8747</w:t>
            </w:r>
          </w:p>
        </w:tc>
        <w:tc>
          <w:tcPr>
            <w:tcW w:w="1421" w:type="dxa"/>
            <w:tcBorders>
              <w:top w:val="single" w:sz="4" w:space="0" w:color="auto"/>
            </w:tcBorders>
            <w:shd w:val="clear" w:color="auto" w:fill="FFFFFF"/>
            <w:vAlign w:val="bottom"/>
          </w:tcPr>
          <w:p w14:paraId="0DE42C71" w14:textId="77777777" w:rsidR="00925F4D" w:rsidRDefault="00071A53" w:rsidP="00BA5DD8">
            <w:pPr>
              <w:pStyle w:val="Other0"/>
              <w:framePr w:w="9067" w:h="6389" w:wrap="none" w:vAnchor="page" w:hAnchor="page" w:x="13857" w:y="3765"/>
              <w:shd w:val="clear" w:color="auto" w:fill="auto"/>
              <w:ind w:left="79" w:right="129"/>
              <w:jc w:val="right"/>
            </w:pPr>
            <w:r>
              <w:rPr>
                <w:lang w:val="sl"/>
              </w:rPr>
              <w:t>3209</w:t>
            </w:r>
          </w:p>
        </w:tc>
      </w:tr>
      <w:tr w:rsidR="00925F4D" w14:paraId="689C1820" w14:textId="77777777" w:rsidTr="00BA5DD8">
        <w:trPr>
          <w:trHeight w:hRule="exact" w:val="278"/>
        </w:trPr>
        <w:tc>
          <w:tcPr>
            <w:tcW w:w="6010" w:type="dxa"/>
            <w:tcBorders>
              <w:top w:val="single" w:sz="4" w:space="0" w:color="auto"/>
            </w:tcBorders>
            <w:shd w:val="clear" w:color="auto" w:fill="FFFFFF"/>
            <w:vAlign w:val="bottom"/>
          </w:tcPr>
          <w:p w14:paraId="0BA4B1F1" w14:textId="77777777" w:rsidR="00925F4D" w:rsidRPr="007C1BD2" w:rsidRDefault="00071A53" w:rsidP="00BA5DD8">
            <w:pPr>
              <w:pStyle w:val="Other0"/>
              <w:framePr w:w="9067" w:h="6389" w:wrap="none" w:vAnchor="page" w:hAnchor="page" w:x="13857" w:y="3765"/>
              <w:shd w:val="clear" w:color="auto" w:fill="auto"/>
              <w:rPr>
                <w:lang w:val="pl-PL"/>
              </w:rPr>
            </w:pPr>
            <w:r>
              <w:rPr>
                <w:lang w:val="sl"/>
              </w:rPr>
              <w:t>Sprememba obsega (prevzemi, odprodaje in druge naložbe)</w:t>
            </w:r>
          </w:p>
        </w:tc>
        <w:tc>
          <w:tcPr>
            <w:tcW w:w="1637" w:type="dxa"/>
            <w:tcBorders>
              <w:top w:val="single" w:sz="4" w:space="0" w:color="auto"/>
            </w:tcBorders>
            <w:shd w:val="clear" w:color="auto" w:fill="E1E1E3"/>
            <w:vAlign w:val="bottom"/>
          </w:tcPr>
          <w:p w14:paraId="484B2B37" w14:textId="77777777" w:rsidR="00925F4D" w:rsidRDefault="00071A53" w:rsidP="00BA5DD8">
            <w:pPr>
              <w:pStyle w:val="Other0"/>
              <w:framePr w:w="9067" w:h="6389" w:wrap="none" w:vAnchor="page" w:hAnchor="page" w:x="13857" w:y="3765"/>
              <w:shd w:val="clear" w:color="auto" w:fill="auto"/>
              <w:ind w:left="79" w:right="129"/>
              <w:jc w:val="right"/>
            </w:pPr>
            <w:r>
              <w:rPr>
                <w:lang w:val="sl"/>
              </w:rPr>
              <w:t>6980</w:t>
            </w:r>
          </w:p>
        </w:tc>
        <w:tc>
          <w:tcPr>
            <w:tcW w:w="1421" w:type="dxa"/>
            <w:tcBorders>
              <w:top w:val="single" w:sz="4" w:space="0" w:color="auto"/>
            </w:tcBorders>
            <w:shd w:val="clear" w:color="auto" w:fill="FFFFFF"/>
            <w:vAlign w:val="bottom"/>
          </w:tcPr>
          <w:p w14:paraId="06C5AD75" w14:textId="77777777" w:rsidR="00925F4D" w:rsidRDefault="00071A53" w:rsidP="00BA5DD8">
            <w:pPr>
              <w:pStyle w:val="Other0"/>
              <w:framePr w:w="9067" w:h="6389" w:wrap="none" w:vAnchor="page" w:hAnchor="page" w:x="13857" w:y="3765"/>
              <w:shd w:val="clear" w:color="auto" w:fill="auto"/>
              <w:ind w:left="79" w:right="129"/>
              <w:jc w:val="right"/>
            </w:pPr>
            <w:r>
              <w:rPr>
                <w:lang w:val="sl"/>
              </w:rPr>
              <w:t>0</w:t>
            </w:r>
          </w:p>
        </w:tc>
      </w:tr>
      <w:tr w:rsidR="00925F4D" w14:paraId="0F75C21E" w14:textId="77777777" w:rsidTr="00BA5DD8">
        <w:trPr>
          <w:trHeight w:hRule="exact" w:val="274"/>
        </w:trPr>
        <w:tc>
          <w:tcPr>
            <w:tcW w:w="6010" w:type="dxa"/>
            <w:tcBorders>
              <w:top w:val="single" w:sz="4" w:space="0" w:color="auto"/>
            </w:tcBorders>
            <w:shd w:val="clear" w:color="auto" w:fill="FFFFFF"/>
            <w:vAlign w:val="bottom"/>
          </w:tcPr>
          <w:p w14:paraId="47566D6C" w14:textId="77777777" w:rsidR="00925F4D" w:rsidRDefault="00071A53" w:rsidP="00BA5DD8">
            <w:pPr>
              <w:pStyle w:val="Other0"/>
              <w:framePr w:w="9067" w:h="6389" w:wrap="none" w:vAnchor="page" w:hAnchor="page" w:x="13857" w:y="3765"/>
              <w:shd w:val="clear" w:color="auto" w:fill="auto"/>
            </w:pPr>
            <w:r>
              <w:rPr>
                <w:b/>
                <w:bCs/>
                <w:lang w:val="sl"/>
              </w:rPr>
              <w:t>Denarni tok pri naložbah in odprodajah</w:t>
            </w:r>
          </w:p>
        </w:tc>
        <w:tc>
          <w:tcPr>
            <w:tcW w:w="1637" w:type="dxa"/>
            <w:tcBorders>
              <w:top w:val="single" w:sz="4" w:space="0" w:color="auto"/>
            </w:tcBorders>
            <w:shd w:val="clear" w:color="auto" w:fill="E1E1E3"/>
            <w:vAlign w:val="bottom"/>
          </w:tcPr>
          <w:p w14:paraId="59B0B45B" w14:textId="77777777" w:rsidR="00925F4D" w:rsidRDefault="00071A53" w:rsidP="00BA5DD8">
            <w:pPr>
              <w:pStyle w:val="Other0"/>
              <w:framePr w:w="9067" w:h="6389" w:wrap="none" w:vAnchor="page" w:hAnchor="page" w:x="13857" w:y="3765"/>
              <w:shd w:val="clear" w:color="auto" w:fill="auto"/>
              <w:ind w:left="79" w:right="129"/>
              <w:jc w:val="right"/>
            </w:pPr>
            <w:r>
              <w:rPr>
                <w:b/>
                <w:bCs/>
                <w:lang w:val="sl"/>
              </w:rPr>
              <w:t>-57.465</w:t>
            </w:r>
          </w:p>
        </w:tc>
        <w:tc>
          <w:tcPr>
            <w:tcW w:w="1421" w:type="dxa"/>
            <w:tcBorders>
              <w:top w:val="single" w:sz="4" w:space="0" w:color="auto"/>
            </w:tcBorders>
            <w:shd w:val="clear" w:color="auto" w:fill="FFFFFF"/>
            <w:vAlign w:val="bottom"/>
          </w:tcPr>
          <w:p w14:paraId="6B03E504" w14:textId="77777777" w:rsidR="00925F4D" w:rsidRDefault="00071A53" w:rsidP="00BA5DD8">
            <w:pPr>
              <w:pStyle w:val="Other0"/>
              <w:framePr w:w="9067" w:h="6389" w:wrap="none" w:vAnchor="page" w:hAnchor="page" w:x="13857" w:y="3765"/>
              <w:shd w:val="clear" w:color="auto" w:fill="auto"/>
              <w:ind w:left="79" w:right="129"/>
              <w:jc w:val="right"/>
            </w:pPr>
            <w:r>
              <w:rPr>
                <w:b/>
                <w:bCs/>
                <w:lang w:val="sl"/>
              </w:rPr>
              <w:t>-52.959</w:t>
            </w:r>
          </w:p>
        </w:tc>
      </w:tr>
      <w:tr w:rsidR="00925F4D" w14:paraId="1CB4C1FE" w14:textId="77777777" w:rsidTr="00BA5DD8">
        <w:trPr>
          <w:trHeight w:hRule="exact" w:val="278"/>
        </w:trPr>
        <w:tc>
          <w:tcPr>
            <w:tcW w:w="6010" w:type="dxa"/>
            <w:tcBorders>
              <w:top w:val="single" w:sz="4" w:space="0" w:color="auto"/>
            </w:tcBorders>
            <w:shd w:val="clear" w:color="auto" w:fill="FFFFFF"/>
            <w:vAlign w:val="bottom"/>
          </w:tcPr>
          <w:p w14:paraId="33A4AF86" w14:textId="77777777" w:rsidR="00925F4D" w:rsidRDefault="00925F4D" w:rsidP="00BA5DD8">
            <w:pPr>
              <w:framePr w:w="9067" w:h="6389" w:wrap="none" w:vAnchor="page" w:hAnchor="page" w:x="13857" w:y="3765"/>
              <w:rPr>
                <w:sz w:val="10"/>
                <w:szCs w:val="10"/>
              </w:rPr>
            </w:pPr>
          </w:p>
        </w:tc>
        <w:tc>
          <w:tcPr>
            <w:tcW w:w="1637" w:type="dxa"/>
            <w:tcBorders>
              <w:top w:val="single" w:sz="4" w:space="0" w:color="auto"/>
            </w:tcBorders>
            <w:shd w:val="clear" w:color="auto" w:fill="E1E1E3"/>
            <w:vAlign w:val="bottom"/>
          </w:tcPr>
          <w:p w14:paraId="4FEE6B1D" w14:textId="77777777" w:rsidR="00925F4D" w:rsidRDefault="00925F4D" w:rsidP="00BA5DD8">
            <w:pPr>
              <w:framePr w:w="9067" w:h="6389" w:wrap="none" w:vAnchor="page" w:hAnchor="page" w:x="13857" w:y="3765"/>
              <w:ind w:left="79" w:right="129"/>
              <w:jc w:val="right"/>
              <w:rPr>
                <w:sz w:val="10"/>
                <w:szCs w:val="10"/>
              </w:rPr>
            </w:pPr>
          </w:p>
        </w:tc>
        <w:tc>
          <w:tcPr>
            <w:tcW w:w="1421" w:type="dxa"/>
            <w:tcBorders>
              <w:top w:val="single" w:sz="4" w:space="0" w:color="auto"/>
            </w:tcBorders>
            <w:shd w:val="clear" w:color="auto" w:fill="FFFFFF"/>
            <w:vAlign w:val="bottom"/>
          </w:tcPr>
          <w:p w14:paraId="089023A9" w14:textId="77777777" w:rsidR="00925F4D" w:rsidRDefault="00925F4D" w:rsidP="00BA5DD8">
            <w:pPr>
              <w:framePr w:w="9067" w:h="6389" w:wrap="none" w:vAnchor="page" w:hAnchor="page" w:x="13857" w:y="3765"/>
              <w:ind w:left="79" w:right="129"/>
              <w:jc w:val="right"/>
              <w:rPr>
                <w:sz w:val="10"/>
                <w:szCs w:val="10"/>
              </w:rPr>
            </w:pPr>
          </w:p>
        </w:tc>
      </w:tr>
      <w:tr w:rsidR="00925F4D" w14:paraId="4836500D" w14:textId="77777777" w:rsidTr="00BA5DD8">
        <w:trPr>
          <w:trHeight w:hRule="exact" w:val="274"/>
        </w:trPr>
        <w:tc>
          <w:tcPr>
            <w:tcW w:w="6010" w:type="dxa"/>
            <w:tcBorders>
              <w:top w:val="single" w:sz="4" w:space="0" w:color="auto"/>
            </w:tcBorders>
            <w:shd w:val="clear" w:color="auto" w:fill="FFFFFF"/>
            <w:vAlign w:val="bottom"/>
          </w:tcPr>
          <w:p w14:paraId="5D82FE92" w14:textId="77777777" w:rsidR="00925F4D" w:rsidRDefault="00071A53" w:rsidP="00BA5DD8">
            <w:pPr>
              <w:pStyle w:val="Other0"/>
              <w:framePr w:w="9067" w:h="6389" w:wrap="none" w:vAnchor="page" w:hAnchor="page" w:x="13857" w:y="3765"/>
              <w:shd w:val="clear" w:color="auto" w:fill="auto"/>
            </w:pPr>
            <w:r>
              <w:rPr>
                <w:b/>
                <w:bCs/>
                <w:lang w:val="sl"/>
              </w:rPr>
              <w:t>Konsolidirani prosti denarni tok</w:t>
            </w:r>
          </w:p>
        </w:tc>
        <w:tc>
          <w:tcPr>
            <w:tcW w:w="1637" w:type="dxa"/>
            <w:tcBorders>
              <w:top w:val="single" w:sz="4" w:space="0" w:color="auto"/>
            </w:tcBorders>
            <w:shd w:val="clear" w:color="auto" w:fill="E1E1E3"/>
            <w:vAlign w:val="bottom"/>
          </w:tcPr>
          <w:p w14:paraId="056D03F4" w14:textId="77777777" w:rsidR="00925F4D" w:rsidRDefault="00071A53" w:rsidP="00BA5DD8">
            <w:pPr>
              <w:pStyle w:val="Other0"/>
              <w:framePr w:w="9067" w:h="6389" w:wrap="none" w:vAnchor="page" w:hAnchor="page" w:x="13857" w:y="3765"/>
              <w:shd w:val="clear" w:color="auto" w:fill="auto"/>
              <w:ind w:left="79" w:right="129"/>
              <w:jc w:val="right"/>
            </w:pPr>
            <w:r>
              <w:rPr>
                <w:b/>
                <w:bCs/>
                <w:lang w:val="sl"/>
              </w:rPr>
              <w:t>108.423</w:t>
            </w:r>
          </w:p>
        </w:tc>
        <w:tc>
          <w:tcPr>
            <w:tcW w:w="1421" w:type="dxa"/>
            <w:tcBorders>
              <w:top w:val="single" w:sz="4" w:space="0" w:color="auto"/>
            </w:tcBorders>
            <w:shd w:val="clear" w:color="auto" w:fill="FFFFFF"/>
            <w:vAlign w:val="bottom"/>
          </w:tcPr>
          <w:p w14:paraId="423D641C" w14:textId="77777777" w:rsidR="00925F4D" w:rsidRDefault="00071A53" w:rsidP="00BA5DD8">
            <w:pPr>
              <w:pStyle w:val="Other0"/>
              <w:framePr w:w="9067" w:h="6389" w:wrap="none" w:vAnchor="page" w:hAnchor="page" w:x="13857" w:y="3765"/>
              <w:shd w:val="clear" w:color="auto" w:fill="auto"/>
              <w:ind w:left="79" w:right="129"/>
              <w:jc w:val="right"/>
            </w:pPr>
            <w:r>
              <w:rPr>
                <w:b/>
                <w:bCs/>
                <w:lang w:val="sl"/>
              </w:rPr>
              <w:t>219.885</w:t>
            </w:r>
          </w:p>
        </w:tc>
      </w:tr>
      <w:tr w:rsidR="00925F4D" w14:paraId="3B66B48D" w14:textId="77777777" w:rsidTr="00BA5DD8">
        <w:trPr>
          <w:trHeight w:hRule="exact" w:val="278"/>
        </w:trPr>
        <w:tc>
          <w:tcPr>
            <w:tcW w:w="6010" w:type="dxa"/>
            <w:tcBorders>
              <w:top w:val="single" w:sz="4" w:space="0" w:color="auto"/>
            </w:tcBorders>
            <w:shd w:val="clear" w:color="auto" w:fill="FFFFFF"/>
            <w:vAlign w:val="bottom"/>
          </w:tcPr>
          <w:p w14:paraId="66A9E04E" w14:textId="77777777" w:rsidR="00925F4D" w:rsidRDefault="00925F4D" w:rsidP="00BA5DD8">
            <w:pPr>
              <w:framePr w:w="9067" w:h="6389" w:wrap="none" w:vAnchor="page" w:hAnchor="page" w:x="13857" w:y="3765"/>
              <w:rPr>
                <w:sz w:val="10"/>
                <w:szCs w:val="10"/>
              </w:rPr>
            </w:pPr>
          </w:p>
        </w:tc>
        <w:tc>
          <w:tcPr>
            <w:tcW w:w="1637" w:type="dxa"/>
            <w:tcBorders>
              <w:top w:val="single" w:sz="4" w:space="0" w:color="auto"/>
            </w:tcBorders>
            <w:shd w:val="clear" w:color="auto" w:fill="E1E1E3"/>
            <w:vAlign w:val="bottom"/>
          </w:tcPr>
          <w:p w14:paraId="1E0F0B85" w14:textId="77777777" w:rsidR="00925F4D" w:rsidRDefault="00925F4D" w:rsidP="00BA5DD8">
            <w:pPr>
              <w:framePr w:w="9067" w:h="6389" w:wrap="none" w:vAnchor="page" w:hAnchor="page" w:x="13857" w:y="3765"/>
              <w:ind w:left="79" w:right="129"/>
              <w:jc w:val="right"/>
              <w:rPr>
                <w:sz w:val="10"/>
                <w:szCs w:val="10"/>
              </w:rPr>
            </w:pPr>
          </w:p>
        </w:tc>
        <w:tc>
          <w:tcPr>
            <w:tcW w:w="1421" w:type="dxa"/>
            <w:tcBorders>
              <w:top w:val="single" w:sz="4" w:space="0" w:color="auto"/>
            </w:tcBorders>
            <w:shd w:val="clear" w:color="auto" w:fill="FFFFFF"/>
            <w:vAlign w:val="bottom"/>
          </w:tcPr>
          <w:p w14:paraId="4239B878" w14:textId="77777777" w:rsidR="00925F4D" w:rsidRDefault="00925F4D" w:rsidP="00BA5DD8">
            <w:pPr>
              <w:framePr w:w="9067" w:h="6389" w:wrap="none" w:vAnchor="page" w:hAnchor="page" w:x="13857" w:y="3765"/>
              <w:ind w:left="79" w:right="129"/>
              <w:jc w:val="right"/>
              <w:rPr>
                <w:sz w:val="10"/>
                <w:szCs w:val="10"/>
              </w:rPr>
            </w:pPr>
          </w:p>
        </w:tc>
      </w:tr>
      <w:tr w:rsidR="00925F4D" w14:paraId="31FF7B60" w14:textId="77777777" w:rsidTr="00BA5DD8">
        <w:trPr>
          <w:trHeight w:hRule="exact" w:val="278"/>
        </w:trPr>
        <w:tc>
          <w:tcPr>
            <w:tcW w:w="6010" w:type="dxa"/>
            <w:tcBorders>
              <w:top w:val="single" w:sz="4" w:space="0" w:color="auto"/>
            </w:tcBorders>
            <w:shd w:val="clear" w:color="auto" w:fill="FFFFFF"/>
            <w:vAlign w:val="bottom"/>
          </w:tcPr>
          <w:p w14:paraId="6E2960B5" w14:textId="77777777" w:rsidR="00925F4D" w:rsidRDefault="00071A53" w:rsidP="00BA5DD8">
            <w:pPr>
              <w:pStyle w:val="Other0"/>
              <w:framePr w:w="9067" w:h="6389" w:wrap="none" w:vAnchor="page" w:hAnchor="page" w:x="13857" w:y="3765"/>
              <w:shd w:val="clear" w:color="auto" w:fill="auto"/>
            </w:pPr>
            <w:r>
              <w:rPr>
                <w:lang w:val="sl"/>
              </w:rPr>
              <w:t>Prejete/izplačane dividende (+/-)</w:t>
            </w:r>
          </w:p>
        </w:tc>
        <w:tc>
          <w:tcPr>
            <w:tcW w:w="1637" w:type="dxa"/>
            <w:tcBorders>
              <w:top w:val="single" w:sz="4" w:space="0" w:color="auto"/>
            </w:tcBorders>
            <w:shd w:val="clear" w:color="auto" w:fill="E1E1E3"/>
            <w:vAlign w:val="bottom"/>
          </w:tcPr>
          <w:p w14:paraId="446FF7A4" w14:textId="77777777" w:rsidR="00925F4D" w:rsidRDefault="00071A53" w:rsidP="00BA5DD8">
            <w:pPr>
              <w:pStyle w:val="Other0"/>
              <w:framePr w:w="9067" w:h="6389" w:wrap="none" w:vAnchor="page" w:hAnchor="page" w:x="13857" w:y="3765"/>
              <w:shd w:val="clear" w:color="auto" w:fill="auto"/>
              <w:ind w:left="79" w:right="129"/>
              <w:jc w:val="right"/>
            </w:pPr>
            <w:r>
              <w:rPr>
                <w:lang w:val="sl"/>
              </w:rPr>
              <w:t>-13.091</w:t>
            </w:r>
          </w:p>
        </w:tc>
        <w:tc>
          <w:tcPr>
            <w:tcW w:w="1421" w:type="dxa"/>
            <w:tcBorders>
              <w:top w:val="single" w:sz="4" w:space="0" w:color="auto"/>
            </w:tcBorders>
            <w:shd w:val="clear" w:color="auto" w:fill="FFFFFF"/>
            <w:vAlign w:val="bottom"/>
          </w:tcPr>
          <w:p w14:paraId="167C1A09" w14:textId="77777777" w:rsidR="00925F4D" w:rsidRDefault="00071A53" w:rsidP="00BA5DD8">
            <w:pPr>
              <w:pStyle w:val="Other0"/>
              <w:framePr w:w="9067" w:h="6389" w:wrap="none" w:vAnchor="page" w:hAnchor="page" w:x="13857" w:y="3765"/>
              <w:shd w:val="clear" w:color="auto" w:fill="auto"/>
              <w:ind w:left="79" w:right="129"/>
              <w:jc w:val="right"/>
            </w:pPr>
            <w:r>
              <w:rPr>
                <w:lang w:val="sl"/>
              </w:rPr>
              <w:t>-407.332</w:t>
            </w:r>
          </w:p>
        </w:tc>
      </w:tr>
      <w:tr w:rsidR="00925F4D" w14:paraId="3303C607" w14:textId="77777777" w:rsidTr="00BA5DD8">
        <w:trPr>
          <w:trHeight w:hRule="exact" w:val="274"/>
        </w:trPr>
        <w:tc>
          <w:tcPr>
            <w:tcW w:w="6010" w:type="dxa"/>
            <w:tcBorders>
              <w:top w:val="single" w:sz="4" w:space="0" w:color="auto"/>
            </w:tcBorders>
            <w:shd w:val="clear" w:color="auto" w:fill="FFFFFF"/>
            <w:vAlign w:val="bottom"/>
          </w:tcPr>
          <w:p w14:paraId="312CDCE1" w14:textId="77777777" w:rsidR="00925F4D" w:rsidRDefault="00071A53" w:rsidP="00BA5DD8">
            <w:pPr>
              <w:pStyle w:val="Other0"/>
              <w:framePr w:w="9067" w:h="6389" w:wrap="none" w:vAnchor="page" w:hAnchor="page" w:x="13857" w:y="3765"/>
              <w:shd w:val="clear" w:color="auto" w:fill="auto"/>
            </w:pPr>
            <w:r>
              <w:rPr>
                <w:lang w:val="sl"/>
              </w:rPr>
              <w:t>Gibanje neto dolga</w:t>
            </w:r>
          </w:p>
        </w:tc>
        <w:tc>
          <w:tcPr>
            <w:tcW w:w="1637" w:type="dxa"/>
            <w:tcBorders>
              <w:top w:val="single" w:sz="4" w:space="0" w:color="auto"/>
            </w:tcBorders>
            <w:shd w:val="clear" w:color="auto" w:fill="E1E1E3"/>
            <w:vAlign w:val="bottom"/>
          </w:tcPr>
          <w:p w14:paraId="212276C3" w14:textId="77777777" w:rsidR="00925F4D" w:rsidRDefault="00071A53" w:rsidP="00BA5DD8">
            <w:pPr>
              <w:pStyle w:val="Other0"/>
              <w:framePr w:w="9067" w:h="6389" w:wrap="none" w:vAnchor="page" w:hAnchor="page" w:x="13857" w:y="3765"/>
              <w:shd w:val="clear" w:color="auto" w:fill="auto"/>
              <w:ind w:left="79" w:right="129"/>
              <w:jc w:val="right"/>
            </w:pPr>
            <w:r>
              <w:rPr>
                <w:lang w:val="sl"/>
              </w:rPr>
              <w:t>-126.463</w:t>
            </w:r>
          </w:p>
        </w:tc>
        <w:tc>
          <w:tcPr>
            <w:tcW w:w="1421" w:type="dxa"/>
            <w:tcBorders>
              <w:top w:val="single" w:sz="4" w:space="0" w:color="auto"/>
            </w:tcBorders>
            <w:shd w:val="clear" w:color="auto" w:fill="FFFFFF"/>
            <w:vAlign w:val="bottom"/>
          </w:tcPr>
          <w:p w14:paraId="4232D435" w14:textId="77777777" w:rsidR="00925F4D" w:rsidRDefault="00071A53" w:rsidP="00BA5DD8">
            <w:pPr>
              <w:pStyle w:val="Other0"/>
              <w:framePr w:w="9067" w:h="6389" w:wrap="none" w:vAnchor="page" w:hAnchor="page" w:x="13857" w:y="3765"/>
              <w:shd w:val="clear" w:color="auto" w:fill="auto"/>
              <w:ind w:left="79" w:right="129" w:firstLine="740"/>
              <w:jc w:val="right"/>
            </w:pPr>
            <w:r>
              <w:rPr>
                <w:lang w:val="sl"/>
              </w:rPr>
              <w:t>119.177</w:t>
            </w:r>
          </w:p>
        </w:tc>
      </w:tr>
      <w:tr w:rsidR="00925F4D" w14:paraId="5BBD3DA4" w14:textId="77777777" w:rsidTr="00BA5DD8">
        <w:trPr>
          <w:trHeight w:hRule="exact" w:val="278"/>
        </w:trPr>
        <w:tc>
          <w:tcPr>
            <w:tcW w:w="6010" w:type="dxa"/>
            <w:tcBorders>
              <w:top w:val="single" w:sz="4" w:space="0" w:color="auto"/>
            </w:tcBorders>
            <w:shd w:val="clear" w:color="auto" w:fill="FFFFFF"/>
            <w:vAlign w:val="bottom"/>
          </w:tcPr>
          <w:p w14:paraId="32D0CD0A" w14:textId="77777777" w:rsidR="00925F4D" w:rsidRDefault="00071A53" w:rsidP="00BA5DD8">
            <w:pPr>
              <w:pStyle w:val="Other0"/>
              <w:framePr w:w="9067" w:h="6389" w:wrap="none" w:vAnchor="page" w:hAnchor="page" w:x="13857" w:y="3765"/>
              <w:shd w:val="clear" w:color="auto" w:fill="auto"/>
            </w:pPr>
            <w:r>
              <w:rPr>
                <w:b/>
                <w:bCs/>
                <w:lang w:val="sl"/>
              </w:rPr>
              <w:t>Denarni tokovi pri financiranju</w:t>
            </w:r>
          </w:p>
        </w:tc>
        <w:tc>
          <w:tcPr>
            <w:tcW w:w="1637" w:type="dxa"/>
            <w:tcBorders>
              <w:top w:val="single" w:sz="4" w:space="0" w:color="auto"/>
            </w:tcBorders>
            <w:shd w:val="clear" w:color="auto" w:fill="E1E1E3"/>
            <w:vAlign w:val="bottom"/>
          </w:tcPr>
          <w:p w14:paraId="0F56D1F3" w14:textId="77777777" w:rsidR="00925F4D" w:rsidRDefault="00071A53" w:rsidP="00BA5DD8">
            <w:pPr>
              <w:pStyle w:val="Other0"/>
              <w:framePr w:w="9067" w:h="6389" w:wrap="none" w:vAnchor="page" w:hAnchor="page" w:x="13857" w:y="3765"/>
              <w:shd w:val="clear" w:color="auto" w:fill="auto"/>
              <w:ind w:left="79" w:right="129"/>
              <w:jc w:val="right"/>
            </w:pPr>
            <w:r>
              <w:rPr>
                <w:b/>
                <w:bCs/>
                <w:lang w:val="sl"/>
              </w:rPr>
              <w:t>-139.554</w:t>
            </w:r>
          </w:p>
        </w:tc>
        <w:tc>
          <w:tcPr>
            <w:tcW w:w="1421" w:type="dxa"/>
            <w:tcBorders>
              <w:top w:val="single" w:sz="4" w:space="0" w:color="auto"/>
            </w:tcBorders>
            <w:shd w:val="clear" w:color="auto" w:fill="FFFFFF"/>
            <w:vAlign w:val="bottom"/>
          </w:tcPr>
          <w:p w14:paraId="10C11E8A" w14:textId="77777777" w:rsidR="00925F4D" w:rsidRDefault="00071A53" w:rsidP="00BA5DD8">
            <w:pPr>
              <w:pStyle w:val="Other0"/>
              <w:framePr w:w="9067" w:h="6389" w:wrap="none" w:vAnchor="page" w:hAnchor="page" w:x="13857" w:y="3765"/>
              <w:shd w:val="clear" w:color="auto" w:fill="auto"/>
              <w:ind w:left="79" w:right="129"/>
              <w:jc w:val="right"/>
            </w:pPr>
            <w:r>
              <w:rPr>
                <w:b/>
                <w:bCs/>
                <w:lang w:val="sl"/>
              </w:rPr>
              <w:t>-288.155</w:t>
            </w:r>
          </w:p>
        </w:tc>
      </w:tr>
      <w:tr w:rsidR="00925F4D" w14:paraId="1D9BA4FC" w14:textId="77777777" w:rsidTr="00BA5DD8">
        <w:trPr>
          <w:trHeight w:hRule="exact" w:val="274"/>
        </w:trPr>
        <w:tc>
          <w:tcPr>
            <w:tcW w:w="6010" w:type="dxa"/>
            <w:tcBorders>
              <w:top w:val="single" w:sz="4" w:space="0" w:color="auto"/>
            </w:tcBorders>
            <w:shd w:val="clear" w:color="auto" w:fill="FFFFFF"/>
            <w:vAlign w:val="bottom"/>
          </w:tcPr>
          <w:p w14:paraId="05F2AE8C" w14:textId="77777777" w:rsidR="00925F4D" w:rsidRDefault="00925F4D" w:rsidP="00BA5DD8">
            <w:pPr>
              <w:framePr w:w="9067" w:h="6389" w:wrap="none" w:vAnchor="page" w:hAnchor="page" w:x="13857" w:y="3765"/>
              <w:rPr>
                <w:sz w:val="10"/>
                <w:szCs w:val="10"/>
              </w:rPr>
            </w:pPr>
          </w:p>
        </w:tc>
        <w:tc>
          <w:tcPr>
            <w:tcW w:w="1637" w:type="dxa"/>
            <w:tcBorders>
              <w:top w:val="single" w:sz="4" w:space="0" w:color="auto"/>
            </w:tcBorders>
            <w:shd w:val="clear" w:color="auto" w:fill="E1E1E3"/>
            <w:vAlign w:val="bottom"/>
          </w:tcPr>
          <w:p w14:paraId="4A1EEEE6" w14:textId="77777777" w:rsidR="00925F4D" w:rsidRDefault="00925F4D" w:rsidP="00BA5DD8">
            <w:pPr>
              <w:framePr w:w="9067" w:h="6389" w:wrap="none" w:vAnchor="page" w:hAnchor="page" w:x="13857" w:y="3765"/>
              <w:ind w:left="79" w:right="129"/>
              <w:jc w:val="right"/>
              <w:rPr>
                <w:sz w:val="10"/>
                <w:szCs w:val="10"/>
              </w:rPr>
            </w:pPr>
          </w:p>
        </w:tc>
        <w:tc>
          <w:tcPr>
            <w:tcW w:w="1421" w:type="dxa"/>
            <w:tcBorders>
              <w:top w:val="single" w:sz="4" w:space="0" w:color="auto"/>
            </w:tcBorders>
            <w:shd w:val="clear" w:color="auto" w:fill="FFFFFF"/>
            <w:vAlign w:val="bottom"/>
          </w:tcPr>
          <w:p w14:paraId="1FBFD6AE" w14:textId="77777777" w:rsidR="00925F4D" w:rsidRDefault="00925F4D" w:rsidP="00BA5DD8">
            <w:pPr>
              <w:framePr w:w="9067" w:h="6389" w:wrap="none" w:vAnchor="page" w:hAnchor="page" w:x="13857" w:y="3765"/>
              <w:ind w:left="79" w:right="129"/>
              <w:jc w:val="right"/>
              <w:rPr>
                <w:sz w:val="10"/>
                <w:szCs w:val="10"/>
              </w:rPr>
            </w:pPr>
          </w:p>
        </w:tc>
      </w:tr>
      <w:tr w:rsidR="00925F4D" w14:paraId="75790A7F" w14:textId="77777777" w:rsidTr="00BA5DD8">
        <w:trPr>
          <w:trHeight w:hRule="exact" w:val="278"/>
        </w:trPr>
        <w:tc>
          <w:tcPr>
            <w:tcW w:w="6010" w:type="dxa"/>
            <w:tcBorders>
              <w:top w:val="single" w:sz="4" w:space="0" w:color="auto"/>
            </w:tcBorders>
            <w:shd w:val="clear" w:color="auto" w:fill="FFFFFF"/>
            <w:vAlign w:val="bottom"/>
          </w:tcPr>
          <w:p w14:paraId="77150DDE" w14:textId="77777777" w:rsidR="00925F4D" w:rsidRPr="007C1BD2" w:rsidRDefault="00071A53" w:rsidP="00BA5DD8">
            <w:pPr>
              <w:pStyle w:val="Other0"/>
              <w:framePr w:w="9067" w:h="6389" w:wrap="none" w:vAnchor="page" w:hAnchor="page" w:x="13857" w:y="3765"/>
              <w:shd w:val="clear" w:color="auto" w:fill="auto"/>
              <w:rPr>
                <w:lang w:val="sv-SE"/>
              </w:rPr>
            </w:pPr>
            <w:r>
              <w:rPr>
                <w:b/>
                <w:bCs/>
                <w:lang w:val="sl"/>
              </w:rPr>
              <w:t>Neto sprememba denarnih sredstev in njihovih ustreznikov</w:t>
            </w:r>
          </w:p>
        </w:tc>
        <w:tc>
          <w:tcPr>
            <w:tcW w:w="1637" w:type="dxa"/>
            <w:tcBorders>
              <w:top w:val="single" w:sz="4" w:space="0" w:color="auto"/>
            </w:tcBorders>
            <w:shd w:val="clear" w:color="auto" w:fill="E1E1E3"/>
            <w:vAlign w:val="bottom"/>
          </w:tcPr>
          <w:p w14:paraId="7DC1F1EF" w14:textId="77777777" w:rsidR="00925F4D" w:rsidRDefault="00071A53" w:rsidP="00BA5DD8">
            <w:pPr>
              <w:pStyle w:val="Other0"/>
              <w:framePr w:w="9067" w:h="6389" w:wrap="none" w:vAnchor="page" w:hAnchor="page" w:x="13857" w:y="3765"/>
              <w:shd w:val="clear" w:color="auto" w:fill="auto"/>
              <w:ind w:left="79" w:right="129"/>
              <w:jc w:val="right"/>
            </w:pPr>
            <w:r>
              <w:rPr>
                <w:b/>
                <w:bCs/>
                <w:lang w:val="sl"/>
              </w:rPr>
              <w:t>-31.130</w:t>
            </w:r>
          </w:p>
        </w:tc>
        <w:tc>
          <w:tcPr>
            <w:tcW w:w="1421" w:type="dxa"/>
            <w:tcBorders>
              <w:top w:val="single" w:sz="4" w:space="0" w:color="auto"/>
            </w:tcBorders>
            <w:shd w:val="clear" w:color="auto" w:fill="FFFFFF"/>
            <w:vAlign w:val="bottom"/>
          </w:tcPr>
          <w:p w14:paraId="146B5A6F" w14:textId="77777777" w:rsidR="00925F4D" w:rsidRDefault="00071A53" w:rsidP="00BA5DD8">
            <w:pPr>
              <w:pStyle w:val="Other0"/>
              <w:framePr w:w="9067" w:h="6389" w:wrap="none" w:vAnchor="page" w:hAnchor="page" w:x="13857" w:y="3765"/>
              <w:shd w:val="clear" w:color="auto" w:fill="auto"/>
              <w:ind w:left="79" w:right="129"/>
              <w:jc w:val="right"/>
            </w:pPr>
            <w:r>
              <w:rPr>
                <w:b/>
                <w:bCs/>
                <w:lang w:val="sl"/>
              </w:rPr>
              <w:t>-68.270</w:t>
            </w:r>
          </w:p>
        </w:tc>
      </w:tr>
      <w:tr w:rsidR="00925F4D" w14:paraId="1D924521" w14:textId="77777777" w:rsidTr="00BA5DD8">
        <w:trPr>
          <w:trHeight w:hRule="exact" w:val="278"/>
        </w:trPr>
        <w:tc>
          <w:tcPr>
            <w:tcW w:w="6010" w:type="dxa"/>
            <w:tcBorders>
              <w:top w:val="single" w:sz="4" w:space="0" w:color="auto"/>
            </w:tcBorders>
            <w:shd w:val="clear" w:color="auto" w:fill="FFFFFF"/>
            <w:vAlign w:val="bottom"/>
          </w:tcPr>
          <w:p w14:paraId="3F94907D" w14:textId="77777777" w:rsidR="00925F4D" w:rsidRDefault="00925F4D" w:rsidP="00BA5DD8">
            <w:pPr>
              <w:framePr w:w="9067" w:h="6389" w:wrap="none" w:vAnchor="page" w:hAnchor="page" w:x="13857" w:y="3765"/>
              <w:rPr>
                <w:sz w:val="10"/>
                <w:szCs w:val="10"/>
              </w:rPr>
            </w:pPr>
          </w:p>
        </w:tc>
        <w:tc>
          <w:tcPr>
            <w:tcW w:w="1637" w:type="dxa"/>
            <w:tcBorders>
              <w:top w:val="single" w:sz="4" w:space="0" w:color="auto"/>
            </w:tcBorders>
            <w:shd w:val="clear" w:color="auto" w:fill="E1E1E3"/>
            <w:vAlign w:val="bottom"/>
          </w:tcPr>
          <w:p w14:paraId="4177EA0B" w14:textId="77777777" w:rsidR="00925F4D" w:rsidRDefault="00925F4D" w:rsidP="00BA5DD8">
            <w:pPr>
              <w:framePr w:w="9067" w:h="6389" w:wrap="none" w:vAnchor="page" w:hAnchor="page" w:x="13857" w:y="3765"/>
              <w:ind w:left="79" w:right="129"/>
              <w:jc w:val="right"/>
              <w:rPr>
                <w:sz w:val="10"/>
                <w:szCs w:val="10"/>
              </w:rPr>
            </w:pPr>
          </w:p>
        </w:tc>
        <w:tc>
          <w:tcPr>
            <w:tcW w:w="1421" w:type="dxa"/>
            <w:tcBorders>
              <w:top w:val="single" w:sz="4" w:space="0" w:color="auto"/>
            </w:tcBorders>
            <w:shd w:val="clear" w:color="auto" w:fill="FFFFFF"/>
            <w:vAlign w:val="bottom"/>
          </w:tcPr>
          <w:p w14:paraId="305A91A5" w14:textId="77777777" w:rsidR="00925F4D" w:rsidRDefault="00925F4D" w:rsidP="00BA5DD8">
            <w:pPr>
              <w:framePr w:w="9067" w:h="6389" w:wrap="none" w:vAnchor="page" w:hAnchor="page" w:x="13857" w:y="3765"/>
              <w:ind w:left="79" w:right="129"/>
              <w:jc w:val="right"/>
              <w:rPr>
                <w:sz w:val="10"/>
                <w:szCs w:val="10"/>
              </w:rPr>
            </w:pPr>
          </w:p>
        </w:tc>
      </w:tr>
      <w:tr w:rsidR="00925F4D" w14:paraId="5A3C7561" w14:textId="77777777" w:rsidTr="00BA5DD8">
        <w:trPr>
          <w:trHeight w:hRule="exact" w:val="274"/>
        </w:trPr>
        <w:tc>
          <w:tcPr>
            <w:tcW w:w="6010" w:type="dxa"/>
            <w:tcBorders>
              <w:top w:val="single" w:sz="4" w:space="0" w:color="auto"/>
            </w:tcBorders>
            <w:shd w:val="clear" w:color="auto" w:fill="FFFFFF"/>
            <w:vAlign w:val="bottom"/>
          </w:tcPr>
          <w:p w14:paraId="0F72C2D5" w14:textId="77777777" w:rsidR="00925F4D" w:rsidRPr="007C1BD2" w:rsidRDefault="00071A53" w:rsidP="00BA5DD8">
            <w:pPr>
              <w:pStyle w:val="Other0"/>
              <w:framePr w:w="9067" w:h="6389" w:wrap="none" w:vAnchor="page" w:hAnchor="page" w:x="13857" w:y="3765"/>
              <w:shd w:val="clear" w:color="auto" w:fill="auto"/>
              <w:rPr>
                <w:lang w:val="pl-PL"/>
              </w:rPr>
            </w:pPr>
            <w:r>
              <w:rPr>
                <w:b/>
                <w:bCs/>
                <w:lang w:val="sl"/>
              </w:rPr>
              <w:t>Denar in denarni ustrezniki na začetku leta</w:t>
            </w:r>
          </w:p>
        </w:tc>
        <w:tc>
          <w:tcPr>
            <w:tcW w:w="1637" w:type="dxa"/>
            <w:tcBorders>
              <w:top w:val="single" w:sz="4" w:space="0" w:color="auto"/>
            </w:tcBorders>
            <w:shd w:val="clear" w:color="auto" w:fill="E1E1E3"/>
            <w:vAlign w:val="bottom"/>
          </w:tcPr>
          <w:p w14:paraId="40A90F90" w14:textId="77777777" w:rsidR="00925F4D" w:rsidRDefault="00071A53" w:rsidP="00BA5DD8">
            <w:pPr>
              <w:pStyle w:val="Other0"/>
              <w:framePr w:w="9067" w:h="6389" w:wrap="none" w:vAnchor="page" w:hAnchor="page" w:x="13857" w:y="3765"/>
              <w:shd w:val="clear" w:color="auto" w:fill="auto"/>
              <w:ind w:left="79" w:right="129"/>
              <w:jc w:val="right"/>
            </w:pPr>
            <w:r>
              <w:rPr>
                <w:b/>
                <w:bCs/>
                <w:lang w:val="sl"/>
              </w:rPr>
              <w:t>202.913</w:t>
            </w:r>
          </w:p>
        </w:tc>
        <w:tc>
          <w:tcPr>
            <w:tcW w:w="1421" w:type="dxa"/>
            <w:tcBorders>
              <w:top w:val="single" w:sz="4" w:space="0" w:color="auto"/>
            </w:tcBorders>
            <w:shd w:val="clear" w:color="auto" w:fill="FFFFFF"/>
            <w:vAlign w:val="bottom"/>
          </w:tcPr>
          <w:p w14:paraId="30C6EB45" w14:textId="77777777" w:rsidR="00925F4D" w:rsidRDefault="00071A53" w:rsidP="00BA5DD8">
            <w:pPr>
              <w:pStyle w:val="Other0"/>
              <w:framePr w:w="9067" w:h="6389" w:wrap="none" w:vAnchor="page" w:hAnchor="page" w:x="13857" w:y="3765"/>
              <w:shd w:val="clear" w:color="auto" w:fill="auto"/>
              <w:ind w:left="79" w:right="129"/>
              <w:jc w:val="right"/>
            </w:pPr>
            <w:r>
              <w:rPr>
                <w:b/>
                <w:bCs/>
                <w:lang w:val="sl"/>
              </w:rPr>
              <w:t>253.662</w:t>
            </w:r>
          </w:p>
        </w:tc>
      </w:tr>
      <w:tr w:rsidR="00925F4D" w14:paraId="3042527B" w14:textId="77777777" w:rsidTr="00BA5DD8">
        <w:trPr>
          <w:trHeight w:hRule="exact" w:val="278"/>
        </w:trPr>
        <w:tc>
          <w:tcPr>
            <w:tcW w:w="6010" w:type="dxa"/>
            <w:tcBorders>
              <w:top w:val="single" w:sz="4" w:space="0" w:color="auto"/>
            </w:tcBorders>
            <w:shd w:val="clear" w:color="auto" w:fill="FFFFFF"/>
            <w:vAlign w:val="bottom"/>
          </w:tcPr>
          <w:p w14:paraId="5C6FF6BC" w14:textId="77777777" w:rsidR="00925F4D" w:rsidRDefault="00071A53" w:rsidP="00BA5DD8">
            <w:pPr>
              <w:pStyle w:val="Other0"/>
              <w:framePr w:w="9067" w:h="6389" w:wrap="none" w:vAnchor="page" w:hAnchor="page" w:x="13857" w:y="3765"/>
              <w:shd w:val="clear" w:color="auto" w:fill="auto"/>
            </w:pPr>
            <w:r>
              <w:rPr>
                <w:lang w:val="sl"/>
              </w:rPr>
              <w:t>Razlika v preračunavanju neto denarnih sredstev</w:t>
            </w:r>
          </w:p>
        </w:tc>
        <w:tc>
          <w:tcPr>
            <w:tcW w:w="1637" w:type="dxa"/>
            <w:tcBorders>
              <w:top w:val="single" w:sz="4" w:space="0" w:color="auto"/>
            </w:tcBorders>
            <w:shd w:val="clear" w:color="auto" w:fill="E1E1E3"/>
            <w:vAlign w:val="bottom"/>
          </w:tcPr>
          <w:p w14:paraId="4E5964BC" w14:textId="77777777" w:rsidR="00925F4D" w:rsidRDefault="00071A53" w:rsidP="00BA5DD8">
            <w:pPr>
              <w:pStyle w:val="Other0"/>
              <w:framePr w:w="9067" w:h="6389" w:wrap="none" w:vAnchor="page" w:hAnchor="page" w:x="13857" w:y="3765"/>
              <w:shd w:val="clear" w:color="auto" w:fill="auto"/>
              <w:ind w:left="79" w:right="129"/>
              <w:jc w:val="right"/>
            </w:pPr>
            <w:r>
              <w:rPr>
                <w:lang w:val="sl"/>
              </w:rPr>
              <w:t>-9795</w:t>
            </w:r>
          </w:p>
        </w:tc>
        <w:tc>
          <w:tcPr>
            <w:tcW w:w="1421" w:type="dxa"/>
            <w:tcBorders>
              <w:top w:val="single" w:sz="4" w:space="0" w:color="auto"/>
            </w:tcBorders>
            <w:shd w:val="clear" w:color="auto" w:fill="FFFFFF"/>
            <w:vAlign w:val="bottom"/>
          </w:tcPr>
          <w:p w14:paraId="567A635A" w14:textId="77777777" w:rsidR="00925F4D" w:rsidRDefault="00071A53" w:rsidP="00BA5DD8">
            <w:pPr>
              <w:pStyle w:val="Other0"/>
              <w:framePr w:w="9067" w:h="6389" w:wrap="none" w:vAnchor="page" w:hAnchor="page" w:x="13857" w:y="3765"/>
              <w:shd w:val="clear" w:color="auto" w:fill="auto"/>
              <w:ind w:left="79" w:right="129"/>
              <w:jc w:val="right"/>
            </w:pPr>
            <w:r>
              <w:rPr>
                <w:lang w:val="sl"/>
              </w:rPr>
              <w:t>17.450</w:t>
            </w:r>
          </w:p>
        </w:tc>
      </w:tr>
      <w:tr w:rsidR="00925F4D" w14:paraId="36C220C5" w14:textId="77777777" w:rsidTr="00BA5DD8">
        <w:trPr>
          <w:trHeight w:hRule="exact" w:val="288"/>
        </w:trPr>
        <w:tc>
          <w:tcPr>
            <w:tcW w:w="6010" w:type="dxa"/>
            <w:tcBorders>
              <w:top w:val="single" w:sz="4" w:space="0" w:color="auto"/>
              <w:bottom w:val="single" w:sz="4" w:space="0" w:color="auto"/>
            </w:tcBorders>
            <w:shd w:val="clear" w:color="auto" w:fill="FFFFFF"/>
            <w:vAlign w:val="bottom"/>
          </w:tcPr>
          <w:p w14:paraId="7B6309E7" w14:textId="77777777" w:rsidR="00925F4D" w:rsidRDefault="00071A53" w:rsidP="00BA5DD8">
            <w:pPr>
              <w:pStyle w:val="Other0"/>
              <w:framePr w:w="9067" w:h="6389" w:wrap="none" w:vAnchor="page" w:hAnchor="page" w:x="13857" w:y="3765"/>
              <w:shd w:val="clear" w:color="auto" w:fill="auto"/>
            </w:pPr>
            <w:r>
              <w:rPr>
                <w:b/>
                <w:bCs/>
                <w:lang w:val="sl"/>
              </w:rPr>
              <w:t>Denar in denarni ustrezniki na koncu leta</w:t>
            </w:r>
          </w:p>
        </w:tc>
        <w:tc>
          <w:tcPr>
            <w:tcW w:w="1637" w:type="dxa"/>
            <w:tcBorders>
              <w:top w:val="single" w:sz="4" w:space="0" w:color="auto"/>
              <w:bottom w:val="single" w:sz="4" w:space="0" w:color="auto"/>
            </w:tcBorders>
            <w:shd w:val="clear" w:color="auto" w:fill="E1E1E3"/>
            <w:vAlign w:val="bottom"/>
          </w:tcPr>
          <w:p w14:paraId="217FDF3A" w14:textId="77777777" w:rsidR="00925F4D" w:rsidRDefault="00071A53" w:rsidP="00BA5DD8">
            <w:pPr>
              <w:pStyle w:val="Other0"/>
              <w:framePr w:w="9067" w:h="6389" w:wrap="none" w:vAnchor="page" w:hAnchor="page" w:x="13857" w:y="3765"/>
              <w:shd w:val="clear" w:color="auto" w:fill="auto"/>
              <w:ind w:left="79" w:right="129"/>
              <w:jc w:val="right"/>
            </w:pPr>
            <w:r>
              <w:rPr>
                <w:b/>
                <w:bCs/>
                <w:lang w:val="sl"/>
              </w:rPr>
              <w:t>161.987</w:t>
            </w:r>
          </w:p>
        </w:tc>
        <w:tc>
          <w:tcPr>
            <w:tcW w:w="1421" w:type="dxa"/>
            <w:tcBorders>
              <w:top w:val="single" w:sz="4" w:space="0" w:color="auto"/>
              <w:bottom w:val="single" w:sz="4" w:space="0" w:color="auto"/>
            </w:tcBorders>
            <w:shd w:val="clear" w:color="auto" w:fill="FFFFFF"/>
            <w:vAlign w:val="bottom"/>
          </w:tcPr>
          <w:p w14:paraId="41A374BC" w14:textId="77777777" w:rsidR="00925F4D" w:rsidRDefault="00071A53" w:rsidP="00BA5DD8">
            <w:pPr>
              <w:pStyle w:val="Other0"/>
              <w:framePr w:w="9067" w:h="6389" w:wrap="none" w:vAnchor="page" w:hAnchor="page" w:x="13857" w:y="3765"/>
              <w:shd w:val="clear" w:color="auto" w:fill="auto"/>
              <w:ind w:left="79" w:right="129"/>
              <w:jc w:val="right"/>
            </w:pPr>
            <w:r>
              <w:rPr>
                <w:b/>
                <w:bCs/>
                <w:lang w:val="sl"/>
              </w:rPr>
              <w:t>202.913</w:t>
            </w:r>
          </w:p>
        </w:tc>
      </w:tr>
    </w:tbl>
    <w:p w14:paraId="5070028D"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741EC505" w14:textId="77777777" w:rsidR="00925F4D" w:rsidRPr="007C1BD2" w:rsidRDefault="00071A53">
      <w:pPr>
        <w:pStyle w:val="Picturecaption0"/>
        <w:framePr w:wrap="none" w:vAnchor="page" w:hAnchor="page" w:x="13785" w:y="16202"/>
        <w:shd w:val="clear" w:color="auto" w:fill="auto"/>
        <w:spacing w:line="240" w:lineRule="auto"/>
        <w:rPr>
          <w:sz w:val="15"/>
          <w:szCs w:val="15"/>
          <w:lang w:val="pl-P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5B793CF0" w14:textId="77777777"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33" behindDoc="1" locked="0" layoutInCell="1" allowOverlap="1" wp14:anchorId="1F2C8E8B" wp14:editId="0B653757">
            <wp:simplePos x="0" y="0"/>
            <wp:positionH relativeFrom="page">
              <wp:posOffset>151130</wp:posOffset>
            </wp:positionH>
            <wp:positionV relativeFrom="page">
              <wp:posOffset>107315</wp:posOffset>
            </wp:positionV>
            <wp:extent cx="15121255" cy="10692130"/>
            <wp:effectExtent l="0" t="0" r="0" b="0"/>
            <wp:wrapNone/>
            <wp:docPr id="86" name="Shape 86"/>
            <wp:cNvGraphicFramePr/>
            <a:graphic xmlns:a="http://schemas.openxmlformats.org/drawingml/2006/main">
              <a:graphicData uri="http://schemas.openxmlformats.org/drawingml/2006/picture">
                <pic:pic xmlns:pic="http://schemas.openxmlformats.org/drawingml/2006/picture">
                  <pic:nvPicPr>
                    <pic:cNvPr id="87" name="Picture box 87"/>
                    <pic:cNvPicPr/>
                  </pic:nvPicPr>
                  <pic:blipFill>
                    <a:blip r:embed="rId47"/>
                    <a:stretch/>
                  </pic:blipFill>
                  <pic:spPr>
                    <a:xfrm>
                      <a:off x="0" y="0"/>
                      <a:ext cx="15121255" cy="10692130"/>
                    </a:xfrm>
                    <a:prstGeom prst="rect">
                      <a:avLst/>
                    </a:prstGeom>
                  </pic:spPr>
                </pic:pic>
              </a:graphicData>
            </a:graphic>
          </wp:anchor>
        </w:drawing>
      </w:r>
    </w:p>
    <w:p w14:paraId="5523A139" w14:textId="77777777" w:rsidR="00925F4D" w:rsidRPr="007C1BD2" w:rsidRDefault="00925F4D">
      <w:pPr>
        <w:spacing w:line="1" w:lineRule="exact"/>
        <w:rPr>
          <w:lang w:val="pl-PL"/>
        </w:rPr>
      </w:pPr>
    </w:p>
    <w:p w14:paraId="52ECDFF9" w14:textId="77777777" w:rsidR="00925F4D" w:rsidRPr="007C1BD2" w:rsidRDefault="00071A53">
      <w:pPr>
        <w:pStyle w:val="Picturecaption0"/>
        <w:framePr w:w="7392" w:h="1459" w:hRule="exact" w:wrap="none" w:vAnchor="page" w:hAnchor="page" w:x="1381" w:y="1730"/>
        <w:shd w:val="clear" w:color="auto" w:fill="auto"/>
        <w:spacing w:line="240" w:lineRule="auto"/>
        <w:rPr>
          <w:sz w:val="58"/>
          <w:szCs w:val="58"/>
          <w:lang w:val="pl-PL"/>
        </w:rPr>
      </w:pPr>
      <w:r>
        <w:rPr>
          <w:b/>
          <w:bCs/>
          <w:color w:val="EE333E"/>
          <w:sz w:val="58"/>
          <w:szCs w:val="58"/>
          <w:lang w:val="sl"/>
        </w:rPr>
        <w:t>2. Pojasnila k izbranim finančnim podatkom</w:t>
      </w:r>
    </w:p>
    <w:p w14:paraId="64592C3F" w14:textId="14DE82B2" w:rsidR="00925F4D" w:rsidRDefault="00071A53">
      <w:pPr>
        <w:pStyle w:val="Picturecaption0"/>
        <w:framePr w:w="6960" w:h="11534" w:hRule="exact" w:wrap="none" w:vAnchor="page" w:hAnchor="page" w:x="1357" w:y="3866"/>
        <w:numPr>
          <w:ilvl w:val="0"/>
          <w:numId w:val="17"/>
        </w:numPr>
        <w:shd w:val="clear" w:color="auto" w:fill="auto"/>
        <w:tabs>
          <w:tab w:val="left" w:pos="710"/>
        </w:tabs>
        <w:spacing w:after="180" w:line="264" w:lineRule="auto"/>
        <w:rPr>
          <w:sz w:val="36"/>
          <w:szCs w:val="36"/>
        </w:rPr>
      </w:pPr>
      <w:r>
        <w:rPr>
          <w:rFonts w:ascii="Verdana" w:eastAsia="Verdana" w:hAnsi="Verdana" w:cs="Verdana"/>
          <w:color w:val="EE333E"/>
          <w:sz w:val="36"/>
          <w:szCs w:val="36"/>
          <w:lang w:val="sl"/>
        </w:rPr>
        <w:t>Splošno</w:t>
      </w:r>
    </w:p>
    <w:p w14:paraId="4C035017" w14:textId="77777777" w:rsidR="00925F4D" w:rsidRPr="007C1BD2" w:rsidRDefault="00071A53">
      <w:pPr>
        <w:pStyle w:val="Picturecaption0"/>
        <w:framePr w:w="6960" w:h="11534" w:hRule="exact" w:wrap="none" w:vAnchor="page" w:hAnchor="page" w:x="1357" w:y="3866"/>
        <w:shd w:val="clear" w:color="auto" w:fill="auto"/>
        <w:spacing w:after="520"/>
        <w:jc w:val="both"/>
        <w:rPr>
          <w:lang w:val="sl"/>
        </w:rPr>
      </w:pPr>
      <w:r>
        <w:rPr>
          <w:lang w:val="sl"/>
        </w:rPr>
        <w:t xml:space="preserve">Skupina Beaulieu </w:t>
      </w:r>
      <w:proofErr w:type="spellStart"/>
      <w:r>
        <w:rPr>
          <w:lang w:val="sl"/>
        </w:rPr>
        <w:t>International</w:t>
      </w:r>
      <w:proofErr w:type="spellEnd"/>
      <w:r>
        <w:rPr>
          <w:lang w:val="sl"/>
        </w:rPr>
        <w:t xml:space="preserve"> </w:t>
      </w:r>
      <w:proofErr w:type="spellStart"/>
      <w:r>
        <w:rPr>
          <w:lang w:val="sl"/>
        </w:rPr>
        <w:t>Group</w:t>
      </w:r>
      <w:proofErr w:type="spellEnd"/>
      <w:r>
        <w:rPr>
          <w:lang w:val="sl"/>
        </w:rPr>
        <w:t xml:space="preserve"> NV (v nadaljnjem besedilu: družba ali skupina) ima sedež v Belgiji. Sedež družbe je na naslovu </w:t>
      </w:r>
      <w:proofErr w:type="spellStart"/>
      <w:r>
        <w:rPr>
          <w:lang w:val="sl"/>
        </w:rPr>
        <w:t>Kalkhoevestraat</w:t>
      </w:r>
      <w:proofErr w:type="spellEnd"/>
      <w:r>
        <w:rPr>
          <w:lang w:val="sl"/>
        </w:rPr>
        <w:t xml:space="preserve"> 16, 8790 </w:t>
      </w:r>
      <w:proofErr w:type="spellStart"/>
      <w:r>
        <w:rPr>
          <w:lang w:val="sl"/>
        </w:rPr>
        <w:t>Waregem</w:t>
      </w:r>
      <w:proofErr w:type="spellEnd"/>
      <w:r>
        <w:rPr>
          <w:lang w:val="sl"/>
        </w:rPr>
        <w:t>, njena matična številka pa je 0442.824.497. Skupni konsolidirani lastniški kapital družbe je leta 2022 znašal 895,0 milijona evrov (2021: 781,5 milijona evrov). To vključuje osnovni kapital v višini 227 milijonov evrov, ki ga predstavlja 774.133 kapitalskih delnic. Konsolidirane računovodske izkaze za obdobje od 1. januarja 2022 do 31. decembra 2022, iz katerih izhajajo izbrani finančnih podatki, mora 23. maja 2023 odobriti skupščina delničarjev družbe.</w:t>
      </w:r>
    </w:p>
    <w:p w14:paraId="36246F14" w14:textId="77777777" w:rsidR="00925F4D" w:rsidRDefault="00071A53">
      <w:pPr>
        <w:pStyle w:val="Picturecaption0"/>
        <w:framePr w:w="6960" w:h="11534" w:hRule="exact" w:wrap="none" w:vAnchor="page" w:hAnchor="page" w:x="1357" w:y="3866"/>
        <w:numPr>
          <w:ilvl w:val="0"/>
          <w:numId w:val="17"/>
        </w:numPr>
        <w:shd w:val="clear" w:color="auto" w:fill="auto"/>
        <w:tabs>
          <w:tab w:val="left" w:pos="854"/>
        </w:tabs>
        <w:spacing w:after="180" w:line="264" w:lineRule="auto"/>
        <w:rPr>
          <w:sz w:val="36"/>
          <w:szCs w:val="36"/>
        </w:rPr>
      </w:pPr>
      <w:r>
        <w:rPr>
          <w:rFonts w:ascii="Verdana" w:eastAsia="Verdana" w:hAnsi="Verdana" w:cs="Verdana"/>
          <w:color w:val="EE333E"/>
          <w:sz w:val="36"/>
          <w:szCs w:val="36"/>
          <w:lang w:val="sl"/>
        </w:rPr>
        <w:t xml:space="preserve">Podlage </w:t>
      </w:r>
      <w:proofErr w:type="spellStart"/>
      <w:r>
        <w:rPr>
          <w:rFonts w:ascii="Verdana" w:eastAsia="Verdana" w:hAnsi="Verdana" w:cs="Verdana"/>
          <w:color w:val="EE333E"/>
          <w:sz w:val="36"/>
          <w:szCs w:val="36"/>
          <w:lang w:val="sl"/>
        </w:rPr>
        <w:t>računovodenja</w:t>
      </w:r>
      <w:proofErr w:type="spellEnd"/>
    </w:p>
    <w:p w14:paraId="2EC61B3F" w14:textId="77777777" w:rsidR="00925F4D" w:rsidRPr="007C1BD2" w:rsidRDefault="00071A53">
      <w:pPr>
        <w:pStyle w:val="Picturecaption0"/>
        <w:framePr w:w="6960" w:h="11534" w:hRule="exact" w:wrap="none" w:vAnchor="page" w:hAnchor="page" w:x="1357" w:y="3866"/>
        <w:shd w:val="clear" w:color="auto" w:fill="auto"/>
        <w:spacing w:after="520"/>
        <w:jc w:val="both"/>
        <w:rPr>
          <w:lang w:val="sl"/>
        </w:rPr>
      </w:pPr>
      <w:r>
        <w:rPr>
          <w:lang w:val="sl"/>
        </w:rPr>
        <w:t>Konsolidirani računovodski izkazi so bili pripravljeni skladno z Belgijskimi splošno sprejetimi računovodskimi načeli (BSSRN). Skladno z BSSRN se kot podlaga za merjenje uporablja načelo izvirne vrednosti, računovodske usmeritve pa se iz leta v leto uporabljajo dosledno.</w:t>
      </w:r>
    </w:p>
    <w:p w14:paraId="01101695" w14:textId="77777777" w:rsidR="00925F4D" w:rsidRDefault="00071A53">
      <w:pPr>
        <w:pStyle w:val="Picturecaption0"/>
        <w:framePr w:w="6960" w:h="11534" w:hRule="exact" w:wrap="none" w:vAnchor="page" w:hAnchor="page" w:x="1357" w:y="3866"/>
        <w:numPr>
          <w:ilvl w:val="0"/>
          <w:numId w:val="17"/>
        </w:numPr>
        <w:shd w:val="clear" w:color="auto" w:fill="auto"/>
        <w:tabs>
          <w:tab w:val="left" w:pos="878"/>
        </w:tabs>
        <w:spacing w:after="180" w:line="264" w:lineRule="auto"/>
        <w:rPr>
          <w:sz w:val="36"/>
          <w:szCs w:val="36"/>
        </w:rPr>
      </w:pPr>
      <w:r>
        <w:rPr>
          <w:rFonts w:ascii="Verdana" w:eastAsia="Verdana" w:hAnsi="Verdana" w:cs="Verdana"/>
          <w:color w:val="EE333E"/>
          <w:sz w:val="36"/>
          <w:szCs w:val="36"/>
          <w:lang w:val="sl"/>
        </w:rPr>
        <w:t>Funkcijska in predstavitvena valuta</w:t>
      </w:r>
    </w:p>
    <w:p w14:paraId="613F0BAC" w14:textId="77777777" w:rsidR="00925F4D" w:rsidRPr="007C1BD2" w:rsidRDefault="00071A53">
      <w:pPr>
        <w:pStyle w:val="Picturecaption0"/>
        <w:framePr w:w="6960" w:h="11534" w:hRule="exact" w:wrap="none" w:vAnchor="page" w:hAnchor="page" w:x="1357" w:y="3866"/>
        <w:shd w:val="clear" w:color="auto" w:fill="auto"/>
        <w:spacing w:after="240"/>
        <w:jc w:val="both"/>
        <w:rPr>
          <w:lang w:val="pl-PL"/>
        </w:rPr>
      </w:pPr>
      <w:r>
        <w:rPr>
          <w:lang w:val="sl"/>
        </w:rPr>
        <w:t>Konsolidirani računovodski izkazi so sestavljeni v evrih, torej v funkcijski valuti družbe. Vsi zneski so zaokroženi na najbližjo tisočico, razen če je navedeno drugače.</w:t>
      </w:r>
    </w:p>
    <w:p w14:paraId="4AAFB282" w14:textId="77777777" w:rsidR="00925F4D" w:rsidRPr="007C1BD2" w:rsidRDefault="00071A53">
      <w:pPr>
        <w:pStyle w:val="Picturecaption0"/>
        <w:framePr w:w="6960" w:h="11534" w:hRule="exact" w:wrap="none" w:vAnchor="page" w:hAnchor="page" w:x="1357" w:y="3866"/>
        <w:shd w:val="clear" w:color="auto" w:fill="auto"/>
        <w:spacing w:after="520"/>
        <w:jc w:val="both"/>
        <w:rPr>
          <w:lang w:val="pl-PL"/>
        </w:rPr>
      </w:pPr>
      <w:r>
        <w:rPr>
          <w:lang w:val="sl"/>
        </w:rPr>
        <w:t>Skladno z BSSRN se kot podlaga za merjenje uporablja načelo izvirne vrednosti, računovodske usmeritve pa se iz leta v leto uporabljajo dosledno.</w:t>
      </w:r>
    </w:p>
    <w:p w14:paraId="515FEF2E" w14:textId="77777777" w:rsidR="00925F4D" w:rsidRDefault="00071A53">
      <w:pPr>
        <w:pStyle w:val="Picturecaption0"/>
        <w:framePr w:w="6960" w:h="11534" w:hRule="exact" w:wrap="none" w:vAnchor="page" w:hAnchor="page" w:x="1357" w:y="3866"/>
        <w:numPr>
          <w:ilvl w:val="0"/>
          <w:numId w:val="17"/>
        </w:numPr>
        <w:shd w:val="clear" w:color="auto" w:fill="auto"/>
        <w:tabs>
          <w:tab w:val="left" w:pos="864"/>
        </w:tabs>
        <w:spacing w:after="180" w:line="264" w:lineRule="auto"/>
        <w:rPr>
          <w:sz w:val="36"/>
          <w:szCs w:val="36"/>
        </w:rPr>
      </w:pPr>
      <w:r>
        <w:rPr>
          <w:rFonts w:ascii="Verdana" w:eastAsia="Verdana" w:hAnsi="Verdana" w:cs="Verdana"/>
          <w:color w:val="EE333E"/>
          <w:sz w:val="36"/>
          <w:szCs w:val="36"/>
          <w:lang w:val="sl"/>
        </w:rPr>
        <w:t>Uporaba presoj in ocen</w:t>
      </w:r>
    </w:p>
    <w:p w14:paraId="68679C43" w14:textId="77777777" w:rsidR="00925F4D" w:rsidRPr="007C1BD2" w:rsidRDefault="00071A53">
      <w:pPr>
        <w:pStyle w:val="Picturecaption0"/>
        <w:framePr w:w="6960" w:h="11534" w:hRule="exact" w:wrap="none" w:vAnchor="page" w:hAnchor="page" w:x="1357" w:y="3866"/>
        <w:shd w:val="clear" w:color="auto" w:fill="auto"/>
        <w:jc w:val="both"/>
        <w:rPr>
          <w:lang w:val="sl"/>
        </w:rPr>
      </w:pPr>
      <w:r>
        <w:rPr>
          <w:lang w:val="sl"/>
        </w:rPr>
        <w:t>Pri pripravi konsolidiranih računovodskih izkazov je poslovodstvo podalo presoje in ocene, ki vplivajo na uporabo računovodskih usmeritev skupine ter na izkazane zneske sredstev, obveznosti, prihodkov in odhodkov. Dejanski rezultati se lahko razlikujejo od teh ocen. Ocene in navedene predpostavke se redno pregledujejo. Popravki ocen se pripoznajo za naprej.</w:t>
      </w:r>
    </w:p>
    <w:p w14:paraId="69E2AD66"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382313F2" w14:textId="141DBF30" w:rsidR="00925F4D" w:rsidRDefault="00071A53">
      <w:pPr>
        <w:pStyle w:val="Picturecaption0"/>
        <w:framePr w:w="6955" w:h="11520" w:hRule="exact" w:wrap="none" w:vAnchor="page" w:hAnchor="page" w:x="15969" w:y="3856"/>
        <w:shd w:val="clear" w:color="auto" w:fill="auto"/>
        <w:spacing w:after="360" w:line="264" w:lineRule="auto"/>
        <w:rPr>
          <w:sz w:val="36"/>
          <w:szCs w:val="36"/>
        </w:rPr>
      </w:pPr>
      <w:r>
        <w:rPr>
          <w:rFonts w:ascii="Verdana" w:eastAsia="Verdana" w:hAnsi="Verdana" w:cs="Verdana"/>
          <w:color w:val="EE333E"/>
          <w:sz w:val="36"/>
          <w:szCs w:val="36"/>
          <w:lang w:val="sl"/>
        </w:rPr>
        <w:t xml:space="preserve">2.5 Pomembne </w:t>
      </w:r>
      <w:r w:rsidR="00BA5DD8">
        <w:rPr>
          <w:rFonts w:ascii="Verdana" w:eastAsia="Verdana" w:hAnsi="Verdana" w:cs="Verdana"/>
          <w:color w:val="EE333E"/>
          <w:sz w:val="36"/>
          <w:szCs w:val="36"/>
          <w:lang w:val="sl"/>
        </w:rPr>
        <w:br/>
      </w:r>
      <w:r>
        <w:rPr>
          <w:rFonts w:ascii="Verdana" w:eastAsia="Verdana" w:hAnsi="Verdana" w:cs="Verdana"/>
          <w:color w:val="EE333E"/>
          <w:sz w:val="36"/>
          <w:szCs w:val="36"/>
          <w:lang w:val="sl"/>
        </w:rPr>
        <w:t>računovodske usmeritve</w:t>
      </w:r>
    </w:p>
    <w:p w14:paraId="34C1085A" w14:textId="77777777" w:rsidR="00925F4D" w:rsidRDefault="00071A53">
      <w:pPr>
        <w:pStyle w:val="Picturecaption0"/>
        <w:framePr w:w="6955" w:h="11520" w:hRule="exact" w:wrap="none" w:vAnchor="page" w:hAnchor="page" w:x="15969" w:y="3856"/>
        <w:numPr>
          <w:ilvl w:val="0"/>
          <w:numId w:val="18"/>
        </w:numPr>
        <w:shd w:val="clear" w:color="auto" w:fill="auto"/>
        <w:tabs>
          <w:tab w:val="left" w:pos="706"/>
        </w:tabs>
        <w:spacing w:after="240" w:line="240" w:lineRule="auto"/>
        <w:rPr>
          <w:sz w:val="24"/>
          <w:szCs w:val="24"/>
        </w:rPr>
      </w:pPr>
      <w:r>
        <w:rPr>
          <w:rFonts w:ascii="Arial" w:eastAsia="Arial" w:hAnsi="Arial" w:cs="Arial"/>
          <w:b/>
          <w:bCs/>
          <w:sz w:val="24"/>
          <w:szCs w:val="24"/>
          <w:lang w:val="sl"/>
        </w:rPr>
        <w:t>Tuje valute</w:t>
      </w:r>
    </w:p>
    <w:p w14:paraId="6C6A2B93" w14:textId="77777777" w:rsidR="00925F4D" w:rsidRDefault="00071A53">
      <w:pPr>
        <w:pStyle w:val="Picturecaption0"/>
        <w:framePr w:w="6955" w:h="11520" w:hRule="exact" w:wrap="none" w:vAnchor="page" w:hAnchor="page" w:x="15969" w:y="3856"/>
        <w:shd w:val="clear" w:color="auto" w:fill="auto"/>
        <w:spacing w:after="240" w:line="264" w:lineRule="auto"/>
        <w:rPr>
          <w:sz w:val="19"/>
          <w:szCs w:val="19"/>
        </w:rPr>
      </w:pPr>
      <w:r>
        <w:rPr>
          <w:rFonts w:ascii="Arial" w:eastAsia="Arial" w:hAnsi="Arial" w:cs="Arial"/>
          <w:b/>
          <w:bCs/>
          <w:color w:val="EE333E"/>
          <w:sz w:val="19"/>
          <w:szCs w:val="19"/>
          <w:lang w:val="sl"/>
        </w:rPr>
        <w:t>Prevedba tuje valute</w:t>
      </w:r>
    </w:p>
    <w:p w14:paraId="4016A029" w14:textId="77777777" w:rsidR="00925F4D" w:rsidRPr="007C1BD2" w:rsidRDefault="00071A53">
      <w:pPr>
        <w:pStyle w:val="Picturecaption0"/>
        <w:framePr w:w="6955" w:h="11520" w:hRule="exact" w:wrap="none" w:vAnchor="page" w:hAnchor="page" w:x="15969" w:y="3856"/>
        <w:shd w:val="clear" w:color="auto" w:fill="auto"/>
        <w:spacing w:after="240"/>
        <w:jc w:val="both"/>
        <w:rPr>
          <w:lang w:val="sl"/>
        </w:rPr>
      </w:pPr>
      <w:r>
        <w:rPr>
          <w:lang w:val="sl"/>
        </w:rPr>
        <w:t>Vsak subjekt v skupini poroča v svoji funkcijski valuti, tj. valuti gospodarskega okolja, v katerem posluje. Zato je treba računovodske izkaze tujih odvisnih družb, katerih finančna valuta ni evro (USD, AUD, CAD, RUB, NOK itn.), preračunati v evro, kot sledi:</w:t>
      </w:r>
    </w:p>
    <w:p w14:paraId="3F0B252E" w14:textId="77777777" w:rsidR="00925F4D" w:rsidRPr="007C1BD2" w:rsidRDefault="00071A53" w:rsidP="00BA5DD8">
      <w:pPr>
        <w:pStyle w:val="Picturecaption0"/>
        <w:framePr w:w="6955" w:h="11520" w:hRule="exact" w:wrap="none" w:vAnchor="page" w:hAnchor="page" w:x="15969" w:y="3856"/>
        <w:numPr>
          <w:ilvl w:val="0"/>
          <w:numId w:val="19"/>
        </w:numPr>
        <w:shd w:val="clear" w:color="auto" w:fill="auto"/>
        <w:ind w:left="284" w:hanging="284"/>
        <w:jc w:val="both"/>
        <w:rPr>
          <w:lang w:val="sl"/>
        </w:rPr>
      </w:pPr>
      <w:r>
        <w:rPr>
          <w:lang w:val="sl"/>
        </w:rPr>
        <w:t>sredstva in obveznosti, razen lastniškega kapitala, se preračunajo po uradnem zaključnem tečaju na koncu obdobja;</w:t>
      </w:r>
    </w:p>
    <w:p w14:paraId="299E18D9" w14:textId="77777777" w:rsidR="00925F4D" w:rsidRPr="007C1BD2" w:rsidRDefault="00071A53" w:rsidP="00BA5DD8">
      <w:pPr>
        <w:pStyle w:val="Picturecaption0"/>
        <w:framePr w:w="6955" w:h="11520" w:hRule="exact" w:wrap="none" w:vAnchor="page" w:hAnchor="page" w:x="15969" w:y="3856"/>
        <w:numPr>
          <w:ilvl w:val="0"/>
          <w:numId w:val="19"/>
        </w:numPr>
        <w:shd w:val="clear" w:color="auto" w:fill="auto"/>
        <w:ind w:left="284" w:hanging="284"/>
        <w:rPr>
          <w:lang w:val="sl"/>
        </w:rPr>
      </w:pPr>
      <w:r>
        <w:rPr>
          <w:lang w:val="sl"/>
        </w:rPr>
        <w:t>prihodki in odhodki se preračunajo po povprečnem tečaju za posamezno leto;</w:t>
      </w:r>
    </w:p>
    <w:p w14:paraId="312C0D15" w14:textId="77777777" w:rsidR="00925F4D" w:rsidRPr="007C1BD2" w:rsidRDefault="00071A53" w:rsidP="00BA5DD8">
      <w:pPr>
        <w:pStyle w:val="Picturecaption0"/>
        <w:framePr w:w="6955" w:h="11520" w:hRule="exact" w:wrap="none" w:vAnchor="page" w:hAnchor="page" w:x="15969" w:y="3856"/>
        <w:numPr>
          <w:ilvl w:val="0"/>
          <w:numId w:val="19"/>
        </w:numPr>
        <w:shd w:val="clear" w:color="auto" w:fill="auto"/>
        <w:spacing w:after="240"/>
        <w:ind w:left="284" w:hanging="284"/>
        <w:rPr>
          <w:lang w:val="sl"/>
        </w:rPr>
      </w:pPr>
      <w:r>
        <w:rPr>
          <w:lang w:val="sl"/>
        </w:rPr>
        <w:t>postavke lastniškega kapitala delničarjev so izkazane po historičnih tečajih.</w:t>
      </w:r>
    </w:p>
    <w:p w14:paraId="01FEA6B7" w14:textId="77777777" w:rsidR="00925F4D" w:rsidRPr="007C1BD2" w:rsidRDefault="00071A53">
      <w:pPr>
        <w:pStyle w:val="Picturecaption0"/>
        <w:framePr w:w="6955" w:h="11520" w:hRule="exact" w:wrap="none" w:vAnchor="page" w:hAnchor="page" w:x="15969" w:y="3856"/>
        <w:shd w:val="clear" w:color="auto" w:fill="auto"/>
        <w:spacing w:after="240"/>
        <w:jc w:val="both"/>
        <w:rPr>
          <w:lang w:val="sl"/>
        </w:rPr>
      </w:pPr>
      <w:proofErr w:type="spellStart"/>
      <w:r>
        <w:rPr>
          <w:lang w:val="sl"/>
        </w:rPr>
        <w:t>Prevedbeni</w:t>
      </w:r>
      <w:proofErr w:type="spellEnd"/>
      <w:r>
        <w:rPr>
          <w:lang w:val="sl"/>
        </w:rPr>
        <w:t xml:space="preserve"> dobički in izgube, ki izhajajo iz razlike med povprečnimi tečaji in zaključnimi tečaji na koncu leta/obdobja, so vključeni v lastniški kapital delničarjev pod postavko »</w:t>
      </w:r>
      <w:proofErr w:type="spellStart"/>
      <w:r>
        <w:rPr>
          <w:lang w:val="sl"/>
        </w:rPr>
        <w:t>prevedbene</w:t>
      </w:r>
      <w:proofErr w:type="spellEnd"/>
      <w:r>
        <w:rPr>
          <w:lang w:val="sl"/>
        </w:rPr>
        <w:t xml:space="preserve"> razlike«.</w:t>
      </w:r>
    </w:p>
    <w:p w14:paraId="214E63EB" w14:textId="77777777" w:rsidR="00925F4D" w:rsidRPr="007C1BD2" w:rsidRDefault="00071A53">
      <w:pPr>
        <w:pStyle w:val="Picturecaption0"/>
        <w:framePr w:w="6955" w:h="11520" w:hRule="exact" w:wrap="none" w:vAnchor="page" w:hAnchor="page" w:x="15969" w:y="3856"/>
        <w:shd w:val="clear" w:color="auto" w:fill="auto"/>
        <w:spacing w:line="264" w:lineRule="auto"/>
        <w:rPr>
          <w:sz w:val="19"/>
          <w:szCs w:val="19"/>
          <w:lang w:val="sl"/>
        </w:rPr>
      </w:pPr>
      <w:r>
        <w:rPr>
          <w:rFonts w:ascii="Arial" w:eastAsia="Arial" w:hAnsi="Arial" w:cs="Arial"/>
          <w:b/>
          <w:bCs/>
          <w:sz w:val="19"/>
          <w:szCs w:val="19"/>
          <w:lang w:val="sl"/>
        </w:rPr>
        <w:t>Posli v tuji valuti</w:t>
      </w:r>
    </w:p>
    <w:p w14:paraId="575BF302" w14:textId="77777777" w:rsidR="00925F4D" w:rsidRPr="007C1BD2" w:rsidRDefault="00071A53">
      <w:pPr>
        <w:pStyle w:val="Picturecaption0"/>
        <w:framePr w:w="6955" w:h="11520" w:hRule="exact" w:wrap="none" w:vAnchor="page" w:hAnchor="page" w:x="15969" w:y="3856"/>
        <w:shd w:val="clear" w:color="auto" w:fill="auto"/>
        <w:spacing w:after="240"/>
        <w:jc w:val="both"/>
        <w:rPr>
          <w:lang w:val="pl-PL"/>
        </w:rPr>
      </w:pPr>
      <w:r>
        <w:rPr>
          <w:lang w:val="sl"/>
        </w:rPr>
        <w:t>Posli v tuji valuti (terjatve in obveznosti v tuji valuti) se pripoznajo v funkcijski valuti vsakega subjekta po določenem menjalnem tečaju v določenem obdobju (tj. drugačnem od funkcijske valute družbe). Menjalni tečaj se uporablja na datum posla, torej na datum, ko je dejanski posel pripoznan.</w:t>
      </w:r>
    </w:p>
    <w:p w14:paraId="7D866CE3" w14:textId="77777777" w:rsidR="00925F4D" w:rsidRPr="007C1BD2" w:rsidRDefault="00071A53">
      <w:pPr>
        <w:pStyle w:val="Picturecaption0"/>
        <w:framePr w:w="6955" w:h="11520" w:hRule="exact" w:wrap="none" w:vAnchor="page" w:hAnchor="page" w:x="15969" w:y="3856"/>
        <w:shd w:val="clear" w:color="auto" w:fill="auto"/>
        <w:jc w:val="both"/>
        <w:rPr>
          <w:lang w:val="pl-PL"/>
        </w:rPr>
      </w:pPr>
      <w:r>
        <w:rPr>
          <w:lang w:val="sl"/>
        </w:rPr>
        <w:t>Dobički in izgube, ki izhajajo iz poravnave poslov v tuji valuti in preračuna denarnih sredstev (glejte preračunavanje tujih valut), se poročajo v izkazu poslovnega izida kot finančni rezultat.</w:t>
      </w:r>
    </w:p>
    <w:p w14:paraId="290C4683" w14:textId="77777777" w:rsidR="00925F4D" w:rsidRPr="007C1BD2" w:rsidRDefault="00071A53">
      <w:pPr>
        <w:pStyle w:val="Picturecaption0"/>
        <w:framePr w:w="6955" w:h="11520" w:hRule="exact" w:wrap="none" w:vAnchor="page" w:hAnchor="page" w:x="15969" w:y="3856"/>
        <w:shd w:val="clear" w:color="auto" w:fill="auto"/>
        <w:spacing w:after="180"/>
        <w:jc w:val="both"/>
        <w:rPr>
          <w:lang w:val="pl-PL"/>
        </w:rPr>
      </w:pPr>
      <w:r>
        <w:rPr>
          <w:lang w:val="sl"/>
        </w:rPr>
        <w:t>Devizni dobički in izgube pri dividendah znotraj skupine se pripoznajo v izkazu poslovnega izida, in sicer v enkratnem finančnem izidu.</w:t>
      </w:r>
    </w:p>
    <w:p w14:paraId="56F9E7C8" w14:textId="77777777" w:rsidR="00925F4D" w:rsidRDefault="00071A53">
      <w:pPr>
        <w:pStyle w:val="Picturecaption0"/>
        <w:framePr w:w="6955" w:h="11520" w:hRule="exact" w:wrap="none" w:vAnchor="page" w:hAnchor="page" w:x="15969" w:y="3856"/>
        <w:numPr>
          <w:ilvl w:val="0"/>
          <w:numId w:val="18"/>
        </w:numPr>
        <w:shd w:val="clear" w:color="auto" w:fill="auto"/>
        <w:tabs>
          <w:tab w:val="left" w:pos="701"/>
        </w:tabs>
        <w:spacing w:after="240" w:line="240" w:lineRule="auto"/>
        <w:rPr>
          <w:sz w:val="24"/>
          <w:szCs w:val="24"/>
        </w:rPr>
      </w:pPr>
      <w:r>
        <w:rPr>
          <w:rFonts w:ascii="Arial" w:eastAsia="Arial" w:hAnsi="Arial" w:cs="Arial"/>
          <w:b/>
          <w:bCs/>
          <w:sz w:val="24"/>
          <w:szCs w:val="24"/>
          <w:lang w:val="sl"/>
        </w:rPr>
        <w:t>Dobro ime</w:t>
      </w:r>
    </w:p>
    <w:p w14:paraId="4C3DB57A" w14:textId="77777777" w:rsidR="00925F4D" w:rsidRPr="007C1BD2" w:rsidRDefault="00071A53">
      <w:pPr>
        <w:pStyle w:val="Picturecaption0"/>
        <w:framePr w:w="6955" w:h="11520" w:hRule="exact" w:wrap="none" w:vAnchor="page" w:hAnchor="page" w:x="15969" w:y="3856"/>
        <w:shd w:val="clear" w:color="auto" w:fill="auto"/>
        <w:jc w:val="both"/>
        <w:rPr>
          <w:lang w:val="sl"/>
        </w:rPr>
      </w:pPr>
      <w:r>
        <w:rPr>
          <w:lang w:val="sl"/>
        </w:rPr>
        <w:t xml:space="preserve">Opredelitev dobrega imena vključuje pozitivno razliko med nakupno ceno novega </w:t>
      </w:r>
      <w:proofErr w:type="spellStart"/>
      <w:r>
        <w:rPr>
          <w:lang w:val="sl"/>
        </w:rPr>
        <w:t>udeležbenega</w:t>
      </w:r>
      <w:proofErr w:type="spellEnd"/>
      <w:r>
        <w:rPr>
          <w:lang w:val="sl"/>
        </w:rPr>
        <w:t xml:space="preserve"> deleža in neto knjigovodsko vrednostjo neto sredstev, pridobljenih ob prevzemu. Pozitivne </w:t>
      </w:r>
      <w:proofErr w:type="spellStart"/>
      <w:r>
        <w:rPr>
          <w:lang w:val="sl"/>
        </w:rPr>
        <w:t>konsolidacijske</w:t>
      </w:r>
      <w:proofErr w:type="spellEnd"/>
      <w:r>
        <w:rPr>
          <w:lang w:val="sl"/>
        </w:rPr>
        <w:t xml:space="preserve"> razlike pred letom 2022 se amortizirajo po metodi enakomernega časovnega amortiziranja v obdobju 10 let. Od leta 2022 se pozitivne </w:t>
      </w:r>
      <w:proofErr w:type="spellStart"/>
      <w:r>
        <w:rPr>
          <w:lang w:val="sl"/>
        </w:rPr>
        <w:t>konsolidacijske</w:t>
      </w:r>
      <w:proofErr w:type="spellEnd"/>
      <w:r>
        <w:rPr>
          <w:lang w:val="sl"/>
        </w:rPr>
        <w:t xml:space="preserve"> razlike amortizirajo v petih letih. Pozitivne </w:t>
      </w:r>
      <w:proofErr w:type="spellStart"/>
      <w:r>
        <w:rPr>
          <w:lang w:val="sl"/>
        </w:rPr>
        <w:t>konsolidacijske</w:t>
      </w:r>
      <w:proofErr w:type="spellEnd"/>
      <w:r>
        <w:rPr>
          <w:lang w:val="sl"/>
        </w:rPr>
        <w:t xml:space="preserve"> razlike so predmet pregledov zaradi oslabitve skladno z makroekonomskim in geopolitičnim razvojem ali na podlagi tehnološkega razvoja.</w:t>
      </w:r>
    </w:p>
    <w:p w14:paraId="7667F0A5" w14:textId="77777777" w:rsidR="00925F4D" w:rsidRDefault="00071A53">
      <w:pPr>
        <w:pStyle w:val="Picturecaption0"/>
        <w:framePr w:wrap="none" w:vAnchor="page" w:hAnchor="page" w:x="13785" w:y="16202"/>
        <w:shd w:val="clear" w:color="auto" w:fill="auto"/>
        <w:spacing w:line="240" w:lineRule="auto"/>
        <w:rPr>
          <w:sz w:val="15"/>
          <w:szCs w:val="15"/>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0C87D64B" w14:textId="77777777" w:rsidR="00925F4D" w:rsidRDefault="00071A53">
      <w:pPr>
        <w:spacing w:line="1" w:lineRule="exact"/>
        <w:sectPr w:rsidR="00925F4D">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34" behindDoc="1" locked="0" layoutInCell="1" allowOverlap="1" wp14:anchorId="4508AF5A" wp14:editId="793BEE5D">
            <wp:simplePos x="0" y="0"/>
            <wp:positionH relativeFrom="page">
              <wp:posOffset>151130</wp:posOffset>
            </wp:positionH>
            <wp:positionV relativeFrom="page">
              <wp:posOffset>107315</wp:posOffset>
            </wp:positionV>
            <wp:extent cx="15121255" cy="10692130"/>
            <wp:effectExtent l="0" t="0" r="0" b="0"/>
            <wp:wrapNone/>
            <wp:docPr id="88" name="Shape 88"/>
            <wp:cNvGraphicFramePr/>
            <a:graphic xmlns:a="http://schemas.openxmlformats.org/drawingml/2006/main">
              <a:graphicData uri="http://schemas.openxmlformats.org/drawingml/2006/picture">
                <pic:pic xmlns:pic="http://schemas.openxmlformats.org/drawingml/2006/picture">
                  <pic:nvPicPr>
                    <pic:cNvPr id="89" name="Picture box 89"/>
                    <pic:cNvPicPr/>
                  </pic:nvPicPr>
                  <pic:blipFill>
                    <a:blip r:embed="rId48"/>
                    <a:stretch/>
                  </pic:blipFill>
                  <pic:spPr>
                    <a:xfrm>
                      <a:off x="0" y="0"/>
                      <a:ext cx="15121255" cy="10692130"/>
                    </a:xfrm>
                    <a:prstGeom prst="rect">
                      <a:avLst/>
                    </a:prstGeom>
                  </pic:spPr>
                </pic:pic>
              </a:graphicData>
            </a:graphic>
          </wp:anchor>
        </w:drawing>
      </w:r>
    </w:p>
    <w:p w14:paraId="5234A189" w14:textId="77777777" w:rsidR="00925F4D" w:rsidRDefault="00925F4D">
      <w:pPr>
        <w:spacing w:line="1" w:lineRule="exact"/>
      </w:pPr>
    </w:p>
    <w:p w14:paraId="4825D7A4" w14:textId="77777777" w:rsidR="00925F4D" w:rsidRDefault="00071A53">
      <w:pPr>
        <w:pStyle w:val="Picturecaption0"/>
        <w:framePr w:w="6955" w:h="9730" w:hRule="exact" w:wrap="none" w:vAnchor="page" w:hAnchor="page" w:x="1362" w:y="4471"/>
        <w:numPr>
          <w:ilvl w:val="0"/>
          <w:numId w:val="20"/>
        </w:numPr>
        <w:shd w:val="clear" w:color="auto" w:fill="auto"/>
        <w:tabs>
          <w:tab w:val="left" w:pos="710"/>
        </w:tabs>
        <w:spacing w:after="240" w:line="240" w:lineRule="auto"/>
        <w:rPr>
          <w:sz w:val="24"/>
          <w:szCs w:val="24"/>
        </w:rPr>
      </w:pPr>
      <w:r>
        <w:rPr>
          <w:rFonts w:ascii="Arial" w:eastAsia="Arial" w:hAnsi="Arial" w:cs="Arial"/>
          <w:b/>
          <w:bCs/>
          <w:sz w:val="24"/>
          <w:szCs w:val="24"/>
          <w:lang w:val="sl"/>
        </w:rPr>
        <w:t>Neopredmetena osnovna sredstva</w:t>
      </w:r>
    </w:p>
    <w:p w14:paraId="6ECE845E" w14:textId="77777777" w:rsidR="00925F4D" w:rsidRPr="007C1BD2" w:rsidRDefault="00071A53">
      <w:pPr>
        <w:pStyle w:val="Picturecaption0"/>
        <w:framePr w:w="6955" w:h="9730" w:hRule="exact" w:wrap="none" w:vAnchor="page" w:hAnchor="page" w:x="1362" w:y="4471"/>
        <w:shd w:val="clear" w:color="auto" w:fill="auto"/>
        <w:spacing w:after="240"/>
        <w:jc w:val="both"/>
        <w:rPr>
          <w:lang w:val="sl"/>
        </w:rPr>
      </w:pPr>
      <w:r>
        <w:rPr>
          <w:lang w:val="sl"/>
        </w:rPr>
        <w:t>Neopredmetena osnovna sredstva zajemajo stroške razvoja; koncesije, patente, licence, znanje in izkušnje, blagovne znamke in druge podobne pravice; predujme v zvezi z neopredmetenimi osnovnimi sredstvi. Neopredmetena sredstva se vrednotijo po nabavni vrednosti. Neopredmetena sredstva se amortizirajo v ocenjenem ekonomskem življenjskem ciklu. Stroški amortizacije so izračunani po metodi enakomernega časovnega amortiziranja. Letne amortizacijske stopnje za neopredmetena sredstva so naslednje:</w:t>
      </w:r>
    </w:p>
    <w:p w14:paraId="03B90988" w14:textId="77777777" w:rsidR="00925F4D" w:rsidRPr="007C1BD2" w:rsidRDefault="00071A53" w:rsidP="00BA5DD8">
      <w:pPr>
        <w:pStyle w:val="Picturecaption0"/>
        <w:framePr w:w="6955" w:h="9730" w:hRule="exact" w:wrap="none" w:vAnchor="page" w:hAnchor="page" w:x="1362" w:y="4471"/>
        <w:numPr>
          <w:ilvl w:val="0"/>
          <w:numId w:val="21"/>
        </w:numPr>
        <w:shd w:val="clear" w:color="auto" w:fill="auto"/>
        <w:ind w:left="284" w:hanging="284"/>
        <w:rPr>
          <w:lang w:val="sl"/>
        </w:rPr>
      </w:pPr>
      <w:r>
        <w:rPr>
          <w:lang w:val="sl"/>
        </w:rPr>
        <w:t>razvojni stroški projektov razvoja in raziskav: 20 %</w:t>
      </w:r>
    </w:p>
    <w:p w14:paraId="6CAF51CA" w14:textId="77777777" w:rsidR="00925F4D" w:rsidRDefault="00071A53" w:rsidP="00BA5DD8">
      <w:pPr>
        <w:pStyle w:val="Picturecaption0"/>
        <w:framePr w:w="6955" w:h="9730" w:hRule="exact" w:wrap="none" w:vAnchor="page" w:hAnchor="page" w:x="1362" w:y="4471"/>
        <w:numPr>
          <w:ilvl w:val="0"/>
          <w:numId w:val="21"/>
        </w:numPr>
        <w:shd w:val="clear" w:color="auto" w:fill="auto"/>
        <w:ind w:left="284" w:hanging="284"/>
      </w:pPr>
      <w:r>
        <w:rPr>
          <w:lang w:val="sl"/>
        </w:rPr>
        <w:t>strojna oprema in programska oprema: 15 %</w:t>
      </w:r>
    </w:p>
    <w:p w14:paraId="1CE192BE" w14:textId="77777777" w:rsidR="00925F4D" w:rsidRPr="007C1BD2" w:rsidRDefault="00071A53" w:rsidP="00BA5DD8">
      <w:pPr>
        <w:pStyle w:val="Picturecaption0"/>
        <w:framePr w:w="6955" w:h="9730" w:hRule="exact" w:wrap="none" w:vAnchor="page" w:hAnchor="page" w:x="1362" w:y="4471"/>
        <w:numPr>
          <w:ilvl w:val="0"/>
          <w:numId w:val="21"/>
        </w:numPr>
        <w:shd w:val="clear" w:color="auto" w:fill="auto"/>
        <w:spacing w:after="240"/>
        <w:ind w:left="284" w:hanging="284"/>
        <w:jc w:val="both"/>
        <w:rPr>
          <w:lang w:val="pl-PL"/>
        </w:rPr>
      </w:pPr>
      <w:r>
        <w:rPr>
          <w:lang w:val="sl"/>
        </w:rPr>
        <w:t>patenti, licence in druge podobne pravice: uporabna doba sredstva.</w:t>
      </w:r>
    </w:p>
    <w:p w14:paraId="14C74D48" w14:textId="77777777" w:rsidR="00925F4D" w:rsidRPr="007C1BD2" w:rsidRDefault="00071A53">
      <w:pPr>
        <w:pStyle w:val="Picturecaption0"/>
        <w:framePr w:w="6955" w:h="9730" w:hRule="exact" w:wrap="none" w:vAnchor="page" w:hAnchor="page" w:x="1362" w:y="4471"/>
        <w:shd w:val="clear" w:color="auto" w:fill="auto"/>
        <w:spacing w:after="180"/>
        <w:jc w:val="both"/>
        <w:rPr>
          <w:lang w:val="pl-PL"/>
        </w:rPr>
      </w:pPr>
      <w:r>
        <w:rPr>
          <w:lang w:val="sl"/>
        </w:rPr>
        <w:t>Izguba zaradi oslabitve bo evidentirana, če knjigovodska vrednost neopredmetenega sredstva presega njegovo nadomestljivo vrednost.</w:t>
      </w:r>
    </w:p>
    <w:p w14:paraId="3CEC76DB" w14:textId="77777777" w:rsidR="00925F4D" w:rsidRDefault="00071A53">
      <w:pPr>
        <w:pStyle w:val="Picturecaption0"/>
        <w:framePr w:w="6955" w:h="9730" w:hRule="exact" w:wrap="none" w:vAnchor="page" w:hAnchor="page" w:x="1362" w:y="4471"/>
        <w:numPr>
          <w:ilvl w:val="0"/>
          <w:numId w:val="20"/>
        </w:numPr>
        <w:shd w:val="clear" w:color="auto" w:fill="auto"/>
        <w:tabs>
          <w:tab w:val="left" w:pos="696"/>
        </w:tabs>
        <w:spacing w:after="240" w:line="240" w:lineRule="auto"/>
        <w:rPr>
          <w:sz w:val="24"/>
          <w:szCs w:val="24"/>
        </w:rPr>
      </w:pPr>
      <w:r>
        <w:rPr>
          <w:rFonts w:ascii="Arial" w:eastAsia="Arial" w:hAnsi="Arial" w:cs="Arial"/>
          <w:b/>
          <w:bCs/>
          <w:sz w:val="24"/>
          <w:szCs w:val="24"/>
          <w:lang w:val="sl"/>
        </w:rPr>
        <w:t>Opredmetena osnovna sredstva</w:t>
      </w:r>
    </w:p>
    <w:p w14:paraId="56989622" w14:textId="77777777" w:rsidR="00925F4D" w:rsidRPr="007C1BD2" w:rsidRDefault="00071A53">
      <w:pPr>
        <w:pStyle w:val="Picturecaption0"/>
        <w:framePr w:w="6955" w:h="9730" w:hRule="exact" w:wrap="none" w:vAnchor="page" w:hAnchor="page" w:x="1362" w:y="4471"/>
        <w:shd w:val="clear" w:color="auto" w:fill="auto"/>
        <w:spacing w:after="240"/>
        <w:jc w:val="both"/>
        <w:rPr>
          <w:lang w:val="sl"/>
        </w:rPr>
      </w:pPr>
      <w:r>
        <w:rPr>
          <w:lang w:val="sl"/>
        </w:rPr>
        <w:t>Opredmetena osnovna sredstva so izkazana po vrednosti, ki je manjša od akumulirane amortizacije. Stroški vključujejo vse neposredne stroške in stroške, ki nastanejo, da se sredstvo usposobi za uporabo. Po drugi strani pa stroški posojil (tj. obresti) niso vključeni v nabavno vrednost opredmetenih osnovnih sredstev.</w:t>
      </w:r>
    </w:p>
    <w:p w14:paraId="36C489BE" w14:textId="77777777" w:rsidR="00925F4D" w:rsidRDefault="00071A53">
      <w:pPr>
        <w:pStyle w:val="Picturecaption0"/>
        <w:framePr w:w="6955" w:h="9730" w:hRule="exact" w:wrap="none" w:vAnchor="page" w:hAnchor="page" w:x="1362" w:y="4471"/>
        <w:shd w:val="clear" w:color="auto" w:fill="auto"/>
        <w:spacing w:after="240"/>
        <w:jc w:val="both"/>
      </w:pPr>
      <w:r>
        <w:rPr>
          <w:lang w:val="sl"/>
        </w:rPr>
        <w:t>Opredmetena sredstva z omejeno uporabno dobo se zmanjšajo na ocenjeno preostalo vrednost s sistematičnim razporejanjem amortizacije v uporabni dobi sredstva. Odstotki amortizacije so izračunani po metodi enakomernega časovnega amortiziranja. Skupina je določila ustrezna pravila letne amortizacije za posamezno vrsto sredstva. Letne amortizacijske stopnje za opredmetena osnovna sredstva:</w:t>
      </w:r>
    </w:p>
    <w:p w14:paraId="2CE50D60" w14:textId="77777777" w:rsidR="00925F4D" w:rsidRDefault="00071A53" w:rsidP="00BA5DD8">
      <w:pPr>
        <w:pStyle w:val="Picturecaption0"/>
        <w:framePr w:w="6955" w:h="9730" w:hRule="exact" w:wrap="none" w:vAnchor="page" w:hAnchor="page" w:x="1362" w:y="4471"/>
        <w:numPr>
          <w:ilvl w:val="0"/>
          <w:numId w:val="21"/>
        </w:numPr>
        <w:shd w:val="clear" w:color="auto" w:fill="auto"/>
        <w:ind w:left="284" w:hanging="284"/>
      </w:pPr>
      <w:r>
        <w:rPr>
          <w:lang w:val="sl"/>
        </w:rPr>
        <w:t>zemljišča: 0 %;</w:t>
      </w:r>
    </w:p>
    <w:p w14:paraId="6A3EDD0F" w14:textId="77777777" w:rsidR="00925F4D" w:rsidRDefault="00071A53" w:rsidP="00BA5DD8">
      <w:pPr>
        <w:pStyle w:val="Picturecaption0"/>
        <w:framePr w:w="6955" w:h="9730" w:hRule="exact" w:wrap="none" w:vAnchor="page" w:hAnchor="page" w:x="1362" w:y="4471"/>
        <w:numPr>
          <w:ilvl w:val="0"/>
          <w:numId w:val="21"/>
        </w:numPr>
        <w:shd w:val="clear" w:color="auto" w:fill="auto"/>
        <w:ind w:left="284" w:hanging="284"/>
      </w:pPr>
      <w:r>
        <w:rPr>
          <w:lang w:val="sl"/>
        </w:rPr>
        <w:t>stavbe: 5 %</w:t>
      </w:r>
    </w:p>
    <w:p w14:paraId="08B389B4" w14:textId="77777777" w:rsidR="00925F4D" w:rsidRDefault="00071A53" w:rsidP="00BA5DD8">
      <w:pPr>
        <w:pStyle w:val="Picturecaption0"/>
        <w:framePr w:w="6955" w:h="9730" w:hRule="exact" w:wrap="none" w:vAnchor="page" w:hAnchor="page" w:x="1362" w:y="4471"/>
        <w:numPr>
          <w:ilvl w:val="0"/>
          <w:numId w:val="21"/>
        </w:numPr>
        <w:shd w:val="clear" w:color="auto" w:fill="auto"/>
        <w:ind w:left="284" w:hanging="284"/>
      </w:pPr>
      <w:r>
        <w:rPr>
          <w:lang w:val="sl"/>
        </w:rPr>
        <w:t>obrat, stroji in oprema: 10–20 %;</w:t>
      </w:r>
    </w:p>
    <w:p w14:paraId="6AB67E87" w14:textId="77777777" w:rsidR="00925F4D" w:rsidRDefault="00071A53" w:rsidP="00BA5DD8">
      <w:pPr>
        <w:pStyle w:val="Picturecaption0"/>
        <w:framePr w:w="6955" w:h="9730" w:hRule="exact" w:wrap="none" w:vAnchor="page" w:hAnchor="page" w:x="1362" w:y="4471"/>
        <w:numPr>
          <w:ilvl w:val="0"/>
          <w:numId w:val="21"/>
        </w:numPr>
        <w:shd w:val="clear" w:color="auto" w:fill="auto"/>
        <w:ind w:left="284" w:hanging="284"/>
      </w:pPr>
      <w:r>
        <w:rPr>
          <w:lang w:val="sl"/>
        </w:rPr>
        <w:t>železniški vagoni: 4 %;</w:t>
      </w:r>
    </w:p>
    <w:p w14:paraId="7620ED76" w14:textId="77777777" w:rsidR="00925F4D" w:rsidRDefault="00071A53" w:rsidP="00BA5DD8">
      <w:pPr>
        <w:pStyle w:val="Picturecaption0"/>
        <w:framePr w:w="6955" w:h="9730" w:hRule="exact" w:wrap="none" w:vAnchor="page" w:hAnchor="page" w:x="1362" w:y="4471"/>
        <w:numPr>
          <w:ilvl w:val="0"/>
          <w:numId w:val="21"/>
        </w:numPr>
        <w:shd w:val="clear" w:color="auto" w:fill="auto"/>
        <w:ind w:left="284" w:hanging="284"/>
      </w:pPr>
      <w:r>
        <w:rPr>
          <w:lang w:val="sl"/>
        </w:rPr>
        <w:t>vozila in pohištvo: 10–20 %;</w:t>
      </w:r>
    </w:p>
    <w:p w14:paraId="6842C1B3" w14:textId="77777777" w:rsidR="00925F4D" w:rsidRPr="007C1BD2" w:rsidRDefault="00071A53" w:rsidP="00BA5DD8">
      <w:pPr>
        <w:pStyle w:val="Picturecaption0"/>
        <w:framePr w:w="6955" w:h="9730" w:hRule="exact" w:wrap="none" w:vAnchor="page" w:hAnchor="page" w:x="1362" w:y="4471"/>
        <w:numPr>
          <w:ilvl w:val="0"/>
          <w:numId w:val="21"/>
        </w:numPr>
        <w:shd w:val="clear" w:color="auto" w:fill="auto"/>
        <w:spacing w:after="240"/>
        <w:ind w:left="284" w:hanging="284"/>
        <w:rPr>
          <w:lang w:val="sv-SE"/>
        </w:rPr>
      </w:pPr>
      <w:r>
        <w:rPr>
          <w:lang w:val="sl"/>
        </w:rPr>
        <w:t>sredstva v izgradnji in predplačila: 0 %.</w:t>
      </w:r>
    </w:p>
    <w:p w14:paraId="640DD75A" w14:textId="77777777" w:rsidR="00925F4D" w:rsidRPr="007C1BD2" w:rsidRDefault="00071A53">
      <w:pPr>
        <w:pStyle w:val="Picturecaption0"/>
        <w:framePr w:w="6955" w:h="9730" w:hRule="exact" w:wrap="none" w:vAnchor="page" w:hAnchor="page" w:x="1362" w:y="4471"/>
        <w:shd w:val="clear" w:color="auto" w:fill="auto"/>
        <w:jc w:val="both"/>
        <w:rPr>
          <w:lang w:val="sv-SE"/>
        </w:rPr>
      </w:pPr>
      <w:r>
        <w:rPr>
          <w:lang w:val="sl"/>
        </w:rPr>
        <w:t>Izredna amortizacija se evidentira v okviru opredmetenih osnovnih sredstev, kadar je zaradi ekonomskih ali tehničnih razlogov knjigovodska vrednost višja od uporabne vrednosti sredstva za družbo.</w:t>
      </w:r>
    </w:p>
    <w:p w14:paraId="020B840C"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0ED56680" w14:textId="77777777" w:rsidR="00925F4D" w:rsidRDefault="00071A53">
      <w:pPr>
        <w:pStyle w:val="Picturecaption0"/>
        <w:framePr w:w="6955" w:h="10930" w:hRule="exact" w:wrap="none" w:vAnchor="page" w:hAnchor="page" w:x="15969" w:y="4471"/>
        <w:numPr>
          <w:ilvl w:val="0"/>
          <w:numId w:val="22"/>
        </w:numPr>
        <w:shd w:val="clear" w:color="auto" w:fill="auto"/>
        <w:tabs>
          <w:tab w:val="left" w:pos="710"/>
        </w:tabs>
        <w:spacing w:after="240" w:line="240" w:lineRule="auto"/>
        <w:rPr>
          <w:sz w:val="24"/>
          <w:szCs w:val="24"/>
        </w:rPr>
      </w:pPr>
      <w:r>
        <w:rPr>
          <w:rFonts w:ascii="Arial" w:eastAsia="Arial" w:hAnsi="Arial" w:cs="Arial"/>
          <w:b/>
          <w:bCs/>
          <w:sz w:val="24"/>
          <w:szCs w:val="24"/>
          <w:lang w:val="sl"/>
        </w:rPr>
        <w:t>Zaloge</w:t>
      </w:r>
    </w:p>
    <w:p w14:paraId="2BCA0170" w14:textId="77777777" w:rsidR="00925F4D" w:rsidRPr="007C1BD2" w:rsidRDefault="00071A53">
      <w:pPr>
        <w:pStyle w:val="Picturecaption0"/>
        <w:framePr w:w="6955" w:h="10930" w:hRule="exact" w:wrap="none" w:vAnchor="page" w:hAnchor="page" w:x="15969" w:y="4471"/>
        <w:shd w:val="clear" w:color="auto" w:fill="auto"/>
        <w:spacing w:after="240"/>
        <w:jc w:val="both"/>
        <w:rPr>
          <w:lang w:val="sl"/>
        </w:rPr>
      </w:pPr>
      <w:r>
        <w:rPr>
          <w:lang w:val="sl"/>
        </w:rPr>
        <w:t xml:space="preserve">Zaloge se vrednotijo po nižji vrednosti in čisti </w:t>
      </w:r>
      <w:proofErr w:type="spellStart"/>
      <w:r>
        <w:rPr>
          <w:lang w:val="sl"/>
        </w:rPr>
        <w:t>iztržljivi</w:t>
      </w:r>
      <w:proofErr w:type="spellEnd"/>
      <w:r>
        <w:rPr>
          <w:lang w:val="sl"/>
        </w:rPr>
        <w:t xml:space="preserve"> vrednosti (LO-COM) na datum bilance stanja. Pri določanju stroškov se uporablja načelo »prvi noter, prvi ven« (FIFO). Pri izdelanih zalogah pomeni nabavna vrednost celotne stroške, vključno z neposrednimi in posrednimi proizvodnimi stroški.</w:t>
      </w:r>
    </w:p>
    <w:p w14:paraId="7FA5F45C" w14:textId="77777777" w:rsidR="00925F4D" w:rsidRPr="007C1BD2" w:rsidRDefault="00071A53">
      <w:pPr>
        <w:pStyle w:val="Picturecaption0"/>
        <w:framePr w:w="6955" w:h="10930" w:hRule="exact" w:wrap="none" w:vAnchor="page" w:hAnchor="page" w:x="15969" w:y="4471"/>
        <w:shd w:val="clear" w:color="auto" w:fill="auto"/>
        <w:spacing w:after="180"/>
        <w:jc w:val="both"/>
        <w:rPr>
          <w:lang w:val="sl"/>
        </w:rPr>
      </w:pPr>
      <w:r>
        <w:rPr>
          <w:lang w:val="sl"/>
        </w:rPr>
        <w:t xml:space="preserve">Čista </w:t>
      </w:r>
      <w:proofErr w:type="spellStart"/>
      <w:r>
        <w:rPr>
          <w:lang w:val="sl"/>
        </w:rPr>
        <w:t>iztržljiva</w:t>
      </w:r>
      <w:proofErr w:type="spellEnd"/>
      <w:r>
        <w:rPr>
          <w:lang w:val="sl"/>
        </w:rPr>
        <w:t xml:space="preserve"> vrednost je enaka ocenjeni prodajni ceni, doseženi pri rednem poslovanju, zmanjšani za ocenjene stroške dokončanja in ocenjene stroške, potrebne za to, da pride do prodaje.</w:t>
      </w:r>
    </w:p>
    <w:p w14:paraId="1C9C62FD" w14:textId="77777777" w:rsidR="00925F4D" w:rsidRDefault="00071A53">
      <w:pPr>
        <w:pStyle w:val="Picturecaption0"/>
        <w:framePr w:w="6955" w:h="10930" w:hRule="exact" w:wrap="none" w:vAnchor="page" w:hAnchor="page" w:x="15969" w:y="4471"/>
        <w:numPr>
          <w:ilvl w:val="0"/>
          <w:numId w:val="22"/>
        </w:numPr>
        <w:shd w:val="clear" w:color="auto" w:fill="auto"/>
        <w:tabs>
          <w:tab w:val="left" w:pos="696"/>
        </w:tabs>
        <w:spacing w:after="240" w:line="240" w:lineRule="auto"/>
        <w:jc w:val="both"/>
        <w:rPr>
          <w:sz w:val="24"/>
          <w:szCs w:val="24"/>
        </w:rPr>
      </w:pPr>
      <w:r>
        <w:rPr>
          <w:rFonts w:ascii="Arial" w:eastAsia="Arial" w:hAnsi="Arial" w:cs="Arial"/>
          <w:b/>
          <w:bCs/>
          <w:sz w:val="24"/>
          <w:szCs w:val="24"/>
          <w:lang w:val="sl"/>
        </w:rPr>
        <w:t>Poslovne terjatve do kupcev</w:t>
      </w:r>
    </w:p>
    <w:p w14:paraId="368E373D" w14:textId="77777777" w:rsidR="00925F4D" w:rsidRPr="007C1BD2" w:rsidRDefault="00071A53">
      <w:pPr>
        <w:pStyle w:val="Picturecaption0"/>
        <w:framePr w:w="6955" w:h="10930" w:hRule="exact" w:wrap="none" w:vAnchor="page" w:hAnchor="page" w:x="15969" w:y="4471"/>
        <w:shd w:val="clear" w:color="auto" w:fill="auto"/>
        <w:spacing w:after="180"/>
        <w:jc w:val="both"/>
        <w:rPr>
          <w:lang w:val="sl"/>
        </w:rPr>
      </w:pPr>
      <w:r>
        <w:rPr>
          <w:lang w:val="sl"/>
        </w:rPr>
        <w:t>Poslovne terjatve do kupcev se vrednotijo po odplačni vrednosti, zmanjšani za ustrezne oslabitve za neizterljive zneske. Skupina na vsak datum poročanja oceni, ali obstajajo terjatve, ki jih je treba oslabiti. Poslovna terjatev do kupcev je oslabljena, če je mogoče, da subjekt ne bo mogel izterjati dolgovanih zneskov ali jih bo izterjal samo delno.</w:t>
      </w:r>
    </w:p>
    <w:p w14:paraId="08E9E2E6" w14:textId="77777777" w:rsidR="00925F4D" w:rsidRPr="007C1BD2" w:rsidRDefault="00071A53">
      <w:pPr>
        <w:pStyle w:val="Picturecaption0"/>
        <w:framePr w:w="6955" w:h="10930" w:hRule="exact" w:wrap="none" w:vAnchor="page" w:hAnchor="page" w:x="15969" w:y="4471"/>
        <w:numPr>
          <w:ilvl w:val="0"/>
          <w:numId w:val="22"/>
        </w:numPr>
        <w:shd w:val="clear" w:color="auto" w:fill="auto"/>
        <w:tabs>
          <w:tab w:val="left" w:pos="691"/>
        </w:tabs>
        <w:spacing w:after="240" w:line="240" w:lineRule="auto"/>
        <w:rPr>
          <w:sz w:val="24"/>
          <w:szCs w:val="24"/>
          <w:lang w:val="pl-PL"/>
        </w:rPr>
      </w:pPr>
      <w:r>
        <w:rPr>
          <w:rFonts w:ascii="Arial" w:eastAsia="Arial" w:hAnsi="Arial" w:cs="Arial"/>
          <w:b/>
          <w:bCs/>
          <w:sz w:val="24"/>
          <w:szCs w:val="24"/>
          <w:lang w:val="sl"/>
        </w:rPr>
        <w:t>Zneski za plačilo v enem letu</w:t>
      </w:r>
    </w:p>
    <w:p w14:paraId="0FB24CD4" w14:textId="77777777" w:rsidR="00925F4D" w:rsidRPr="007C1BD2" w:rsidRDefault="00071A53">
      <w:pPr>
        <w:pStyle w:val="Picturecaption0"/>
        <w:framePr w:w="6955" w:h="10930" w:hRule="exact" w:wrap="none" w:vAnchor="page" w:hAnchor="page" w:x="15969" w:y="4471"/>
        <w:shd w:val="clear" w:color="auto" w:fill="auto"/>
        <w:spacing w:after="180"/>
        <w:rPr>
          <w:lang w:val="it-IT"/>
        </w:rPr>
      </w:pPr>
      <w:r>
        <w:rPr>
          <w:lang w:val="sl"/>
        </w:rPr>
        <w:t>Obveznosti so evidentirane po odplačni vrednosti.</w:t>
      </w:r>
    </w:p>
    <w:p w14:paraId="463A0821" w14:textId="77777777" w:rsidR="00925F4D" w:rsidRPr="007C1BD2" w:rsidRDefault="00071A53" w:rsidP="00BA5DD8">
      <w:pPr>
        <w:pStyle w:val="Picturecaption0"/>
        <w:framePr w:w="6955" w:h="10930" w:hRule="exact" w:wrap="none" w:vAnchor="page" w:hAnchor="page" w:x="15969" w:y="4471"/>
        <w:numPr>
          <w:ilvl w:val="0"/>
          <w:numId w:val="22"/>
        </w:numPr>
        <w:shd w:val="clear" w:color="auto" w:fill="auto"/>
        <w:tabs>
          <w:tab w:val="left" w:pos="706"/>
        </w:tabs>
        <w:spacing w:after="240" w:line="240" w:lineRule="auto"/>
        <w:jc w:val="both"/>
        <w:rPr>
          <w:sz w:val="24"/>
          <w:szCs w:val="24"/>
          <w:lang w:val="it-IT"/>
        </w:rPr>
      </w:pPr>
      <w:r>
        <w:rPr>
          <w:rFonts w:ascii="Arial" w:eastAsia="Arial" w:hAnsi="Arial" w:cs="Arial"/>
          <w:b/>
          <w:bCs/>
          <w:sz w:val="24"/>
          <w:szCs w:val="24"/>
          <w:lang w:val="sl"/>
        </w:rPr>
        <w:t xml:space="preserve">Odloženi prihodki/stroški in </w:t>
      </w:r>
      <w:proofErr w:type="spellStart"/>
      <w:r>
        <w:rPr>
          <w:rFonts w:ascii="Arial" w:eastAsia="Arial" w:hAnsi="Arial" w:cs="Arial"/>
          <w:b/>
          <w:bCs/>
          <w:sz w:val="24"/>
          <w:szCs w:val="24"/>
          <w:lang w:val="sl"/>
        </w:rPr>
        <w:t>nezaračunani</w:t>
      </w:r>
      <w:proofErr w:type="spellEnd"/>
      <w:r>
        <w:rPr>
          <w:rFonts w:ascii="Arial" w:eastAsia="Arial" w:hAnsi="Arial" w:cs="Arial"/>
          <w:b/>
          <w:bCs/>
          <w:sz w:val="24"/>
          <w:szCs w:val="24"/>
          <w:lang w:val="sl"/>
        </w:rPr>
        <w:t xml:space="preserve"> prihodki/stroški</w:t>
      </w:r>
    </w:p>
    <w:p w14:paraId="3B56ACC9" w14:textId="77777777" w:rsidR="00925F4D" w:rsidRPr="007C1BD2" w:rsidRDefault="00071A53">
      <w:pPr>
        <w:pStyle w:val="Picturecaption0"/>
        <w:framePr w:w="6955" w:h="10930" w:hRule="exact" w:wrap="none" w:vAnchor="page" w:hAnchor="page" w:x="15969" w:y="4471"/>
        <w:shd w:val="clear" w:color="auto" w:fill="auto"/>
        <w:spacing w:after="180"/>
        <w:jc w:val="both"/>
        <w:rPr>
          <w:lang w:val="sl"/>
        </w:rPr>
      </w:pPr>
      <w:r>
        <w:rPr>
          <w:lang w:val="sl"/>
        </w:rPr>
        <w:t>Časovne razmejitve se uporabljajo za razporejanje prihodkov in stroškov v pravilno obdobje, tj. v obdobje, na katero se nanaša nastanek prihodkov in odhodkov. Vključuje na primer vnaprej plačane/obračunane obresti, najemnine, zavarovalne premije, komercialne vstopne pristojbine, sejnine itn.</w:t>
      </w:r>
    </w:p>
    <w:p w14:paraId="072F69D9" w14:textId="77777777" w:rsidR="00925F4D" w:rsidRDefault="00071A53">
      <w:pPr>
        <w:pStyle w:val="Picturecaption0"/>
        <w:framePr w:w="6955" w:h="10930" w:hRule="exact" w:wrap="none" w:vAnchor="page" w:hAnchor="page" w:x="15969" w:y="4471"/>
        <w:numPr>
          <w:ilvl w:val="0"/>
          <w:numId w:val="22"/>
        </w:numPr>
        <w:shd w:val="clear" w:color="auto" w:fill="auto"/>
        <w:tabs>
          <w:tab w:val="left" w:pos="706"/>
        </w:tabs>
        <w:spacing w:after="240" w:line="240" w:lineRule="auto"/>
        <w:jc w:val="both"/>
        <w:rPr>
          <w:sz w:val="24"/>
          <w:szCs w:val="24"/>
        </w:rPr>
      </w:pPr>
      <w:r>
        <w:rPr>
          <w:rFonts w:ascii="Arial" w:eastAsia="Arial" w:hAnsi="Arial" w:cs="Arial"/>
          <w:b/>
          <w:bCs/>
          <w:sz w:val="24"/>
          <w:szCs w:val="24"/>
          <w:lang w:val="sl"/>
        </w:rPr>
        <w:t>Odloženi davki</w:t>
      </w:r>
    </w:p>
    <w:p w14:paraId="40FC609B" w14:textId="77777777" w:rsidR="00925F4D" w:rsidRPr="007C1BD2" w:rsidRDefault="00071A53">
      <w:pPr>
        <w:pStyle w:val="Picturecaption0"/>
        <w:framePr w:w="6955" w:h="10930" w:hRule="exact" w:wrap="none" w:vAnchor="page" w:hAnchor="page" w:x="15969" w:y="4471"/>
        <w:shd w:val="clear" w:color="auto" w:fill="auto"/>
        <w:spacing w:after="180"/>
        <w:jc w:val="both"/>
        <w:rPr>
          <w:lang w:val="sl"/>
        </w:rPr>
      </w:pPr>
      <w:r>
        <w:rPr>
          <w:lang w:val="sl"/>
        </w:rPr>
        <w:t>Odloženi davki so znesek davka od dohodka, ki ga je treba izterjati ali plačati v prihodnjih obdobjih. Poleg tega skupina ne pripozna odloženih terjatev za davek v skladu z načelom previdnosti iz BSSRN.</w:t>
      </w:r>
    </w:p>
    <w:p w14:paraId="2D12EBAF" w14:textId="77777777" w:rsidR="00925F4D" w:rsidRDefault="00071A53">
      <w:pPr>
        <w:pStyle w:val="Picturecaption0"/>
        <w:framePr w:w="6955" w:h="10930" w:hRule="exact" w:wrap="none" w:vAnchor="page" w:hAnchor="page" w:x="15969" w:y="4471"/>
        <w:numPr>
          <w:ilvl w:val="0"/>
          <w:numId w:val="22"/>
        </w:numPr>
        <w:shd w:val="clear" w:color="auto" w:fill="auto"/>
        <w:tabs>
          <w:tab w:val="left" w:pos="845"/>
        </w:tabs>
        <w:spacing w:after="240" w:line="240" w:lineRule="auto"/>
        <w:rPr>
          <w:sz w:val="24"/>
          <w:szCs w:val="24"/>
        </w:rPr>
      </w:pPr>
      <w:r>
        <w:rPr>
          <w:rFonts w:ascii="Arial" w:eastAsia="Arial" w:hAnsi="Arial" w:cs="Arial"/>
          <w:b/>
          <w:bCs/>
          <w:sz w:val="24"/>
          <w:szCs w:val="24"/>
          <w:lang w:val="sl"/>
        </w:rPr>
        <w:t>Rezervacije za obveznosti in stroške</w:t>
      </w:r>
    </w:p>
    <w:p w14:paraId="49E85617" w14:textId="77777777" w:rsidR="00925F4D" w:rsidRDefault="00071A53">
      <w:pPr>
        <w:pStyle w:val="Picturecaption0"/>
        <w:framePr w:w="6955" w:h="10930" w:hRule="exact" w:wrap="none" w:vAnchor="page" w:hAnchor="page" w:x="15969" w:y="4471"/>
        <w:shd w:val="clear" w:color="auto" w:fill="auto"/>
        <w:spacing w:after="240"/>
      </w:pPr>
      <w:r>
        <w:rPr>
          <w:lang w:val="sl"/>
        </w:rPr>
        <w:t>Rezervacije se pripoznajo, če so izpolnjeni naslednji trije pogoji:</w:t>
      </w:r>
    </w:p>
    <w:p w14:paraId="713B8F10" w14:textId="77777777" w:rsidR="00925F4D" w:rsidRDefault="00071A53" w:rsidP="00BA5DD8">
      <w:pPr>
        <w:pStyle w:val="Picturecaption0"/>
        <w:framePr w:w="6955" w:h="10930" w:hRule="exact" w:wrap="none" w:vAnchor="page" w:hAnchor="page" w:x="15969" w:y="4471"/>
        <w:numPr>
          <w:ilvl w:val="0"/>
          <w:numId w:val="23"/>
        </w:numPr>
        <w:shd w:val="clear" w:color="auto" w:fill="auto"/>
        <w:ind w:left="284" w:hanging="284"/>
      </w:pPr>
      <w:r>
        <w:rPr>
          <w:lang w:val="sl"/>
        </w:rPr>
        <w:t>podjetje ima sedanjo obveznost (pravno ali posredno), ki je posledica preteklega dogodka;</w:t>
      </w:r>
    </w:p>
    <w:p w14:paraId="14EC496F" w14:textId="77777777" w:rsidR="00925F4D" w:rsidRDefault="00071A53" w:rsidP="00BA5DD8">
      <w:pPr>
        <w:pStyle w:val="Picturecaption0"/>
        <w:framePr w:w="6955" w:h="10930" w:hRule="exact" w:wrap="none" w:vAnchor="page" w:hAnchor="page" w:x="15969" w:y="4471"/>
        <w:numPr>
          <w:ilvl w:val="0"/>
          <w:numId w:val="23"/>
        </w:numPr>
        <w:shd w:val="clear" w:color="auto" w:fill="auto"/>
        <w:ind w:left="284" w:hanging="284"/>
        <w:jc w:val="both"/>
      </w:pPr>
      <w:r>
        <w:rPr>
          <w:lang w:val="sl"/>
        </w:rPr>
        <w:t>verjetno je, da bo pri poravnavi obveznosti potreben odtok sredstev;</w:t>
      </w:r>
    </w:p>
    <w:p w14:paraId="47C9DB19" w14:textId="77777777" w:rsidR="00925F4D" w:rsidRDefault="00071A53" w:rsidP="00BA5DD8">
      <w:pPr>
        <w:pStyle w:val="Picturecaption0"/>
        <w:framePr w:w="6955" w:h="10930" w:hRule="exact" w:wrap="none" w:vAnchor="page" w:hAnchor="page" w:x="15969" w:y="4471"/>
        <w:numPr>
          <w:ilvl w:val="0"/>
          <w:numId w:val="23"/>
        </w:numPr>
        <w:shd w:val="clear" w:color="auto" w:fill="auto"/>
        <w:ind w:left="284" w:hanging="284"/>
        <w:jc w:val="both"/>
      </w:pPr>
      <w:r>
        <w:rPr>
          <w:lang w:val="sl"/>
        </w:rPr>
        <w:t>mogoče je zanesljivo oceniti znesek obveznosti.</w:t>
      </w:r>
    </w:p>
    <w:p w14:paraId="25E73BA1" w14:textId="77777777" w:rsidR="00925F4D" w:rsidRDefault="00071A53">
      <w:pPr>
        <w:pStyle w:val="Picturecaption0"/>
        <w:framePr w:wrap="none" w:vAnchor="page" w:hAnchor="page" w:x="13785" w:y="16202"/>
        <w:shd w:val="clear" w:color="auto" w:fill="auto"/>
        <w:spacing w:line="240" w:lineRule="auto"/>
        <w:rPr>
          <w:sz w:val="15"/>
          <w:szCs w:val="15"/>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32E75865" w14:textId="77777777" w:rsidR="00925F4D" w:rsidRDefault="00071A53">
      <w:pPr>
        <w:spacing w:line="1" w:lineRule="exact"/>
        <w:sectPr w:rsidR="00925F4D">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35" behindDoc="1" locked="0" layoutInCell="1" allowOverlap="1" wp14:anchorId="0B346611" wp14:editId="743C4C73">
            <wp:simplePos x="0" y="0"/>
            <wp:positionH relativeFrom="page">
              <wp:posOffset>151130</wp:posOffset>
            </wp:positionH>
            <wp:positionV relativeFrom="page">
              <wp:posOffset>107315</wp:posOffset>
            </wp:positionV>
            <wp:extent cx="15121255" cy="10692130"/>
            <wp:effectExtent l="0" t="0" r="0" b="0"/>
            <wp:wrapNone/>
            <wp:docPr id="90" name="Shape 90"/>
            <wp:cNvGraphicFramePr/>
            <a:graphic xmlns:a="http://schemas.openxmlformats.org/drawingml/2006/main">
              <a:graphicData uri="http://schemas.openxmlformats.org/drawingml/2006/picture">
                <pic:pic xmlns:pic="http://schemas.openxmlformats.org/drawingml/2006/picture">
                  <pic:nvPicPr>
                    <pic:cNvPr id="91" name="Picture box 91"/>
                    <pic:cNvPicPr/>
                  </pic:nvPicPr>
                  <pic:blipFill>
                    <a:blip r:embed="rId49"/>
                    <a:stretch/>
                  </pic:blipFill>
                  <pic:spPr>
                    <a:xfrm>
                      <a:off x="0" y="0"/>
                      <a:ext cx="15121255" cy="10692130"/>
                    </a:xfrm>
                    <a:prstGeom prst="rect">
                      <a:avLst/>
                    </a:prstGeom>
                  </pic:spPr>
                </pic:pic>
              </a:graphicData>
            </a:graphic>
          </wp:anchor>
        </w:drawing>
      </w:r>
    </w:p>
    <w:p w14:paraId="7036EA6A" w14:textId="77777777" w:rsidR="00925F4D" w:rsidRDefault="00925F4D">
      <w:pPr>
        <w:spacing w:line="1" w:lineRule="exact"/>
      </w:pPr>
    </w:p>
    <w:p w14:paraId="05CBC88A" w14:textId="77777777" w:rsidR="00925F4D" w:rsidRDefault="00071A53">
      <w:pPr>
        <w:pStyle w:val="Picturecaption0"/>
        <w:framePr w:w="6960" w:h="7570" w:hRule="exact" w:wrap="none" w:vAnchor="page" w:hAnchor="page" w:x="1357" w:y="4471"/>
        <w:numPr>
          <w:ilvl w:val="0"/>
          <w:numId w:val="24"/>
        </w:numPr>
        <w:shd w:val="clear" w:color="auto" w:fill="auto"/>
        <w:tabs>
          <w:tab w:val="left" w:pos="778"/>
        </w:tabs>
        <w:spacing w:after="240" w:line="240" w:lineRule="auto"/>
        <w:jc w:val="both"/>
        <w:rPr>
          <w:sz w:val="24"/>
          <w:szCs w:val="24"/>
        </w:rPr>
      </w:pPr>
      <w:proofErr w:type="spellStart"/>
      <w:r>
        <w:rPr>
          <w:rFonts w:ascii="Arial" w:eastAsia="Arial" w:hAnsi="Arial" w:cs="Arial"/>
          <w:b/>
          <w:bCs/>
          <w:sz w:val="24"/>
          <w:szCs w:val="24"/>
          <w:lang w:val="sl"/>
        </w:rPr>
        <w:t>Pripoznavanje</w:t>
      </w:r>
      <w:proofErr w:type="spellEnd"/>
      <w:r>
        <w:rPr>
          <w:rFonts w:ascii="Arial" w:eastAsia="Arial" w:hAnsi="Arial" w:cs="Arial"/>
          <w:b/>
          <w:bCs/>
          <w:sz w:val="24"/>
          <w:szCs w:val="24"/>
          <w:lang w:val="sl"/>
        </w:rPr>
        <w:t xml:space="preserve"> prihodkov</w:t>
      </w:r>
    </w:p>
    <w:p w14:paraId="75D91C7D" w14:textId="77777777" w:rsidR="00925F4D" w:rsidRDefault="00071A53">
      <w:pPr>
        <w:pStyle w:val="Picturecaption0"/>
        <w:framePr w:w="6960" w:h="7570" w:hRule="exact" w:wrap="none" w:vAnchor="page" w:hAnchor="page" w:x="1357" w:y="4471"/>
        <w:shd w:val="clear" w:color="auto" w:fill="auto"/>
        <w:spacing w:after="240"/>
        <w:jc w:val="both"/>
      </w:pPr>
      <w:r>
        <w:rPr>
          <w:lang w:val="sl"/>
        </w:rPr>
        <w:t>Prihodki predstavljajo neto zneske, zaračunane zunanjim strankam za blago in storitve, brez davka na dodano vrednost in prometnega davka ter po odbitku morebitnih količinskih popustov in rabatov.</w:t>
      </w:r>
    </w:p>
    <w:p w14:paraId="2526D6C1" w14:textId="77777777" w:rsidR="00925F4D" w:rsidRDefault="00071A53">
      <w:pPr>
        <w:pStyle w:val="Picturecaption0"/>
        <w:framePr w:w="6960" w:h="7570" w:hRule="exact" w:wrap="none" w:vAnchor="page" w:hAnchor="page" w:x="1357" w:y="4471"/>
        <w:shd w:val="clear" w:color="auto" w:fill="auto"/>
        <w:spacing w:after="180"/>
        <w:jc w:val="both"/>
      </w:pPr>
      <w:r>
        <w:rPr>
          <w:lang w:val="sl"/>
        </w:rPr>
        <w:t>Če ima stranka pravico do vračila (npr. obveznost odkupa v primeru neustrezne prodaje končni stranki), je treba upoštevati ustrezne rezervacije za ocenjene (prihodnje) stroške (npr. na podlagi preteklih podatkov).</w:t>
      </w:r>
    </w:p>
    <w:p w14:paraId="5E0980F4" w14:textId="77777777" w:rsidR="00925F4D" w:rsidRDefault="00071A53">
      <w:pPr>
        <w:pStyle w:val="Picturecaption0"/>
        <w:framePr w:w="6960" w:h="7570" w:hRule="exact" w:wrap="none" w:vAnchor="page" w:hAnchor="page" w:x="1357" w:y="4471"/>
        <w:numPr>
          <w:ilvl w:val="0"/>
          <w:numId w:val="24"/>
        </w:numPr>
        <w:shd w:val="clear" w:color="auto" w:fill="auto"/>
        <w:tabs>
          <w:tab w:val="left" w:pos="826"/>
        </w:tabs>
        <w:spacing w:after="240" w:line="240" w:lineRule="auto"/>
        <w:rPr>
          <w:sz w:val="24"/>
          <w:szCs w:val="24"/>
        </w:rPr>
      </w:pPr>
      <w:r>
        <w:rPr>
          <w:rFonts w:ascii="Arial" w:eastAsia="Arial" w:hAnsi="Arial" w:cs="Arial"/>
          <w:b/>
          <w:bCs/>
          <w:sz w:val="24"/>
          <w:szCs w:val="24"/>
          <w:lang w:val="sl"/>
        </w:rPr>
        <w:t>Enkratni prihodki in odhodki</w:t>
      </w:r>
    </w:p>
    <w:p w14:paraId="2DA4FE7D" w14:textId="77777777" w:rsidR="00925F4D" w:rsidRPr="007C1BD2" w:rsidRDefault="00071A53">
      <w:pPr>
        <w:pStyle w:val="Picturecaption0"/>
        <w:framePr w:w="6960" w:h="7570" w:hRule="exact" w:wrap="none" w:vAnchor="page" w:hAnchor="page" w:x="1357" w:y="4471"/>
        <w:shd w:val="clear" w:color="auto" w:fill="auto"/>
        <w:spacing w:after="240"/>
        <w:jc w:val="both"/>
        <w:rPr>
          <w:lang w:val="sl"/>
        </w:rPr>
      </w:pPr>
      <w:r>
        <w:rPr>
          <w:lang w:val="sl"/>
        </w:rPr>
        <w:t>Prihodki in odhodki, ki niso povezani z običajnim potekom delovanja ali poslovanja, so v konsolidiranem izkazu poslovnega izida razvrščeni kot enkratni prihodki in odhodki. Prihodki in odhodki, za katere se uporablja ta razvrstitev, so (neizčrpen seznam):</w:t>
      </w:r>
    </w:p>
    <w:p w14:paraId="2DC3BFD4" w14:textId="77777777" w:rsidR="00925F4D" w:rsidRPr="007C1BD2" w:rsidRDefault="00071A53" w:rsidP="00BA5DD8">
      <w:pPr>
        <w:pStyle w:val="Picturecaption0"/>
        <w:framePr w:w="6960" w:h="7570" w:hRule="exact" w:wrap="none" w:vAnchor="page" w:hAnchor="page" w:x="1357" w:y="4471"/>
        <w:numPr>
          <w:ilvl w:val="0"/>
          <w:numId w:val="25"/>
        </w:numPr>
        <w:shd w:val="clear" w:color="auto" w:fill="auto"/>
        <w:ind w:left="284" w:hanging="284"/>
        <w:jc w:val="both"/>
        <w:rPr>
          <w:lang w:val="sl"/>
        </w:rPr>
      </w:pPr>
      <w:r>
        <w:rPr>
          <w:lang w:val="sl"/>
        </w:rPr>
        <w:t xml:space="preserve">poslovni prihodki, odhodki in rezervacije, povezani z dejavnostmi prestrukturiranja in pomembnimi </w:t>
      </w:r>
      <w:proofErr w:type="spellStart"/>
      <w:r>
        <w:rPr>
          <w:lang w:val="sl"/>
        </w:rPr>
        <w:t>reorganizacijskimi</w:t>
      </w:r>
      <w:proofErr w:type="spellEnd"/>
      <w:r>
        <w:rPr>
          <w:lang w:val="sl"/>
        </w:rPr>
        <w:t xml:space="preserve"> dogodki;</w:t>
      </w:r>
    </w:p>
    <w:p w14:paraId="49A2E741" w14:textId="77777777" w:rsidR="00925F4D" w:rsidRPr="007C1BD2" w:rsidRDefault="00071A53" w:rsidP="00BA5DD8">
      <w:pPr>
        <w:pStyle w:val="Picturecaption0"/>
        <w:framePr w:w="6960" w:h="7570" w:hRule="exact" w:wrap="none" w:vAnchor="page" w:hAnchor="page" w:x="1357" w:y="4471"/>
        <w:numPr>
          <w:ilvl w:val="0"/>
          <w:numId w:val="25"/>
        </w:numPr>
        <w:shd w:val="clear" w:color="auto" w:fill="auto"/>
        <w:ind w:left="284" w:hanging="284"/>
        <w:jc w:val="both"/>
        <w:rPr>
          <w:lang w:val="sl"/>
        </w:rPr>
      </w:pPr>
      <w:r>
        <w:rPr>
          <w:lang w:val="sl"/>
        </w:rPr>
        <w:t>oslabitve zaradi izjemnih odpisov (ne)opredmetenih sredstev in dobrega imena;</w:t>
      </w:r>
    </w:p>
    <w:p w14:paraId="098E8E25" w14:textId="77777777" w:rsidR="00925F4D" w:rsidRPr="007C1BD2" w:rsidRDefault="00071A53" w:rsidP="00BA5DD8">
      <w:pPr>
        <w:pStyle w:val="Picturecaption0"/>
        <w:framePr w:w="6960" w:h="7570" w:hRule="exact" w:wrap="none" w:vAnchor="page" w:hAnchor="page" w:x="1357" w:y="4471"/>
        <w:numPr>
          <w:ilvl w:val="0"/>
          <w:numId w:val="25"/>
        </w:numPr>
        <w:shd w:val="clear" w:color="auto" w:fill="auto"/>
        <w:ind w:left="284" w:hanging="284"/>
        <w:rPr>
          <w:lang w:val="pl-PL"/>
        </w:rPr>
      </w:pPr>
      <w:r>
        <w:rPr>
          <w:lang w:val="sl"/>
        </w:rPr>
        <w:t>prihodki od prodaje zemljišč ali poslovnih oddelkov;</w:t>
      </w:r>
    </w:p>
    <w:p w14:paraId="3CEFD9A3" w14:textId="77777777" w:rsidR="00925F4D" w:rsidRPr="007C1BD2" w:rsidRDefault="00071A53" w:rsidP="00BA5DD8">
      <w:pPr>
        <w:pStyle w:val="Picturecaption0"/>
        <w:framePr w:w="6960" w:h="7570" w:hRule="exact" w:wrap="none" w:vAnchor="page" w:hAnchor="page" w:x="1357" w:y="4471"/>
        <w:numPr>
          <w:ilvl w:val="0"/>
          <w:numId w:val="25"/>
        </w:numPr>
        <w:shd w:val="clear" w:color="auto" w:fill="auto"/>
        <w:ind w:left="284" w:hanging="284"/>
        <w:jc w:val="both"/>
        <w:rPr>
          <w:lang w:val="pl-PL"/>
        </w:rPr>
      </w:pPr>
      <w:r>
        <w:rPr>
          <w:lang w:val="sl"/>
        </w:rPr>
        <w:t>prihodki ali stroški (kazni) zaradi pomembnih (med)nacionalnih pravnih vprašanj;</w:t>
      </w:r>
    </w:p>
    <w:p w14:paraId="587D24E5" w14:textId="77777777" w:rsidR="00925F4D" w:rsidRPr="007C1BD2" w:rsidRDefault="00071A53" w:rsidP="00BA5DD8">
      <w:pPr>
        <w:pStyle w:val="Picturecaption0"/>
        <w:framePr w:w="6960" w:h="7570" w:hRule="exact" w:wrap="none" w:vAnchor="page" w:hAnchor="page" w:x="1357" w:y="4471"/>
        <w:numPr>
          <w:ilvl w:val="0"/>
          <w:numId w:val="25"/>
        </w:numPr>
        <w:shd w:val="clear" w:color="auto" w:fill="auto"/>
        <w:spacing w:after="180"/>
        <w:ind w:left="284" w:hanging="284"/>
        <w:rPr>
          <w:lang w:val="pl-PL"/>
        </w:rPr>
      </w:pPr>
      <w:r>
        <w:rPr>
          <w:lang w:val="sl"/>
        </w:rPr>
        <w:t>stroški svetovalnih provizij v zvezi s prevzemi ali odsvojitvami.</w:t>
      </w:r>
    </w:p>
    <w:p w14:paraId="53FD477F" w14:textId="77777777" w:rsidR="00925F4D" w:rsidRDefault="00071A53">
      <w:pPr>
        <w:pStyle w:val="Picturecaption0"/>
        <w:framePr w:w="6960" w:h="7570" w:hRule="exact" w:wrap="none" w:vAnchor="page" w:hAnchor="page" w:x="1357" w:y="4471"/>
        <w:numPr>
          <w:ilvl w:val="0"/>
          <w:numId w:val="24"/>
        </w:numPr>
        <w:shd w:val="clear" w:color="auto" w:fill="auto"/>
        <w:tabs>
          <w:tab w:val="left" w:pos="821"/>
        </w:tabs>
        <w:spacing w:after="240" w:line="240" w:lineRule="auto"/>
        <w:jc w:val="both"/>
        <w:rPr>
          <w:sz w:val="24"/>
          <w:szCs w:val="24"/>
        </w:rPr>
      </w:pPr>
      <w:proofErr w:type="spellStart"/>
      <w:r>
        <w:rPr>
          <w:rFonts w:ascii="Arial" w:eastAsia="Arial" w:hAnsi="Arial" w:cs="Arial"/>
          <w:b/>
          <w:bCs/>
          <w:sz w:val="24"/>
          <w:szCs w:val="24"/>
          <w:lang w:val="sl"/>
        </w:rPr>
        <w:t>Neobvladujoči</w:t>
      </w:r>
      <w:proofErr w:type="spellEnd"/>
      <w:r>
        <w:rPr>
          <w:rFonts w:ascii="Arial" w:eastAsia="Arial" w:hAnsi="Arial" w:cs="Arial"/>
          <w:b/>
          <w:bCs/>
          <w:sz w:val="24"/>
          <w:szCs w:val="24"/>
          <w:lang w:val="sl"/>
        </w:rPr>
        <w:t xml:space="preserve"> delež</w:t>
      </w:r>
    </w:p>
    <w:p w14:paraId="36ACB8F7" w14:textId="77777777" w:rsidR="00925F4D" w:rsidRDefault="00071A53">
      <w:pPr>
        <w:pStyle w:val="Picturecaption0"/>
        <w:framePr w:w="6960" w:h="7570" w:hRule="exact" w:wrap="none" w:vAnchor="page" w:hAnchor="page" w:x="1357" w:y="4471"/>
        <w:shd w:val="clear" w:color="auto" w:fill="auto"/>
        <w:jc w:val="both"/>
      </w:pPr>
      <w:proofErr w:type="spellStart"/>
      <w:r>
        <w:rPr>
          <w:lang w:val="sl"/>
        </w:rPr>
        <w:t>Neobvladujoči</w:t>
      </w:r>
      <w:proofErr w:type="spellEnd"/>
      <w:r>
        <w:rPr>
          <w:lang w:val="sl"/>
        </w:rPr>
        <w:t xml:space="preserve"> deleži so deleži manjšinskih ali </w:t>
      </w:r>
      <w:proofErr w:type="spellStart"/>
      <w:r>
        <w:rPr>
          <w:lang w:val="sl"/>
        </w:rPr>
        <w:t>neobvladujočih</w:t>
      </w:r>
      <w:proofErr w:type="spellEnd"/>
      <w:r>
        <w:rPr>
          <w:lang w:val="sl"/>
        </w:rPr>
        <w:t xml:space="preserve"> delničarjev v kapitalu odvisnih družb, ki niso v popolni lasti družbe.</w:t>
      </w:r>
    </w:p>
    <w:p w14:paraId="1B40AFCD"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1BA51DAC" w14:textId="77777777" w:rsidR="00925F4D" w:rsidRDefault="00071A53">
      <w:pPr>
        <w:pStyle w:val="Picturecaption0"/>
        <w:framePr w:wrap="none" w:vAnchor="page" w:hAnchor="page" w:x="13794" w:y="4586"/>
        <w:shd w:val="clear" w:color="auto" w:fill="auto"/>
        <w:spacing w:line="240" w:lineRule="auto"/>
        <w:rPr>
          <w:sz w:val="36"/>
          <w:szCs w:val="36"/>
        </w:rPr>
      </w:pPr>
      <w:r>
        <w:rPr>
          <w:rFonts w:ascii="Verdana" w:eastAsia="Verdana" w:hAnsi="Verdana" w:cs="Verdana"/>
          <w:color w:val="EE333E"/>
          <w:sz w:val="36"/>
          <w:szCs w:val="36"/>
          <w:lang w:val="sl"/>
        </w:rPr>
        <w:t>3.4 Promet po segmentih</w:t>
      </w:r>
    </w:p>
    <w:tbl>
      <w:tblPr>
        <w:tblOverlap w:val="never"/>
        <w:tblW w:w="0" w:type="auto"/>
        <w:tblLayout w:type="fixed"/>
        <w:tblCellMar>
          <w:left w:w="10" w:type="dxa"/>
          <w:right w:w="10" w:type="dxa"/>
        </w:tblCellMar>
        <w:tblLook w:val="04A0" w:firstRow="1" w:lastRow="0" w:firstColumn="1" w:lastColumn="0" w:noHBand="0" w:noVBand="1"/>
      </w:tblPr>
      <w:tblGrid>
        <w:gridCol w:w="2726"/>
        <w:gridCol w:w="4118"/>
        <w:gridCol w:w="2237"/>
      </w:tblGrid>
      <w:tr w:rsidR="00925F4D" w14:paraId="52152586" w14:textId="77777777" w:rsidTr="00BA5DD8">
        <w:trPr>
          <w:trHeight w:hRule="exact" w:val="235"/>
        </w:trPr>
        <w:tc>
          <w:tcPr>
            <w:tcW w:w="2726" w:type="dxa"/>
            <w:shd w:val="clear" w:color="auto" w:fill="FFFFFF"/>
            <w:vAlign w:val="bottom"/>
          </w:tcPr>
          <w:p w14:paraId="28700CED" w14:textId="77777777" w:rsidR="00925F4D" w:rsidRDefault="00071A53" w:rsidP="00BA5DD8">
            <w:pPr>
              <w:pStyle w:val="Other0"/>
              <w:framePr w:w="9082" w:h="4944" w:wrap="none" w:vAnchor="page" w:hAnchor="page" w:x="13828" w:y="5695"/>
              <w:shd w:val="clear" w:color="auto" w:fill="auto"/>
              <w:rPr>
                <w:sz w:val="17"/>
                <w:szCs w:val="17"/>
              </w:rPr>
            </w:pPr>
            <w:r>
              <w:rPr>
                <w:rFonts w:ascii="Tahoma" w:eastAsia="Tahoma" w:hAnsi="Tahoma" w:cs="Tahoma"/>
                <w:b/>
                <w:bCs/>
                <w:color w:val="EE333E"/>
                <w:sz w:val="17"/>
                <w:szCs w:val="17"/>
                <w:lang w:val="sl"/>
              </w:rPr>
              <w:t>V tisoč EUR</w:t>
            </w:r>
          </w:p>
        </w:tc>
        <w:tc>
          <w:tcPr>
            <w:tcW w:w="4118" w:type="dxa"/>
            <w:shd w:val="clear" w:color="auto" w:fill="FFFFFF"/>
            <w:vAlign w:val="bottom"/>
          </w:tcPr>
          <w:p w14:paraId="6DACB7D6" w14:textId="77777777" w:rsidR="00925F4D" w:rsidRDefault="00071A53" w:rsidP="00BA5DD8">
            <w:pPr>
              <w:pStyle w:val="Other0"/>
              <w:framePr w:w="9082" w:h="4944" w:wrap="none" w:vAnchor="page" w:hAnchor="page" w:x="13828" w:y="5695"/>
              <w:shd w:val="clear" w:color="auto" w:fill="auto"/>
              <w:ind w:left="98" w:right="167"/>
              <w:jc w:val="right"/>
              <w:rPr>
                <w:sz w:val="17"/>
                <w:szCs w:val="17"/>
              </w:rPr>
            </w:pPr>
            <w:r>
              <w:rPr>
                <w:rFonts w:ascii="Tahoma" w:eastAsia="Tahoma" w:hAnsi="Tahoma" w:cs="Tahoma"/>
                <w:b/>
                <w:bCs/>
                <w:color w:val="EE333E"/>
                <w:sz w:val="17"/>
                <w:szCs w:val="17"/>
                <w:lang w:val="sl"/>
              </w:rPr>
              <w:t>Konsolidirana prodaja tretjim osebam</w:t>
            </w:r>
          </w:p>
        </w:tc>
        <w:tc>
          <w:tcPr>
            <w:tcW w:w="2237" w:type="dxa"/>
            <w:shd w:val="clear" w:color="auto" w:fill="FFFFFF"/>
            <w:vAlign w:val="bottom"/>
          </w:tcPr>
          <w:p w14:paraId="1615817C" w14:textId="77777777" w:rsidR="00925F4D" w:rsidRDefault="00071A53" w:rsidP="00BA5DD8">
            <w:pPr>
              <w:pStyle w:val="Other0"/>
              <w:framePr w:w="9082" w:h="4944" w:wrap="none" w:vAnchor="page" w:hAnchor="page" w:x="13828" w:y="5695"/>
              <w:shd w:val="clear" w:color="auto" w:fill="auto"/>
              <w:ind w:left="98" w:right="167"/>
              <w:jc w:val="right"/>
              <w:rPr>
                <w:sz w:val="17"/>
                <w:szCs w:val="17"/>
              </w:rPr>
            </w:pPr>
            <w:r>
              <w:rPr>
                <w:rFonts w:ascii="Tahoma" w:eastAsia="Tahoma" w:hAnsi="Tahoma" w:cs="Tahoma"/>
                <w:b/>
                <w:bCs/>
                <w:color w:val="EE333E"/>
                <w:sz w:val="17"/>
                <w:szCs w:val="17"/>
                <w:lang w:val="sl"/>
              </w:rPr>
              <w:t>Konsolidirana prodaja</w:t>
            </w:r>
          </w:p>
        </w:tc>
      </w:tr>
      <w:tr w:rsidR="00925F4D" w14:paraId="2970DB1A" w14:textId="77777777" w:rsidTr="00BA5DD8">
        <w:trPr>
          <w:trHeight w:hRule="exact" w:val="274"/>
        </w:trPr>
        <w:tc>
          <w:tcPr>
            <w:tcW w:w="2726" w:type="dxa"/>
            <w:tcBorders>
              <w:top w:val="single" w:sz="4" w:space="0" w:color="auto"/>
            </w:tcBorders>
            <w:shd w:val="clear" w:color="auto" w:fill="FFFFFF"/>
            <w:vAlign w:val="bottom"/>
          </w:tcPr>
          <w:p w14:paraId="104D575B" w14:textId="77777777" w:rsidR="00925F4D" w:rsidRDefault="00071A53" w:rsidP="00BA5DD8">
            <w:pPr>
              <w:pStyle w:val="Other0"/>
              <w:framePr w:w="9082" w:h="4944" w:wrap="none" w:vAnchor="page" w:hAnchor="page" w:x="13828" w:y="5695"/>
              <w:shd w:val="clear" w:color="auto" w:fill="auto"/>
              <w:ind w:firstLine="140"/>
            </w:pPr>
            <w:r>
              <w:rPr>
                <w:lang w:val="sl"/>
              </w:rPr>
              <w:t>Polimeri</w:t>
            </w:r>
          </w:p>
        </w:tc>
        <w:tc>
          <w:tcPr>
            <w:tcW w:w="4118" w:type="dxa"/>
            <w:tcBorders>
              <w:top w:val="single" w:sz="4" w:space="0" w:color="auto"/>
            </w:tcBorders>
            <w:shd w:val="clear" w:color="auto" w:fill="FFFFFF"/>
            <w:vAlign w:val="bottom"/>
          </w:tcPr>
          <w:p w14:paraId="021CF117" w14:textId="77777777" w:rsidR="00925F4D" w:rsidRDefault="00071A53" w:rsidP="00BA5DD8">
            <w:pPr>
              <w:pStyle w:val="Other0"/>
              <w:framePr w:w="9082" w:h="4944" w:wrap="none" w:vAnchor="page" w:hAnchor="page" w:x="13828" w:y="5695"/>
              <w:shd w:val="clear" w:color="auto" w:fill="auto"/>
              <w:ind w:left="98" w:right="167"/>
              <w:jc w:val="right"/>
            </w:pPr>
            <w:r>
              <w:rPr>
                <w:lang w:val="sl"/>
              </w:rPr>
              <w:t>925.594</w:t>
            </w:r>
          </w:p>
        </w:tc>
        <w:tc>
          <w:tcPr>
            <w:tcW w:w="2237" w:type="dxa"/>
            <w:tcBorders>
              <w:top w:val="single" w:sz="4" w:space="0" w:color="auto"/>
            </w:tcBorders>
            <w:shd w:val="clear" w:color="auto" w:fill="FFFFFF"/>
            <w:vAlign w:val="bottom"/>
          </w:tcPr>
          <w:p w14:paraId="2B59A738" w14:textId="77777777" w:rsidR="00925F4D" w:rsidRDefault="00071A53" w:rsidP="00BA5DD8">
            <w:pPr>
              <w:pStyle w:val="Other0"/>
              <w:framePr w:w="9082" w:h="4944" w:wrap="none" w:vAnchor="page" w:hAnchor="page" w:x="13828" w:y="5695"/>
              <w:shd w:val="clear" w:color="auto" w:fill="auto"/>
              <w:ind w:left="98" w:right="167"/>
              <w:jc w:val="right"/>
            </w:pPr>
            <w:r>
              <w:rPr>
                <w:lang w:val="sl"/>
              </w:rPr>
              <w:t>1.046.028</w:t>
            </w:r>
          </w:p>
        </w:tc>
      </w:tr>
      <w:tr w:rsidR="00925F4D" w14:paraId="1F1A9BF3" w14:textId="77777777" w:rsidTr="00BA5DD8">
        <w:trPr>
          <w:trHeight w:hRule="exact" w:val="278"/>
        </w:trPr>
        <w:tc>
          <w:tcPr>
            <w:tcW w:w="2726" w:type="dxa"/>
            <w:tcBorders>
              <w:top w:val="single" w:sz="4" w:space="0" w:color="auto"/>
            </w:tcBorders>
            <w:shd w:val="clear" w:color="auto" w:fill="FFFFFF"/>
            <w:vAlign w:val="bottom"/>
          </w:tcPr>
          <w:p w14:paraId="6992310F" w14:textId="77777777" w:rsidR="00925F4D" w:rsidRDefault="00071A53" w:rsidP="00BA5DD8">
            <w:pPr>
              <w:pStyle w:val="Other0"/>
              <w:framePr w:w="9082" w:h="4944" w:wrap="none" w:vAnchor="page" w:hAnchor="page" w:x="13828" w:y="5695"/>
              <w:shd w:val="clear" w:color="auto" w:fill="auto"/>
              <w:ind w:firstLine="140"/>
            </w:pPr>
            <w:r>
              <w:rPr>
                <w:lang w:val="sl"/>
              </w:rPr>
              <w:t>inženirske rešitve</w:t>
            </w:r>
          </w:p>
        </w:tc>
        <w:tc>
          <w:tcPr>
            <w:tcW w:w="4118" w:type="dxa"/>
            <w:tcBorders>
              <w:top w:val="single" w:sz="4" w:space="0" w:color="auto"/>
            </w:tcBorders>
            <w:shd w:val="clear" w:color="auto" w:fill="FFFFFF"/>
            <w:vAlign w:val="bottom"/>
          </w:tcPr>
          <w:p w14:paraId="28710AA1" w14:textId="77777777" w:rsidR="00925F4D" w:rsidRDefault="00071A53" w:rsidP="00BA5DD8">
            <w:pPr>
              <w:pStyle w:val="Other0"/>
              <w:framePr w:w="9082" w:h="4944" w:wrap="none" w:vAnchor="page" w:hAnchor="page" w:x="13828" w:y="5695"/>
              <w:shd w:val="clear" w:color="auto" w:fill="auto"/>
              <w:ind w:left="98" w:right="167"/>
              <w:jc w:val="right"/>
            </w:pPr>
            <w:r>
              <w:rPr>
                <w:lang w:val="sl"/>
              </w:rPr>
              <w:t>365.542</w:t>
            </w:r>
          </w:p>
        </w:tc>
        <w:tc>
          <w:tcPr>
            <w:tcW w:w="2237" w:type="dxa"/>
            <w:tcBorders>
              <w:top w:val="single" w:sz="4" w:space="0" w:color="auto"/>
            </w:tcBorders>
            <w:shd w:val="clear" w:color="auto" w:fill="FFFFFF"/>
            <w:vAlign w:val="bottom"/>
          </w:tcPr>
          <w:p w14:paraId="13B197D6" w14:textId="77777777" w:rsidR="00925F4D" w:rsidRDefault="00071A53" w:rsidP="00BA5DD8">
            <w:pPr>
              <w:pStyle w:val="Other0"/>
              <w:framePr w:w="9082" w:h="4944" w:wrap="none" w:vAnchor="page" w:hAnchor="page" w:x="13828" w:y="5695"/>
              <w:shd w:val="clear" w:color="auto" w:fill="auto"/>
              <w:ind w:left="98" w:right="167"/>
              <w:jc w:val="right"/>
            </w:pPr>
            <w:r>
              <w:rPr>
                <w:lang w:val="sl"/>
              </w:rPr>
              <w:t>421.803</w:t>
            </w:r>
          </w:p>
        </w:tc>
      </w:tr>
      <w:tr w:rsidR="00925F4D" w14:paraId="24B7B076" w14:textId="77777777" w:rsidTr="00BA5DD8">
        <w:trPr>
          <w:trHeight w:hRule="exact" w:val="278"/>
        </w:trPr>
        <w:tc>
          <w:tcPr>
            <w:tcW w:w="2726" w:type="dxa"/>
            <w:tcBorders>
              <w:top w:val="single" w:sz="4" w:space="0" w:color="auto"/>
            </w:tcBorders>
            <w:shd w:val="clear" w:color="auto" w:fill="FFFFFF"/>
            <w:vAlign w:val="bottom"/>
          </w:tcPr>
          <w:p w14:paraId="5ADD7D63" w14:textId="77777777" w:rsidR="00925F4D" w:rsidRDefault="00071A53" w:rsidP="00BA5DD8">
            <w:pPr>
              <w:pStyle w:val="Other0"/>
              <w:framePr w:w="9082" w:h="4944" w:wrap="none" w:vAnchor="page" w:hAnchor="page" w:x="13828" w:y="5695"/>
              <w:shd w:val="clear" w:color="auto" w:fill="auto"/>
              <w:ind w:firstLine="140"/>
            </w:pPr>
            <w:r>
              <w:rPr>
                <w:lang w:val="sl"/>
              </w:rPr>
              <w:t>Talne rešitve</w:t>
            </w:r>
          </w:p>
        </w:tc>
        <w:tc>
          <w:tcPr>
            <w:tcW w:w="4118" w:type="dxa"/>
            <w:tcBorders>
              <w:top w:val="single" w:sz="4" w:space="0" w:color="auto"/>
            </w:tcBorders>
            <w:shd w:val="clear" w:color="auto" w:fill="FFFFFF"/>
            <w:vAlign w:val="bottom"/>
          </w:tcPr>
          <w:p w14:paraId="7E201D12" w14:textId="77777777" w:rsidR="00925F4D" w:rsidRDefault="00071A53" w:rsidP="00BA5DD8">
            <w:pPr>
              <w:pStyle w:val="Other0"/>
              <w:framePr w:w="9082" w:h="4944" w:wrap="none" w:vAnchor="page" w:hAnchor="page" w:x="13828" w:y="5695"/>
              <w:shd w:val="clear" w:color="auto" w:fill="auto"/>
              <w:ind w:left="98" w:right="167"/>
              <w:jc w:val="right"/>
            </w:pPr>
            <w:r>
              <w:rPr>
                <w:lang w:val="sl"/>
              </w:rPr>
              <w:t>1.113.826</w:t>
            </w:r>
          </w:p>
        </w:tc>
        <w:tc>
          <w:tcPr>
            <w:tcW w:w="2237" w:type="dxa"/>
            <w:tcBorders>
              <w:top w:val="single" w:sz="4" w:space="0" w:color="auto"/>
            </w:tcBorders>
            <w:shd w:val="clear" w:color="auto" w:fill="FFFFFF"/>
            <w:vAlign w:val="bottom"/>
          </w:tcPr>
          <w:p w14:paraId="31084123" w14:textId="77777777" w:rsidR="00925F4D" w:rsidRDefault="00071A53" w:rsidP="00BA5DD8">
            <w:pPr>
              <w:pStyle w:val="Other0"/>
              <w:framePr w:w="9082" w:h="4944" w:wrap="none" w:vAnchor="page" w:hAnchor="page" w:x="13828" w:y="5695"/>
              <w:shd w:val="clear" w:color="auto" w:fill="auto"/>
              <w:ind w:left="98" w:right="167"/>
              <w:jc w:val="right"/>
            </w:pPr>
            <w:r>
              <w:rPr>
                <w:lang w:val="sl"/>
              </w:rPr>
              <w:t>1.113.808</w:t>
            </w:r>
          </w:p>
        </w:tc>
      </w:tr>
      <w:tr w:rsidR="00925F4D" w14:paraId="0A62748A" w14:textId="77777777" w:rsidTr="00BA5DD8">
        <w:trPr>
          <w:trHeight w:hRule="exact" w:val="274"/>
        </w:trPr>
        <w:tc>
          <w:tcPr>
            <w:tcW w:w="2726" w:type="dxa"/>
            <w:tcBorders>
              <w:top w:val="single" w:sz="4" w:space="0" w:color="auto"/>
            </w:tcBorders>
            <w:shd w:val="clear" w:color="auto" w:fill="FFFFFF"/>
            <w:vAlign w:val="bottom"/>
          </w:tcPr>
          <w:p w14:paraId="35F9630E" w14:textId="77777777" w:rsidR="00925F4D" w:rsidRDefault="00071A53" w:rsidP="00BA5DD8">
            <w:pPr>
              <w:pStyle w:val="Other0"/>
              <w:framePr w:w="9082" w:h="4944" w:wrap="none" w:vAnchor="page" w:hAnchor="page" w:x="13828" w:y="5695"/>
              <w:shd w:val="clear" w:color="auto" w:fill="auto"/>
              <w:ind w:firstLine="140"/>
            </w:pPr>
            <w:r>
              <w:rPr>
                <w:lang w:val="sl"/>
              </w:rPr>
              <w:t>Drugo</w:t>
            </w:r>
          </w:p>
        </w:tc>
        <w:tc>
          <w:tcPr>
            <w:tcW w:w="4118" w:type="dxa"/>
            <w:tcBorders>
              <w:top w:val="single" w:sz="4" w:space="0" w:color="auto"/>
            </w:tcBorders>
            <w:shd w:val="clear" w:color="auto" w:fill="FFFFFF"/>
            <w:vAlign w:val="bottom"/>
          </w:tcPr>
          <w:p w14:paraId="3B59CECD" w14:textId="77777777" w:rsidR="00925F4D" w:rsidRDefault="00071A53" w:rsidP="00BA5DD8">
            <w:pPr>
              <w:pStyle w:val="Other0"/>
              <w:framePr w:w="9082" w:h="4944" w:wrap="none" w:vAnchor="page" w:hAnchor="page" w:x="13828" w:y="5695"/>
              <w:shd w:val="clear" w:color="auto" w:fill="auto"/>
              <w:ind w:left="98" w:right="167"/>
              <w:jc w:val="right"/>
            </w:pPr>
            <w:r>
              <w:rPr>
                <w:lang w:val="sl"/>
              </w:rPr>
              <w:t>25.515</w:t>
            </w:r>
          </w:p>
        </w:tc>
        <w:tc>
          <w:tcPr>
            <w:tcW w:w="2237" w:type="dxa"/>
            <w:tcBorders>
              <w:top w:val="single" w:sz="4" w:space="0" w:color="auto"/>
            </w:tcBorders>
            <w:shd w:val="clear" w:color="auto" w:fill="FFFFFF"/>
            <w:vAlign w:val="bottom"/>
          </w:tcPr>
          <w:p w14:paraId="7F5F6995" w14:textId="77777777" w:rsidR="00925F4D" w:rsidRDefault="00071A53" w:rsidP="00BA5DD8">
            <w:pPr>
              <w:pStyle w:val="Other0"/>
              <w:framePr w:w="9082" w:h="4944" w:wrap="none" w:vAnchor="page" w:hAnchor="page" w:x="13828" w:y="5695"/>
              <w:shd w:val="clear" w:color="auto" w:fill="auto"/>
              <w:ind w:left="98" w:right="167"/>
              <w:jc w:val="right"/>
            </w:pPr>
            <w:r>
              <w:rPr>
                <w:lang w:val="sl"/>
              </w:rPr>
              <w:t>20.474</w:t>
            </w:r>
          </w:p>
        </w:tc>
      </w:tr>
      <w:tr w:rsidR="00925F4D" w14:paraId="61C6C86B" w14:textId="77777777" w:rsidTr="00BA5DD8">
        <w:trPr>
          <w:trHeight w:hRule="exact" w:val="278"/>
        </w:trPr>
        <w:tc>
          <w:tcPr>
            <w:tcW w:w="2726" w:type="dxa"/>
            <w:tcBorders>
              <w:top w:val="single" w:sz="4" w:space="0" w:color="auto"/>
            </w:tcBorders>
            <w:shd w:val="clear" w:color="auto" w:fill="FFFFFF"/>
            <w:vAlign w:val="bottom"/>
          </w:tcPr>
          <w:p w14:paraId="7E1D8BE6" w14:textId="77777777" w:rsidR="00925F4D" w:rsidRDefault="00071A53" w:rsidP="00BA5DD8">
            <w:pPr>
              <w:pStyle w:val="Other0"/>
              <w:framePr w:w="9082" w:h="4944" w:wrap="none" w:vAnchor="page" w:hAnchor="page" w:x="13828" w:y="5695"/>
              <w:shd w:val="clear" w:color="auto" w:fill="auto"/>
              <w:ind w:firstLine="140"/>
            </w:pPr>
            <w:proofErr w:type="spellStart"/>
            <w:r>
              <w:rPr>
                <w:lang w:val="sl"/>
              </w:rPr>
              <w:t>Medsegmentno</w:t>
            </w:r>
            <w:proofErr w:type="spellEnd"/>
            <w:r>
              <w:rPr>
                <w:lang w:val="sl"/>
              </w:rPr>
              <w:t xml:space="preserve"> področje</w:t>
            </w:r>
          </w:p>
        </w:tc>
        <w:tc>
          <w:tcPr>
            <w:tcW w:w="4118" w:type="dxa"/>
            <w:tcBorders>
              <w:top w:val="single" w:sz="4" w:space="0" w:color="auto"/>
            </w:tcBorders>
            <w:shd w:val="clear" w:color="auto" w:fill="FFFFFF"/>
            <w:vAlign w:val="bottom"/>
          </w:tcPr>
          <w:p w14:paraId="4E8CF87B" w14:textId="77777777" w:rsidR="00925F4D" w:rsidRDefault="00071A53" w:rsidP="00BA5DD8">
            <w:pPr>
              <w:pStyle w:val="Other0"/>
              <w:framePr w:w="9082" w:h="4944" w:wrap="none" w:vAnchor="page" w:hAnchor="page" w:x="13828" w:y="5695"/>
              <w:shd w:val="clear" w:color="auto" w:fill="auto"/>
              <w:ind w:left="98" w:right="167"/>
              <w:jc w:val="right"/>
            </w:pPr>
            <w:r>
              <w:rPr>
                <w:lang w:val="sl"/>
              </w:rPr>
              <w:t>–</w:t>
            </w:r>
          </w:p>
        </w:tc>
        <w:tc>
          <w:tcPr>
            <w:tcW w:w="2237" w:type="dxa"/>
            <w:tcBorders>
              <w:top w:val="single" w:sz="4" w:space="0" w:color="auto"/>
            </w:tcBorders>
            <w:shd w:val="clear" w:color="auto" w:fill="FFFFFF"/>
            <w:vAlign w:val="bottom"/>
          </w:tcPr>
          <w:p w14:paraId="11255F54" w14:textId="77777777" w:rsidR="00925F4D" w:rsidRDefault="00071A53" w:rsidP="00BA5DD8">
            <w:pPr>
              <w:pStyle w:val="Other0"/>
              <w:framePr w:w="9082" w:h="4944" w:wrap="none" w:vAnchor="page" w:hAnchor="page" w:x="13828" w:y="5695"/>
              <w:shd w:val="clear" w:color="auto" w:fill="auto"/>
              <w:ind w:left="98" w:right="167"/>
              <w:jc w:val="right"/>
            </w:pPr>
            <w:r>
              <w:rPr>
                <w:lang w:val="sl"/>
              </w:rPr>
              <w:t>-171.636</w:t>
            </w:r>
          </w:p>
        </w:tc>
      </w:tr>
      <w:tr w:rsidR="00925F4D" w14:paraId="4A888A8F" w14:textId="77777777" w:rsidTr="00BA5DD8">
        <w:trPr>
          <w:trHeight w:hRule="exact" w:val="274"/>
        </w:trPr>
        <w:tc>
          <w:tcPr>
            <w:tcW w:w="2726" w:type="dxa"/>
            <w:tcBorders>
              <w:top w:val="single" w:sz="4" w:space="0" w:color="auto"/>
            </w:tcBorders>
            <w:shd w:val="clear" w:color="auto" w:fill="FFFFFF"/>
            <w:vAlign w:val="bottom"/>
          </w:tcPr>
          <w:p w14:paraId="2203A5D6" w14:textId="77777777" w:rsidR="00925F4D" w:rsidRDefault="00071A53" w:rsidP="00BA5DD8">
            <w:pPr>
              <w:pStyle w:val="Other0"/>
              <w:framePr w:w="9082" w:h="4944" w:wrap="none" w:vAnchor="page" w:hAnchor="page" w:x="13828" w:y="5695"/>
              <w:shd w:val="clear" w:color="auto" w:fill="auto"/>
              <w:ind w:firstLine="140"/>
            </w:pPr>
            <w:r>
              <w:rPr>
                <w:b/>
                <w:bCs/>
                <w:lang w:val="sl"/>
              </w:rPr>
              <w:t>KONSOLIDIRAN</w:t>
            </w:r>
          </w:p>
        </w:tc>
        <w:tc>
          <w:tcPr>
            <w:tcW w:w="4118" w:type="dxa"/>
            <w:tcBorders>
              <w:top w:val="single" w:sz="4" w:space="0" w:color="auto"/>
            </w:tcBorders>
            <w:shd w:val="clear" w:color="auto" w:fill="FFFFFF"/>
            <w:vAlign w:val="bottom"/>
          </w:tcPr>
          <w:p w14:paraId="00FDCAFA" w14:textId="77777777" w:rsidR="00925F4D" w:rsidRDefault="00071A53" w:rsidP="00BA5DD8">
            <w:pPr>
              <w:pStyle w:val="Other0"/>
              <w:framePr w:w="9082" w:h="4944" w:wrap="none" w:vAnchor="page" w:hAnchor="page" w:x="13828" w:y="5695"/>
              <w:shd w:val="clear" w:color="auto" w:fill="auto"/>
              <w:ind w:left="98" w:right="167"/>
              <w:jc w:val="right"/>
            </w:pPr>
            <w:r>
              <w:rPr>
                <w:b/>
                <w:bCs/>
                <w:lang w:val="sl"/>
              </w:rPr>
              <w:t>2.430.477</w:t>
            </w:r>
          </w:p>
        </w:tc>
        <w:tc>
          <w:tcPr>
            <w:tcW w:w="2237" w:type="dxa"/>
            <w:tcBorders>
              <w:top w:val="single" w:sz="4" w:space="0" w:color="auto"/>
            </w:tcBorders>
            <w:shd w:val="clear" w:color="auto" w:fill="FFFFFF"/>
            <w:vAlign w:val="bottom"/>
          </w:tcPr>
          <w:p w14:paraId="23609032" w14:textId="77777777" w:rsidR="00925F4D" w:rsidRDefault="00071A53" w:rsidP="00BA5DD8">
            <w:pPr>
              <w:pStyle w:val="Other0"/>
              <w:framePr w:w="9082" w:h="4944" w:wrap="none" w:vAnchor="page" w:hAnchor="page" w:x="13828" w:y="5695"/>
              <w:shd w:val="clear" w:color="auto" w:fill="auto"/>
              <w:ind w:left="98" w:right="167"/>
              <w:jc w:val="right"/>
            </w:pPr>
            <w:r>
              <w:rPr>
                <w:b/>
                <w:bCs/>
                <w:lang w:val="sl"/>
              </w:rPr>
              <w:t>2.430.477</w:t>
            </w:r>
          </w:p>
        </w:tc>
      </w:tr>
      <w:tr w:rsidR="00925F4D" w14:paraId="5488DFD0" w14:textId="77777777" w:rsidTr="00BA5DD8">
        <w:trPr>
          <w:trHeight w:hRule="exact" w:val="278"/>
        </w:trPr>
        <w:tc>
          <w:tcPr>
            <w:tcW w:w="9081" w:type="dxa"/>
            <w:gridSpan w:val="3"/>
            <w:tcBorders>
              <w:top w:val="single" w:sz="4" w:space="0" w:color="auto"/>
            </w:tcBorders>
            <w:shd w:val="clear" w:color="auto" w:fill="FFFFFF"/>
            <w:vAlign w:val="bottom"/>
          </w:tcPr>
          <w:p w14:paraId="73385E5C" w14:textId="77777777" w:rsidR="00925F4D" w:rsidRDefault="00071A53" w:rsidP="00BA5DD8">
            <w:pPr>
              <w:pStyle w:val="Other0"/>
              <w:framePr w:w="9082" w:h="4944" w:wrap="none" w:vAnchor="page" w:hAnchor="page" w:x="13828" w:y="5695"/>
              <w:shd w:val="clear" w:color="auto" w:fill="auto"/>
              <w:ind w:left="98" w:right="167"/>
              <w:jc w:val="right"/>
            </w:pPr>
            <w:r>
              <w:rPr>
                <w:b/>
                <w:bCs/>
                <w:lang w:val="sl"/>
              </w:rPr>
              <w:t>PROMET V LETU 2022</w:t>
            </w:r>
          </w:p>
        </w:tc>
      </w:tr>
      <w:tr w:rsidR="00925F4D" w14:paraId="09F7CD78" w14:textId="77777777" w:rsidTr="00BA5DD8">
        <w:trPr>
          <w:trHeight w:hRule="exact" w:val="490"/>
        </w:trPr>
        <w:tc>
          <w:tcPr>
            <w:tcW w:w="2726" w:type="dxa"/>
            <w:tcBorders>
              <w:top w:val="single" w:sz="4" w:space="0" w:color="auto"/>
            </w:tcBorders>
            <w:shd w:val="clear" w:color="auto" w:fill="FFFFFF"/>
            <w:vAlign w:val="bottom"/>
          </w:tcPr>
          <w:p w14:paraId="21FF1A16" w14:textId="77777777" w:rsidR="00925F4D" w:rsidRDefault="00925F4D" w:rsidP="00BA5DD8">
            <w:pPr>
              <w:framePr w:w="9082" w:h="4944" w:wrap="none" w:vAnchor="page" w:hAnchor="page" w:x="13828" w:y="5695"/>
              <w:rPr>
                <w:sz w:val="10"/>
                <w:szCs w:val="10"/>
              </w:rPr>
            </w:pPr>
          </w:p>
        </w:tc>
        <w:tc>
          <w:tcPr>
            <w:tcW w:w="4118" w:type="dxa"/>
            <w:tcBorders>
              <w:top w:val="single" w:sz="4" w:space="0" w:color="auto"/>
            </w:tcBorders>
            <w:shd w:val="clear" w:color="auto" w:fill="FFFFFF"/>
            <w:vAlign w:val="bottom"/>
          </w:tcPr>
          <w:p w14:paraId="52988A91" w14:textId="77777777" w:rsidR="00925F4D" w:rsidRDefault="00925F4D" w:rsidP="00BA5DD8">
            <w:pPr>
              <w:framePr w:w="9082" w:h="4944" w:wrap="none" w:vAnchor="page" w:hAnchor="page" w:x="13828" w:y="5695"/>
              <w:ind w:left="98" w:right="167"/>
              <w:jc w:val="right"/>
              <w:rPr>
                <w:sz w:val="10"/>
                <w:szCs w:val="10"/>
              </w:rPr>
            </w:pPr>
          </w:p>
        </w:tc>
        <w:tc>
          <w:tcPr>
            <w:tcW w:w="2237" w:type="dxa"/>
            <w:tcBorders>
              <w:top w:val="single" w:sz="4" w:space="0" w:color="auto"/>
            </w:tcBorders>
            <w:shd w:val="clear" w:color="auto" w:fill="FFFFFF"/>
            <w:vAlign w:val="bottom"/>
          </w:tcPr>
          <w:p w14:paraId="4108CEF1" w14:textId="77777777" w:rsidR="00925F4D" w:rsidRDefault="00925F4D" w:rsidP="00BA5DD8">
            <w:pPr>
              <w:framePr w:w="9082" w:h="4944" w:wrap="none" w:vAnchor="page" w:hAnchor="page" w:x="13828" w:y="5695"/>
              <w:ind w:left="98" w:right="167"/>
              <w:jc w:val="right"/>
              <w:rPr>
                <w:sz w:val="10"/>
                <w:szCs w:val="10"/>
              </w:rPr>
            </w:pPr>
          </w:p>
        </w:tc>
      </w:tr>
      <w:tr w:rsidR="00925F4D" w14:paraId="3C6727B6" w14:textId="77777777" w:rsidTr="00BA5DD8">
        <w:trPr>
          <w:trHeight w:hRule="exact" w:val="355"/>
        </w:trPr>
        <w:tc>
          <w:tcPr>
            <w:tcW w:w="2726" w:type="dxa"/>
            <w:shd w:val="clear" w:color="auto" w:fill="FFFFFF"/>
            <w:vAlign w:val="bottom"/>
          </w:tcPr>
          <w:p w14:paraId="029226E0" w14:textId="77777777" w:rsidR="00925F4D" w:rsidRDefault="00071A53" w:rsidP="00BA5DD8">
            <w:pPr>
              <w:pStyle w:val="Other0"/>
              <w:framePr w:w="9082" w:h="4944" w:wrap="none" w:vAnchor="page" w:hAnchor="page" w:x="13828" w:y="5695"/>
              <w:shd w:val="clear" w:color="auto" w:fill="auto"/>
              <w:rPr>
                <w:sz w:val="17"/>
                <w:szCs w:val="17"/>
              </w:rPr>
            </w:pPr>
            <w:r>
              <w:rPr>
                <w:rFonts w:ascii="Tahoma" w:eastAsia="Tahoma" w:hAnsi="Tahoma" w:cs="Tahoma"/>
                <w:b/>
                <w:bCs/>
                <w:color w:val="EE333E"/>
                <w:sz w:val="17"/>
                <w:szCs w:val="17"/>
                <w:lang w:val="sl"/>
              </w:rPr>
              <w:t>V tisoč EUR</w:t>
            </w:r>
          </w:p>
        </w:tc>
        <w:tc>
          <w:tcPr>
            <w:tcW w:w="4118" w:type="dxa"/>
            <w:shd w:val="clear" w:color="auto" w:fill="FFFFFF"/>
            <w:vAlign w:val="bottom"/>
          </w:tcPr>
          <w:p w14:paraId="3BEA0E48" w14:textId="77777777" w:rsidR="00925F4D" w:rsidRDefault="00071A53" w:rsidP="00BA5DD8">
            <w:pPr>
              <w:pStyle w:val="Other0"/>
              <w:framePr w:w="9082" w:h="4944" w:wrap="none" w:vAnchor="page" w:hAnchor="page" w:x="13828" w:y="5695"/>
              <w:shd w:val="clear" w:color="auto" w:fill="auto"/>
              <w:ind w:left="98" w:right="167"/>
              <w:jc w:val="right"/>
              <w:rPr>
                <w:sz w:val="17"/>
                <w:szCs w:val="17"/>
              </w:rPr>
            </w:pPr>
            <w:r>
              <w:rPr>
                <w:rFonts w:ascii="Tahoma" w:eastAsia="Tahoma" w:hAnsi="Tahoma" w:cs="Tahoma"/>
                <w:b/>
                <w:bCs/>
                <w:color w:val="EE333E"/>
                <w:sz w:val="17"/>
                <w:szCs w:val="17"/>
                <w:lang w:val="sl"/>
              </w:rPr>
              <w:t>Konsolidirana prodaja tretjim osebam</w:t>
            </w:r>
          </w:p>
        </w:tc>
        <w:tc>
          <w:tcPr>
            <w:tcW w:w="2237" w:type="dxa"/>
            <w:shd w:val="clear" w:color="auto" w:fill="FFFFFF"/>
            <w:vAlign w:val="bottom"/>
          </w:tcPr>
          <w:p w14:paraId="1D32AEC3" w14:textId="77777777" w:rsidR="00925F4D" w:rsidRDefault="00071A53" w:rsidP="00BA5DD8">
            <w:pPr>
              <w:pStyle w:val="Other0"/>
              <w:framePr w:w="9082" w:h="4944" w:wrap="none" w:vAnchor="page" w:hAnchor="page" w:x="13828" w:y="5695"/>
              <w:shd w:val="clear" w:color="auto" w:fill="auto"/>
              <w:ind w:left="98" w:right="167"/>
              <w:jc w:val="right"/>
              <w:rPr>
                <w:sz w:val="17"/>
                <w:szCs w:val="17"/>
              </w:rPr>
            </w:pPr>
            <w:r>
              <w:rPr>
                <w:rFonts w:ascii="Tahoma" w:eastAsia="Tahoma" w:hAnsi="Tahoma" w:cs="Tahoma"/>
                <w:b/>
                <w:bCs/>
                <w:color w:val="EE333E"/>
                <w:sz w:val="17"/>
                <w:szCs w:val="17"/>
                <w:lang w:val="sl"/>
              </w:rPr>
              <w:t>Konsolidirana prodaja</w:t>
            </w:r>
          </w:p>
        </w:tc>
      </w:tr>
      <w:tr w:rsidR="00925F4D" w14:paraId="57327C65" w14:textId="77777777" w:rsidTr="00BA5DD8">
        <w:trPr>
          <w:trHeight w:hRule="exact" w:val="278"/>
        </w:trPr>
        <w:tc>
          <w:tcPr>
            <w:tcW w:w="2726" w:type="dxa"/>
            <w:tcBorders>
              <w:top w:val="single" w:sz="4" w:space="0" w:color="auto"/>
            </w:tcBorders>
            <w:shd w:val="clear" w:color="auto" w:fill="FFFFFF"/>
            <w:vAlign w:val="bottom"/>
          </w:tcPr>
          <w:p w14:paraId="5C6B45C9" w14:textId="77777777" w:rsidR="00925F4D" w:rsidRDefault="00071A53" w:rsidP="00BA5DD8">
            <w:pPr>
              <w:pStyle w:val="Other0"/>
              <w:framePr w:w="9082" w:h="4944" w:wrap="none" w:vAnchor="page" w:hAnchor="page" w:x="13828" w:y="5695"/>
              <w:shd w:val="clear" w:color="auto" w:fill="auto"/>
              <w:ind w:firstLine="140"/>
            </w:pPr>
            <w:r>
              <w:rPr>
                <w:lang w:val="sl"/>
              </w:rPr>
              <w:t>Polimeri</w:t>
            </w:r>
          </w:p>
        </w:tc>
        <w:tc>
          <w:tcPr>
            <w:tcW w:w="4118" w:type="dxa"/>
            <w:tcBorders>
              <w:top w:val="single" w:sz="4" w:space="0" w:color="auto"/>
            </w:tcBorders>
            <w:shd w:val="clear" w:color="auto" w:fill="FFFFFF"/>
            <w:vAlign w:val="bottom"/>
          </w:tcPr>
          <w:p w14:paraId="1A61139A" w14:textId="77777777" w:rsidR="00925F4D" w:rsidRDefault="00071A53" w:rsidP="00BA5DD8">
            <w:pPr>
              <w:pStyle w:val="Other0"/>
              <w:framePr w:w="9082" w:h="4944" w:wrap="none" w:vAnchor="page" w:hAnchor="page" w:x="13828" w:y="5695"/>
              <w:shd w:val="clear" w:color="auto" w:fill="auto"/>
              <w:ind w:left="98" w:right="167"/>
              <w:jc w:val="right"/>
            </w:pPr>
            <w:r>
              <w:rPr>
                <w:lang w:val="sl"/>
              </w:rPr>
              <w:t>1.110.428</w:t>
            </w:r>
          </w:p>
        </w:tc>
        <w:tc>
          <w:tcPr>
            <w:tcW w:w="2237" w:type="dxa"/>
            <w:tcBorders>
              <w:top w:val="single" w:sz="4" w:space="0" w:color="auto"/>
            </w:tcBorders>
            <w:shd w:val="clear" w:color="auto" w:fill="FFFFFF"/>
            <w:vAlign w:val="bottom"/>
          </w:tcPr>
          <w:p w14:paraId="1939BDC9" w14:textId="77777777" w:rsidR="00925F4D" w:rsidRDefault="00071A53" w:rsidP="00BA5DD8">
            <w:pPr>
              <w:pStyle w:val="Other0"/>
              <w:framePr w:w="9082" w:h="4944" w:wrap="none" w:vAnchor="page" w:hAnchor="page" w:x="13828" w:y="5695"/>
              <w:shd w:val="clear" w:color="auto" w:fill="auto"/>
              <w:ind w:left="98" w:right="167"/>
              <w:jc w:val="right"/>
            </w:pPr>
            <w:r>
              <w:rPr>
                <w:lang w:val="sl"/>
              </w:rPr>
              <w:t>1.243.536</w:t>
            </w:r>
          </w:p>
        </w:tc>
      </w:tr>
      <w:tr w:rsidR="00925F4D" w14:paraId="072552D0" w14:textId="77777777" w:rsidTr="00BA5DD8">
        <w:trPr>
          <w:trHeight w:hRule="exact" w:val="274"/>
        </w:trPr>
        <w:tc>
          <w:tcPr>
            <w:tcW w:w="2726" w:type="dxa"/>
            <w:tcBorders>
              <w:top w:val="single" w:sz="4" w:space="0" w:color="auto"/>
            </w:tcBorders>
            <w:shd w:val="clear" w:color="auto" w:fill="FFFFFF"/>
            <w:vAlign w:val="bottom"/>
          </w:tcPr>
          <w:p w14:paraId="46DB0742" w14:textId="77777777" w:rsidR="00925F4D" w:rsidRDefault="00071A53" w:rsidP="00BA5DD8">
            <w:pPr>
              <w:pStyle w:val="Other0"/>
              <w:framePr w:w="9082" w:h="4944" w:wrap="none" w:vAnchor="page" w:hAnchor="page" w:x="13828" w:y="5695"/>
              <w:shd w:val="clear" w:color="auto" w:fill="auto"/>
              <w:ind w:firstLine="140"/>
            </w:pPr>
            <w:r>
              <w:rPr>
                <w:lang w:val="sl"/>
              </w:rPr>
              <w:t>Inženirske rešitve</w:t>
            </w:r>
          </w:p>
        </w:tc>
        <w:tc>
          <w:tcPr>
            <w:tcW w:w="4118" w:type="dxa"/>
            <w:tcBorders>
              <w:top w:val="single" w:sz="4" w:space="0" w:color="auto"/>
            </w:tcBorders>
            <w:shd w:val="clear" w:color="auto" w:fill="FFFFFF"/>
            <w:vAlign w:val="bottom"/>
          </w:tcPr>
          <w:p w14:paraId="5BB23D46" w14:textId="77777777" w:rsidR="00925F4D" w:rsidRDefault="00071A53" w:rsidP="00BA5DD8">
            <w:pPr>
              <w:pStyle w:val="Other0"/>
              <w:framePr w:w="9082" w:h="4944" w:wrap="none" w:vAnchor="page" w:hAnchor="page" w:x="13828" w:y="5695"/>
              <w:shd w:val="clear" w:color="auto" w:fill="auto"/>
              <w:ind w:left="98" w:right="167"/>
              <w:jc w:val="right"/>
            </w:pPr>
            <w:r>
              <w:rPr>
                <w:lang w:val="sl"/>
              </w:rPr>
              <w:t>402.136</w:t>
            </w:r>
          </w:p>
        </w:tc>
        <w:tc>
          <w:tcPr>
            <w:tcW w:w="2237" w:type="dxa"/>
            <w:tcBorders>
              <w:top w:val="single" w:sz="4" w:space="0" w:color="auto"/>
            </w:tcBorders>
            <w:shd w:val="clear" w:color="auto" w:fill="FFFFFF"/>
            <w:vAlign w:val="bottom"/>
          </w:tcPr>
          <w:p w14:paraId="5FE59F83" w14:textId="77777777" w:rsidR="00925F4D" w:rsidRDefault="00071A53" w:rsidP="00BA5DD8">
            <w:pPr>
              <w:pStyle w:val="Other0"/>
              <w:framePr w:w="9082" w:h="4944" w:wrap="none" w:vAnchor="page" w:hAnchor="page" w:x="13828" w:y="5695"/>
              <w:shd w:val="clear" w:color="auto" w:fill="auto"/>
              <w:ind w:left="98" w:right="167"/>
              <w:jc w:val="right"/>
            </w:pPr>
            <w:r>
              <w:rPr>
                <w:lang w:val="sl"/>
              </w:rPr>
              <w:t>453.648</w:t>
            </w:r>
          </w:p>
        </w:tc>
      </w:tr>
      <w:tr w:rsidR="00925F4D" w14:paraId="517F5CDE" w14:textId="77777777" w:rsidTr="00BA5DD8">
        <w:trPr>
          <w:trHeight w:hRule="exact" w:val="278"/>
        </w:trPr>
        <w:tc>
          <w:tcPr>
            <w:tcW w:w="2726" w:type="dxa"/>
            <w:tcBorders>
              <w:top w:val="single" w:sz="4" w:space="0" w:color="auto"/>
            </w:tcBorders>
            <w:shd w:val="clear" w:color="auto" w:fill="FFFFFF"/>
            <w:vAlign w:val="bottom"/>
          </w:tcPr>
          <w:p w14:paraId="3DE6B075" w14:textId="77777777" w:rsidR="00925F4D" w:rsidRDefault="00071A53" w:rsidP="00BA5DD8">
            <w:pPr>
              <w:pStyle w:val="Other0"/>
              <w:framePr w:w="9082" w:h="4944" w:wrap="none" w:vAnchor="page" w:hAnchor="page" w:x="13828" w:y="5695"/>
              <w:shd w:val="clear" w:color="auto" w:fill="auto"/>
              <w:ind w:firstLine="140"/>
            </w:pPr>
            <w:r>
              <w:rPr>
                <w:lang w:val="sl"/>
              </w:rPr>
              <w:t>Talne rešitve</w:t>
            </w:r>
          </w:p>
        </w:tc>
        <w:tc>
          <w:tcPr>
            <w:tcW w:w="4118" w:type="dxa"/>
            <w:tcBorders>
              <w:top w:val="single" w:sz="4" w:space="0" w:color="auto"/>
            </w:tcBorders>
            <w:shd w:val="clear" w:color="auto" w:fill="FFFFFF"/>
            <w:vAlign w:val="bottom"/>
          </w:tcPr>
          <w:p w14:paraId="560C4980" w14:textId="77777777" w:rsidR="00925F4D" w:rsidRDefault="00071A53" w:rsidP="00BA5DD8">
            <w:pPr>
              <w:pStyle w:val="Other0"/>
              <w:framePr w:w="9082" w:h="4944" w:wrap="none" w:vAnchor="page" w:hAnchor="page" w:x="13828" w:y="5695"/>
              <w:shd w:val="clear" w:color="auto" w:fill="auto"/>
              <w:ind w:left="98" w:right="167"/>
              <w:jc w:val="right"/>
            </w:pPr>
            <w:r>
              <w:rPr>
                <w:lang w:val="sl"/>
              </w:rPr>
              <w:t>976.156</w:t>
            </w:r>
          </w:p>
        </w:tc>
        <w:tc>
          <w:tcPr>
            <w:tcW w:w="2237" w:type="dxa"/>
            <w:tcBorders>
              <w:top w:val="single" w:sz="4" w:space="0" w:color="auto"/>
            </w:tcBorders>
            <w:shd w:val="clear" w:color="auto" w:fill="FFFFFF"/>
            <w:vAlign w:val="bottom"/>
          </w:tcPr>
          <w:p w14:paraId="306C9AE7" w14:textId="77777777" w:rsidR="00925F4D" w:rsidRDefault="00071A53" w:rsidP="00BA5DD8">
            <w:pPr>
              <w:pStyle w:val="Other0"/>
              <w:framePr w:w="9082" w:h="4944" w:wrap="none" w:vAnchor="page" w:hAnchor="page" w:x="13828" w:y="5695"/>
              <w:shd w:val="clear" w:color="auto" w:fill="auto"/>
              <w:ind w:left="98" w:right="167"/>
              <w:jc w:val="right"/>
            </w:pPr>
            <w:r>
              <w:rPr>
                <w:lang w:val="sl"/>
              </w:rPr>
              <w:t>977.633</w:t>
            </w:r>
          </w:p>
        </w:tc>
      </w:tr>
      <w:tr w:rsidR="00925F4D" w14:paraId="4216009D" w14:textId="77777777" w:rsidTr="00BA5DD8">
        <w:trPr>
          <w:trHeight w:hRule="exact" w:val="274"/>
        </w:trPr>
        <w:tc>
          <w:tcPr>
            <w:tcW w:w="2726" w:type="dxa"/>
            <w:tcBorders>
              <w:top w:val="single" w:sz="4" w:space="0" w:color="auto"/>
            </w:tcBorders>
            <w:shd w:val="clear" w:color="auto" w:fill="FFFFFF"/>
            <w:vAlign w:val="bottom"/>
          </w:tcPr>
          <w:p w14:paraId="1E1A9F65" w14:textId="77777777" w:rsidR="00925F4D" w:rsidRDefault="00071A53" w:rsidP="00BA5DD8">
            <w:pPr>
              <w:pStyle w:val="Other0"/>
              <w:framePr w:w="9082" w:h="4944" w:wrap="none" w:vAnchor="page" w:hAnchor="page" w:x="13828" w:y="5695"/>
              <w:shd w:val="clear" w:color="auto" w:fill="auto"/>
              <w:ind w:firstLine="140"/>
            </w:pPr>
            <w:r>
              <w:rPr>
                <w:lang w:val="sl"/>
              </w:rPr>
              <w:t>Drugo</w:t>
            </w:r>
          </w:p>
        </w:tc>
        <w:tc>
          <w:tcPr>
            <w:tcW w:w="4118" w:type="dxa"/>
            <w:tcBorders>
              <w:top w:val="single" w:sz="4" w:space="0" w:color="auto"/>
            </w:tcBorders>
            <w:shd w:val="clear" w:color="auto" w:fill="FFFFFF"/>
            <w:vAlign w:val="bottom"/>
          </w:tcPr>
          <w:p w14:paraId="7E61AAFF" w14:textId="77777777" w:rsidR="00925F4D" w:rsidRDefault="00071A53" w:rsidP="00BA5DD8">
            <w:pPr>
              <w:pStyle w:val="Other0"/>
              <w:framePr w:w="9082" w:h="4944" w:wrap="none" w:vAnchor="page" w:hAnchor="page" w:x="13828" w:y="5695"/>
              <w:shd w:val="clear" w:color="auto" w:fill="auto"/>
              <w:ind w:left="98" w:right="167"/>
              <w:jc w:val="right"/>
            </w:pPr>
            <w:r>
              <w:rPr>
                <w:lang w:val="sl"/>
              </w:rPr>
              <w:t>22.425</w:t>
            </w:r>
          </w:p>
        </w:tc>
        <w:tc>
          <w:tcPr>
            <w:tcW w:w="2237" w:type="dxa"/>
            <w:tcBorders>
              <w:top w:val="single" w:sz="4" w:space="0" w:color="auto"/>
            </w:tcBorders>
            <w:shd w:val="clear" w:color="auto" w:fill="FFFFFF"/>
            <w:vAlign w:val="bottom"/>
          </w:tcPr>
          <w:p w14:paraId="03E9F984" w14:textId="77777777" w:rsidR="00925F4D" w:rsidRDefault="00071A53" w:rsidP="00BA5DD8">
            <w:pPr>
              <w:pStyle w:val="Other0"/>
              <w:framePr w:w="9082" w:h="4944" w:wrap="none" w:vAnchor="page" w:hAnchor="page" w:x="13828" w:y="5695"/>
              <w:shd w:val="clear" w:color="auto" w:fill="auto"/>
              <w:ind w:left="98" w:right="167"/>
              <w:jc w:val="right"/>
            </w:pPr>
            <w:r>
              <w:rPr>
                <w:lang w:val="sl"/>
              </w:rPr>
              <w:t>19.294</w:t>
            </w:r>
          </w:p>
        </w:tc>
      </w:tr>
      <w:tr w:rsidR="00925F4D" w14:paraId="146F9235" w14:textId="77777777" w:rsidTr="00BA5DD8">
        <w:trPr>
          <w:trHeight w:hRule="exact" w:val="278"/>
        </w:trPr>
        <w:tc>
          <w:tcPr>
            <w:tcW w:w="2726" w:type="dxa"/>
            <w:tcBorders>
              <w:top w:val="single" w:sz="4" w:space="0" w:color="auto"/>
            </w:tcBorders>
            <w:shd w:val="clear" w:color="auto" w:fill="FFFFFF"/>
            <w:vAlign w:val="bottom"/>
          </w:tcPr>
          <w:p w14:paraId="612261B2" w14:textId="77777777" w:rsidR="00925F4D" w:rsidRDefault="00071A53" w:rsidP="00BA5DD8">
            <w:pPr>
              <w:pStyle w:val="Other0"/>
              <w:framePr w:w="9082" w:h="4944" w:wrap="none" w:vAnchor="page" w:hAnchor="page" w:x="13828" w:y="5695"/>
              <w:shd w:val="clear" w:color="auto" w:fill="auto"/>
              <w:ind w:firstLine="140"/>
            </w:pPr>
            <w:proofErr w:type="spellStart"/>
            <w:r>
              <w:rPr>
                <w:lang w:val="sl"/>
              </w:rPr>
              <w:t>Medsegmentno</w:t>
            </w:r>
            <w:proofErr w:type="spellEnd"/>
            <w:r>
              <w:rPr>
                <w:lang w:val="sl"/>
              </w:rPr>
              <w:t xml:space="preserve"> področje</w:t>
            </w:r>
          </w:p>
        </w:tc>
        <w:tc>
          <w:tcPr>
            <w:tcW w:w="4118" w:type="dxa"/>
            <w:tcBorders>
              <w:top w:val="single" w:sz="4" w:space="0" w:color="auto"/>
            </w:tcBorders>
            <w:shd w:val="clear" w:color="auto" w:fill="FFFFFF"/>
            <w:vAlign w:val="bottom"/>
          </w:tcPr>
          <w:p w14:paraId="7F0AE19F" w14:textId="77777777" w:rsidR="00925F4D" w:rsidRDefault="00071A53" w:rsidP="00BA5DD8">
            <w:pPr>
              <w:pStyle w:val="Other0"/>
              <w:framePr w:w="9082" w:h="4944" w:wrap="none" w:vAnchor="page" w:hAnchor="page" w:x="13828" w:y="5695"/>
              <w:shd w:val="clear" w:color="auto" w:fill="auto"/>
              <w:ind w:left="98" w:right="167"/>
              <w:jc w:val="right"/>
            </w:pPr>
            <w:r>
              <w:rPr>
                <w:lang w:val="sl"/>
              </w:rPr>
              <w:t>–</w:t>
            </w:r>
          </w:p>
        </w:tc>
        <w:tc>
          <w:tcPr>
            <w:tcW w:w="2237" w:type="dxa"/>
            <w:tcBorders>
              <w:top w:val="single" w:sz="4" w:space="0" w:color="auto"/>
            </w:tcBorders>
            <w:shd w:val="clear" w:color="auto" w:fill="FFFFFF"/>
            <w:vAlign w:val="bottom"/>
          </w:tcPr>
          <w:p w14:paraId="5F7E898B" w14:textId="77777777" w:rsidR="00925F4D" w:rsidRDefault="00071A53" w:rsidP="00BA5DD8">
            <w:pPr>
              <w:pStyle w:val="Other0"/>
              <w:framePr w:w="9082" w:h="4944" w:wrap="none" w:vAnchor="page" w:hAnchor="page" w:x="13828" w:y="5695"/>
              <w:shd w:val="clear" w:color="auto" w:fill="auto"/>
              <w:ind w:left="98" w:right="167"/>
              <w:jc w:val="right"/>
            </w:pPr>
            <w:r>
              <w:rPr>
                <w:lang w:val="sl"/>
              </w:rPr>
              <w:t>-182.966</w:t>
            </w:r>
          </w:p>
        </w:tc>
      </w:tr>
      <w:tr w:rsidR="00925F4D" w14:paraId="7753ADEF" w14:textId="77777777" w:rsidTr="00BA5DD8">
        <w:trPr>
          <w:trHeight w:hRule="exact" w:val="278"/>
        </w:trPr>
        <w:tc>
          <w:tcPr>
            <w:tcW w:w="2726" w:type="dxa"/>
            <w:tcBorders>
              <w:top w:val="single" w:sz="4" w:space="0" w:color="auto"/>
            </w:tcBorders>
            <w:shd w:val="clear" w:color="auto" w:fill="FFFFFF"/>
            <w:vAlign w:val="bottom"/>
          </w:tcPr>
          <w:p w14:paraId="1748C6A2" w14:textId="77777777" w:rsidR="00925F4D" w:rsidRDefault="00071A53" w:rsidP="00BA5DD8">
            <w:pPr>
              <w:pStyle w:val="Other0"/>
              <w:framePr w:w="9082" w:h="4944" w:wrap="none" w:vAnchor="page" w:hAnchor="page" w:x="13828" w:y="5695"/>
              <w:shd w:val="clear" w:color="auto" w:fill="auto"/>
              <w:ind w:firstLine="140"/>
            </w:pPr>
            <w:r>
              <w:rPr>
                <w:b/>
                <w:bCs/>
                <w:lang w:val="sl"/>
              </w:rPr>
              <w:t>KONSOLIDIRAN</w:t>
            </w:r>
          </w:p>
        </w:tc>
        <w:tc>
          <w:tcPr>
            <w:tcW w:w="4118" w:type="dxa"/>
            <w:tcBorders>
              <w:top w:val="single" w:sz="4" w:space="0" w:color="auto"/>
            </w:tcBorders>
            <w:shd w:val="clear" w:color="auto" w:fill="FFFFFF"/>
            <w:vAlign w:val="bottom"/>
          </w:tcPr>
          <w:p w14:paraId="5DF90459" w14:textId="77777777" w:rsidR="00925F4D" w:rsidRDefault="00071A53" w:rsidP="00BA5DD8">
            <w:pPr>
              <w:pStyle w:val="Other0"/>
              <w:framePr w:w="9082" w:h="4944" w:wrap="none" w:vAnchor="page" w:hAnchor="page" w:x="13828" w:y="5695"/>
              <w:shd w:val="clear" w:color="auto" w:fill="auto"/>
              <w:ind w:left="98" w:right="167"/>
              <w:jc w:val="right"/>
            </w:pPr>
            <w:r>
              <w:rPr>
                <w:b/>
                <w:bCs/>
                <w:lang w:val="sl"/>
              </w:rPr>
              <w:t>2.511.145</w:t>
            </w:r>
          </w:p>
        </w:tc>
        <w:tc>
          <w:tcPr>
            <w:tcW w:w="2237" w:type="dxa"/>
            <w:tcBorders>
              <w:top w:val="single" w:sz="4" w:space="0" w:color="auto"/>
            </w:tcBorders>
            <w:shd w:val="clear" w:color="auto" w:fill="FFFFFF"/>
            <w:vAlign w:val="bottom"/>
          </w:tcPr>
          <w:p w14:paraId="3528BFD2" w14:textId="77777777" w:rsidR="00925F4D" w:rsidRDefault="00071A53" w:rsidP="00BA5DD8">
            <w:pPr>
              <w:pStyle w:val="Other0"/>
              <w:framePr w:w="9082" w:h="4944" w:wrap="none" w:vAnchor="page" w:hAnchor="page" w:x="13828" w:y="5695"/>
              <w:shd w:val="clear" w:color="auto" w:fill="auto"/>
              <w:ind w:left="98" w:right="167"/>
              <w:jc w:val="right"/>
            </w:pPr>
            <w:r>
              <w:rPr>
                <w:b/>
                <w:bCs/>
                <w:lang w:val="sl"/>
              </w:rPr>
              <w:t>2.511.145</w:t>
            </w:r>
          </w:p>
        </w:tc>
      </w:tr>
      <w:tr w:rsidR="00925F4D" w14:paraId="417E6B6E" w14:textId="77777777" w:rsidTr="00BA5DD8">
        <w:trPr>
          <w:trHeight w:hRule="exact" w:val="269"/>
        </w:trPr>
        <w:tc>
          <w:tcPr>
            <w:tcW w:w="9081" w:type="dxa"/>
            <w:gridSpan w:val="3"/>
            <w:tcBorders>
              <w:top w:val="single" w:sz="4" w:space="0" w:color="auto"/>
              <w:bottom w:val="single" w:sz="4" w:space="0" w:color="auto"/>
            </w:tcBorders>
            <w:shd w:val="clear" w:color="auto" w:fill="FFFFFF"/>
            <w:vAlign w:val="bottom"/>
          </w:tcPr>
          <w:p w14:paraId="60449113" w14:textId="77777777" w:rsidR="00925F4D" w:rsidRDefault="00071A53" w:rsidP="00BA5DD8">
            <w:pPr>
              <w:pStyle w:val="Other0"/>
              <w:framePr w:w="9082" w:h="4944" w:wrap="none" w:vAnchor="page" w:hAnchor="page" w:x="13828" w:y="5695"/>
              <w:shd w:val="clear" w:color="auto" w:fill="auto"/>
              <w:ind w:firstLine="140"/>
            </w:pPr>
            <w:r>
              <w:rPr>
                <w:b/>
                <w:bCs/>
                <w:lang w:val="sl"/>
              </w:rPr>
              <w:t>PROMET V LETU 2021</w:t>
            </w:r>
          </w:p>
        </w:tc>
      </w:tr>
    </w:tbl>
    <w:p w14:paraId="29EC3986" w14:textId="77777777" w:rsidR="00925F4D" w:rsidRDefault="00071A53">
      <w:pPr>
        <w:pStyle w:val="Picturecaption0"/>
        <w:framePr w:wrap="none" w:vAnchor="page" w:hAnchor="page" w:x="13785" w:y="16202"/>
        <w:shd w:val="clear" w:color="auto" w:fill="auto"/>
        <w:spacing w:line="240" w:lineRule="auto"/>
        <w:rPr>
          <w:sz w:val="15"/>
          <w:szCs w:val="15"/>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666785FF" w14:textId="77777777" w:rsidR="00925F4D" w:rsidRDefault="00071A53">
      <w:pPr>
        <w:spacing w:line="1" w:lineRule="exact"/>
        <w:sectPr w:rsidR="00925F4D">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36" behindDoc="1" locked="0" layoutInCell="1" allowOverlap="1" wp14:anchorId="484DD369" wp14:editId="6CB431E4">
            <wp:simplePos x="0" y="0"/>
            <wp:positionH relativeFrom="page">
              <wp:posOffset>151130</wp:posOffset>
            </wp:positionH>
            <wp:positionV relativeFrom="page">
              <wp:posOffset>107315</wp:posOffset>
            </wp:positionV>
            <wp:extent cx="15121255" cy="10692130"/>
            <wp:effectExtent l="0" t="0" r="0" b="0"/>
            <wp:wrapNone/>
            <wp:docPr id="92" name="Shape 92"/>
            <wp:cNvGraphicFramePr/>
            <a:graphic xmlns:a="http://schemas.openxmlformats.org/drawingml/2006/main">
              <a:graphicData uri="http://schemas.openxmlformats.org/drawingml/2006/picture">
                <pic:pic xmlns:pic="http://schemas.openxmlformats.org/drawingml/2006/picture">
                  <pic:nvPicPr>
                    <pic:cNvPr id="93" name="Picture box 93"/>
                    <pic:cNvPicPr/>
                  </pic:nvPicPr>
                  <pic:blipFill>
                    <a:blip r:embed="rId50"/>
                    <a:stretch/>
                  </pic:blipFill>
                  <pic:spPr>
                    <a:xfrm>
                      <a:off x="0" y="0"/>
                      <a:ext cx="15121255" cy="10692130"/>
                    </a:xfrm>
                    <a:prstGeom prst="rect">
                      <a:avLst/>
                    </a:prstGeom>
                  </pic:spPr>
                </pic:pic>
              </a:graphicData>
            </a:graphic>
          </wp:anchor>
        </w:drawing>
      </w:r>
    </w:p>
    <w:p w14:paraId="2C8C69F2" w14:textId="77777777" w:rsidR="00925F4D" w:rsidRDefault="00925F4D">
      <w:pPr>
        <w:spacing w:line="1" w:lineRule="exact"/>
      </w:pPr>
    </w:p>
    <w:p w14:paraId="21C92861" w14:textId="77777777" w:rsidR="00925F4D" w:rsidRDefault="00071A53" w:rsidP="00780616">
      <w:pPr>
        <w:pStyle w:val="Picturecaption0"/>
        <w:framePr w:w="5433" w:h="1205" w:hRule="exact" w:wrap="none" w:vAnchor="page" w:hAnchor="page" w:x="1367" w:y="2416"/>
        <w:shd w:val="clear" w:color="auto" w:fill="auto"/>
        <w:spacing w:after="400" w:line="240" w:lineRule="auto"/>
        <w:rPr>
          <w:sz w:val="36"/>
          <w:szCs w:val="36"/>
        </w:rPr>
      </w:pPr>
      <w:r>
        <w:rPr>
          <w:rFonts w:ascii="Verdana" w:eastAsia="Verdana" w:hAnsi="Verdana" w:cs="Verdana"/>
          <w:color w:val="EE333E"/>
          <w:sz w:val="36"/>
          <w:szCs w:val="36"/>
          <w:lang w:val="sl"/>
        </w:rPr>
        <w:t>3.5 Postavke bilance stanja</w:t>
      </w:r>
    </w:p>
    <w:p w14:paraId="3D1EE54F" w14:textId="77777777" w:rsidR="00925F4D" w:rsidRDefault="00071A53" w:rsidP="00780616">
      <w:pPr>
        <w:pStyle w:val="Picturecaption0"/>
        <w:framePr w:w="5433" w:h="1205" w:hRule="exact" w:wrap="none" w:vAnchor="page" w:hAnchor="page" w:x="1367" w:y="2416"/>
        <w:shd w:val="clear" w:color="auto" w:fill="auto"/>
        <w:spacing w:line="240" w:lineRule="auto"/>
        <w:rPr>
          <w:sz w:val="24"/>
          <w:szCs w:val="24"/>
        </w:rPr>
      </w:pPr>
      <w:r>
        <w:rPr>
          <w:rFonts w:ascii="Arial" w:eastAsia="Arial" w:hAnsi="Arial" w:cs="Arial"/>
          <w:b/>
          <w:bCs/>
          <w:sz w:val="24"/>
          <w:szCs w:val="24"/>
          <w:lang w:val="sl"/>
        </w:rPr>
        <w:t>3.5.1 Dobro ime in neopredmetena sredstva</w:t>
      </w:r>
    </w:p>
    <w:tbl>
      <w:tblPr>
        <w:tblOverlap w:val="never"/>
        <w:tblW w:w="0" w:type="auto"/>
        <w:tblLayout w:type="fixed"/>
        <w:tblCellMar>
          <w:left w:w="10" w:type="dxa"/>
          <w:right w:w="10" w:type="dxa"/>
        </w:tblCellMar>
        <w:tblLook w:val="04A0" w:firstRow="1" w:lastRow="0" w:firstColumn="1" w:lastColumn="0" w:noHBand="0" w:noVBand="1"/>
      </w:tblPr>
      <w:tblGrid>
        <w:gridCol w:w="3389"/>
        <w:gridCol w:w="1378"/>
        <w:gridCol w:w="2045"/>
        <w:gridCol w:w="3922"/>
        <w:gridCol w:w="4522"/>
        <w:gridCol w:w="2573"/>
        <w:gridCol w:w="1550"/>
        <w:gridCol w:w="2102"/>
      </w:tblGrid>
      <w:tr w:rsidR="00925F4D" w14:paraId="2EF753D0" w14:textId="77777777" w:rsidTr="00780616">
        <w:trPr>
          <w:trHeight w:hRule="exact" w:val="667"/>
        </w:trPr>
        <w:tc>
          <w:tcPr>
            <w:tcW w:w="3389" w:type="dxa"/>
            <w:vAlign w:val="bottom"/>
          </w:tcPr>
          <w:p w14:paraId="654FD9E5" w14:textId="77777777" w:rsidR="00925F4D" w:rsidRDefault="00071A53" w:rsidP="00780616">
            <w:pPr>
              <w:pStyle w:val="Other0"/>
              <w:framePr w:w="21480" w:h="10776" w:wrap="none" w:vAnchor="page" w:hAnchor="page" w:x="1410" w:y="4063"/>
              <w:shd w:val="clear" w:color="auto" w:fill="auto"/>
              <w:ind w:firstLine="160"/>
              <w:rPr>
                <w:sz w:val="17"/>
                <w:szCs w:val="17"/>
              </w:rPr>
            </w:pPr>
            <w:r>
              <w:rPr>
                <w:rFonts w:ascii="Tahoma" w:eastAsia="Tahoma" w:hAnsi="Tahoma" w:cs="Tahoma"/>
                <w:b/>
                <w:bCs/>
                <w:color w:val="EE333E"/>
                <w:sz w:val="17"/>
                <w:szCs w:val="17"/>
                <w:lang w:val="sl"/>
              </w:rPr>
              <w:t>V tisoč EUR</w:t>
            </w:r>
          </w:p>
        </w:tc>
        <w:tc>
          <w:tcPr>
            <w:tcW w:w="1378" w:type="dxa"/>
            <w:vAlign w:val="bottom"/>
          </w:tcPr>
          <w:p w14:paraId="62F75360" w14:textId="77777777" w:rsidR="00925F4D" w:rsidRDefault="00071A53" w:rsidP="00780616">
            <w:pPr>
              <w:pStyle w:val="Other0"/>
              <w:framePr w:w="21480" w:h="10776" w:wrap="none" w:vAnchor="page" w:hAnchor="page" w:x="1410" w:y="4063"/>
              <w:shd w:val="clear" w:color="auto" w:fill="auto"/>
              <w:ind w:right="424"/>
              <w:jc w:val="right"/>
              <w:rPr>
                <w:sz w:val="17"/>
                <w:szCs w:val="17"/>
              </w:rPr>
            </w:pPr>
            <w:r>
              <w:rPr>
                <w:rFonts w:ascii="Tahoma" w:eastAsia="Tahoma" w:hAnsi="Tahoma" w:cs="Tahoma"/>
                <w:b/>
                <w:bCs/>
                <w:color w:val="EE333E"/>
                <w:sz w:val="17"/>
                <w:szCs w:val="17"/>
                <w:lang w:val="sl"/>
              </w:rPr>
              <w:t>Raziskave in razvoj</w:t>
            </w:r>
          </w:p>
        </w:tc>
        <w:tc>
          <w:tcPr>
            <w:tcW w:w="2045" w:type="dxa"/>
            <w:shd w:val="clear" w:color="auto" w:fill="FFFFFF"/>
            <w:vAlign w:val="bottom"/>
          </w:tcPr>
          <w:p w14:paraId="45467E9D" w14:textId="77777777" w:rsidR="00925F4D" w:rsidRDefault="00071A53" w:rsidP="00780616">
            <w:pPr>
              <w:pStyle w:val="Other0"/>
              <w:framePr w:w="21480" w:h="10776" w:wrap="none" w:vAnchor="page" w:hAnchor="page" w:x="1410" w:y="4063"/>
              <w:shd w:val="clear" w:color="auto" w:fill="auto"/>
              <w:spacing w:line="252" w:lineRule="auto"/>
              <w:ind w:left="151" w:right="84"/>
              <w:jc w:val="right"/>
              <w:rPr>
                <w:sz w:val="17"/>
                <w:szCs w:val="17"/>
              </w:rPr>
            </w:pPr>
            <w:r>
              <w:rPr>
                <w:rFonts w:ascii="Tahoma" w:eastAsia="Tahoma" w:hAnsi="Tahoma" w:cs="Tahoma"/>
                <w:b/>
                <w:bCs/>
                <w:color w:val="EE333E"/>
                <w:sz w:val="17"/>
                <w:szCs w:val="17"/>
                <w:lang w:val="sl"/>
              </w:rPr>
              <w:t>Koncesije, patenti in podobne pravice</w:t>
            </w:r>
          </w:p>
        </w:tc>
        <w:tc>
          <w:tcPr>
            <w:tcW w:w="3922" w:type="dxa"/>
            <w:shd w:val="clear" w:color="auto" w:fill="FFFFFF"/>
            <w:vAlign w:val="bottom"/>
          </w:tcPr>
          <w:p w14:paraId="3C7426BA" w14:textId="77777777" w:rsidR="00925F4D" w:rsidRDefault="00071A53" w:rsidP="00780616">
            <w:pPr>
              <w:pStyle w:val="Other0"/>
              <w:framePr w:w="21480" w:h="10776" w:wrap="none" w:vAnchor="page" w:hAnchor="page" w:x="1410" w:y="4063"/>
              <w:shd w:val="clear" w:color="auto" w:fill="auto"/>
              <w:ind w:left="151" w:right="84"/>
              <w:jc w:val="right"/>
              <w:rPr>
                <w:sz w:val="17"/>
                <w:szCs w:val="17"/>
              </w:rPr>
            </w:pPr>
            <w:r>
              <w:rPr>
                <w:rFonts w:ascii="Tahoma" w:eastAsia="Tahoma" w:hAnsi="Tahoma" w:cs="Tahoma"/>
                <w:b/>
                <w:bCs/>
                <w:color w:val="EE333E"/>
                <w:sz w:val="17"/>
                <w:szCs w:val="17"/>
                <w:lang w:val="sl"/>
              </w:rPr>
              <w:t>Dobro ime</w:t>
            </w:r>
          </w:p>
        </w:tc>
        <w:tc>
          <w:tcPr>
            <w:tcW w:w="4522" w:type="dxa"/>
            <w:shd w:val="clear" w:color="auto" w:fill="FFFFFF"/>
            <w:vAlign w:val="bottom"/>
          </w:tcPr>
          <w:p w14:paraId="4EFE714E" w14:textId="77777777" w:rsidR="00925F4D" w:rsidRDefault="00071A53" w:rsidP="00780616">
            <w:pPr>
              <w:pStyle w:val="Other0"/>
              <w:framePr w:w="21480" w:h="10776" w:wrap="none" w:vAnchor="page" w:hAnchor="page" w:x="1410" w:y="4063"/>
              <w:shd w:val="clear" w:color="auto" w:fill="auto"/>
              <w:spacing w:line="252" w:lineRule="auto"/>
              <w:ind w:left="151" w:right="84"/>
              <w:jc w:val="right"/>
              <w:rPr>
                <w:sz w:val="17"/>
                <w:szCs w:val="17"/>
              </w:rPr>
            </w:pPr>
            <w:r>
              <w:rPr>
                <w:rFonts w:ascii="Tahoma" w:eastAsia="Tahoma" w:hAnsi="Tahoma" w:cs="Tahoma"/>
                <w:b/>
                <w:bCs/>
                <w:color w:val="EE333E"/>
                <w:sz w:val="17"/>
                <w:szCs w:val="17"/>
                <w:lang w:val="sl"/>
              </w:rPr>
              <w:t>Sredstva v izgradnji</w:t>
            </w:r>
          </w:p>
        </w:tc>
        <w:tc>
          <w:tcPr>
            <w:tcW w:w="2573" w:type="dxa"/>
            <w:vAlign w:val="bottom"/>
          </w:tcPr>
          <w:p w14:paraId="124D9EF8" w14:textId="77777777" w:rsidR="00925F4D" w:rsidRDefault="00071A53" w:rsidP="00780616">
            <w:pPr>
              <w:pStyle w:val="Other0"/>
              <w:framePr w:w="21480" w:h="10776" w:wrap="none" w:vAnchor="page" w:hAnchor="page" w:x="1410" w:y="4063"/>
              <w:shd w:val="clear" w:color="auto" w:fill="auto"/>
              <w:ind w:left="151" w:right="84"/>
              <w:jc w:val="right"/>
              <w:rPr>
                <w:sz w:val="17"/>
                <w:szCs w:val="17"/>
              </w:rPr>
            </w:pPr>
            <w:r>
              <w:rPr>
                <w:rFonts w:ascii="Tahoma" w:eastAsia="Tahoma" w:hAnsi="Tahoma" w:cs="Tahoma"/>
                <w:b/>
                <w:bCs/>
                <w:color w:val="EE333E"/>
                <w:sz w:val="17"/>
                <w:szCs w:val="17"/>
                <w:lang w:val="sl"/>
              </w:rPr>
              <w:t>Konsolidacija</w:t>
            </w:r>
          </w:p>
          <w:p w14:paraId="46D85D92" w14:textId="77777777" w:rsidR="00925F4D" w:rsidRDefault="00071A53" w:rsidP="00780616">
            <w:pPr>
              <w:pStyle w:val="Other0"/>
              <w:framePr w:w="21480" w:h="10776" w:wrap="none" w:vAnchor="page" w:hAnchor="page" w:x="1410" w:y="4063"/>
              <w:shd w:val="clear" w:color="auto" w:fill="auto"/>
              <w:ind w:left="151" w:right="84"/>
              <w:jc w:val="right"/>
              <w:rPr>
                <w:sz w:val="17"/>
                <w:szCs w:val="17"/>
              </w:rPr>
            </w:pPr>
            <w:r>
              <w:rPr>
                <w:rFonts w:ascii="Tahoma" w:eastAsia="Tahoma" w:hAnsi="Tahoma" w:cs="Tahoma"/>
                <w:b/>
                <w:bCs/>
                <w:color w:val="EE333E"/>
                <w:sz w:val="17"/>
                <w:szCs w:val="17"/>
                <w:lang w:val="sl"/>
              </w:rPr>
              <w:t>Dobro ime</w:t>
            </w:r>
          </w:p>
        </w:tc>
        <w:tc>
          <w:tcPr>
            <w:tcW w:w="1550" w:type="dxa"/>
            <w:vAlign w:val="bottom"/>
          </w:tcPr>
          <w:p w14:paraId="758A7CD5" w14:textId="77777777" w:rsidR="00925F4D" w:rsidRDefault="00071A53" w:rsidP="00780616">
            <w:pPr>
              <w:pStyle w:val="Other0"/>
              <w:framePr w:w="21480" w:h="10776" w:wrap="none" w:vAnchor="page" w:hAnchor="page" w:x="1410" w:y="4063"/>
              <w:shd w:val="clear" w:color="auto" w:fill="auto"/>
              <w:ind w:left="151" w:right="84"/>
              <w:jc w:val="right"/>
              <w:rPr>
                <w:sz w:val="17"/>
                <w:szCs w:val="17"/>
              </w:rPr>
            </w:pPr>
            <w:r>
              <w:rPr>
                <w:rFonts w:ascii="Tahoma" w:eastAsia="Tahoma" w:hAnsi="Tahoma" w:cs="Tahoma"/>
                <w:b/>
                <w:bCs/>
                <w:color w:val="EE333E"/>
                <w:sz w:val="17"/>
                <w:szCs w:val="17"/>
                <w:lang w:val="sl"/>
              </w:rPr>
              <w:t>Drugo</w:t>
            </w:r>
          </w:p>
        </w:tc>
        <w:tc>
          <w:tcPr>
            <w:tcW w:w="2102" w:type="dxa"/>
            <w:shd w:val="clear" w:color="auto" w:fill="FFFFFF"/>
            <w:vAlign w:val="bottom"/>
          </w:tcPr>
          <w:p w14:paraId="5CE3EC91" w14:textId="77777777" w:rsidR="00925F4D" w:rsidRDefault="00071A53" w:rsidP="00780616">
            <w:pPr>
              <w:pStyle w:val="Other0"/>
              <w:framePr w:w="21480" w:h="10776" w:wrap="none" w:vAnchor="page" w:hAnchor="page" w:x="1410" w:y="4063"/>
              <w:shd w:val="clear" w:color="auto" w:fill="auto"/>
              <w:spacing w:line="252" w:lineRule="auto"/>
              <w:ind w:left="151" w:right="84"/>
              <w:jc w:val="right"/>
              <w:rPr>
                <w:sz w:val="17"/>
                <w:szCs w:val="17"/>
              </w:rPr>
            </w:pPr>
            <w:r>
              <w:rPr>
                <w:rFonts w:ascii="Tahoma" w:eastAsia="Tahoma" w:hAnsi="Tahoma" w:cs="Tahoma"/>
                <w:b/>
                <w:bCs/>
                <w:color w:val="EE333E"/>
                <w:sz w:val="17"/>
                <w:szCs w:val="17"/>
                <w:lang w:val="sl"/>
              </w:rPr>
              <w:t>Neopredmetena osnovna sredstva skupaj</w:t>
            </w:r>
          </w:p>
        </w:tc>
      </w:tr>
      <w:tr w:rsidR="00925F4D" w14:paraId="670A6BB4" w14:textId="77777777" w:rsidTr="00780616">
        <w:trPr>
          <w:trHeight w:hRule="exact" w:val="278"/>
        </w:trPr>
        <w:tc>
          <w:tcPr>
            <w:tcW w:w="21481" w:type="dxa"/>
            <w:gridSpan w:val="8"/>
            <w:tcBorders>
              <w:top w:val="single" w:sz="4" w:space="0" w:color="auto"/>
            </w:tcBorders>
            <w:shd w:val="clear" w:color="auto" w:fill="FFFFFF"/>
            <w:vAlign w:val="bottom"/>
          </w:tcPr>
          <w:p w14:paraId="615723EF"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Nabavna vrednost</w:t>
            </w:r>
          </w:p>
        </w:tc>
      </w:tr>
      <w:tr w:rsidR="00925F4D" w14:paraId="3907FC64" w14:textId="77777777" w:rsidTr="00780616">
        <w:trPr>
          <w:trHeight w:hRule="exact" w:val="274"/>
        </w:trPr>
        <w:tc>
          <w:tcPr>
            <w:tcW w:w="3389" w:type="dxa"/>
            <w:tcBorders>
              <w:top w:val="single" w:sz="4" w:space="0" w:color="auto"/>
            </w:tcBorders>
            <w:shd w:val="clear" w:color="auto" w:fill="FFFFFF"/>
            <w:vAlign w:val="bottom"/>
          </w:tcPr>
          <w:p w14:paraId="15D2B71A" w14:textId="77777777" w:rsidR="00925F4D" w:rsidRDefault="00071A53" w:rsidP="00780616">
            <w:pPr>
              <w:pStyle w:val="Other0"/>
              <w:framePr w:w="21480" w:h="10776" w:wrap="none" w:vAnchor="page" w:hAnchor="page" w:x="1410" w:y="4063"/>
              <w:shd w:val="clear" w:color="auto" w:fill="auto"/>
            </w:pPr>
            <w:r>
              <w:rPr>
                <w:b/>
                <w:bCs/>
                <w:lang w:val="sl"/>
              </w:rPr>
              <w:t>Stanje 1. januarja 2021</w:t>
            </w:r>
          </w:p>
        </w:tc>
        <w:tc>
          <w:tcPr>
            <w:tcW w:w="1378" w:type="dxa"/>
            <w:tcBorders>
              <w:top w:val="single" w:sz="4" w:space="0" w:color="auto"/>
            </w:tcBorders>
            <w:shd w:val="clear" w:color="auto" w:fill="FFFFFF"/>
            <w:vAlign w:val="bottom"/>
          </w:tcPr>
          <w:p w14:paraId="4FC72AB3"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18.041</w:t>
            </w:r>
          </w:p>
        </w:tc>
        <w:tc>
          <w:tcPr>
            <w:tcW w:w="2045" w:type="dxa"/>
            <w:tcBorders>
              <w:top w:val="single" w:sz="4" w:space="0" w:color="auto"/>
            </w:tcBorders>
            <w:shd w:val="clear" w:color="auto" w:fill="FFFFFF"/>
            <w:vAlign w:val="bottom"/>
          </w:tcPr>
          <w:p w14:paraId="26BDEF18"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81.526</w:t>
            </w:r>
          </w:p>
        </w:tc>
        <w:tc>
          <w:tcPr>
            <w:tcW w:w="3922" w:type="dxa"/>
            <w:tcBorders>
              <w:top w:val="single" w:sz="4" w:space="0" w:color="auto"/>
            </w:tcBorders>
            <w:shd w:val="clear" w:color="auto" w:fill="FFFFFF"/>
            <w:vAlign w:val="bottom"/>
          </w:tcPr>
          <w:p w14:paraId="5F8A2BEE"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1528</w:t>
            </w:r>
          </w:p>
        </w:tc>
        <w:tc>
          <w:tcPr>
            <w:tcW w:w="4522" w:type="dxa"/>
            <w:tcBorders>
              <w:top w:val="single" w:sz="4" w:space="0" w:color="auto"/>
            </w:tcBorders>
            <w:shd w:val="clear" w:color="auto" w:fill="FFFFFF"/>
            <w:vAlign w:val="bottom"/>
          </w:tcPr>
          <w:p w14:paraId="52C43CDA"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0</w:t>
            </w:r>
          </w:p>
        </w:tc>
        <w:tc>
          <w:tcPr>
            <w:tcW w:w="2573" w:type="dxa"/>
            <w:tcBorders>
              <w:top w:val="single" w:sz="4" w:space="0" w:color="auto"/>
            </w:tcBorders>
            <w:shd w:val="clear" w:color="auto" w:fill="FFFFFF"/>
            <w:vAlign w:val="bottom"/>
          </w:tcPr>
          <w:p w14:paraId="4D5F468B"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107.303</w:t>
            </w:r>
          </w:p>
        </w:tc>
        <w:tc>
          <w:tcPr>
            <w:tcW w:w="1550" w:type="dxa"/>
            <w:tcBorders>
              <w:top w:val="single" w:sz="4" w:space="0" w:color="auto"/>
            </w:tcBorders>
            <w:shd w:val="clear" w:color="auto" w:fill="FFFFFF"/>
            <w:vAlign w:val="bottom"/>
          </w:tcPr>
          <w:p w14:paraId="5B222A0C"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4</w:t>
            </w:r>
          </w:p>
        </w:tc>
        <w:tc>
          <w:tcPr>
            <w:tcW w:w="2102" w:type="dxa"/>
            <w:tcBorders>
              <w:top w:val="single" w:sz="4" w:space="0" w:color="auto"/>
            </w:tcBorders>
            <w:shd w:val="clear" w:color="auto" w:fill="FFFFFF"/>
            <w:vAlign w:val="bottom"/>
          </w:tcPr>
          <w:p w14:paraId="48B3E93F"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208.402</w:t>
            </w:r>
          </w:p>
        </w:tc>
      </w:tr>
      <w:tr w:rsidR="00925F4D" w14:paraId="2CD854E1" w14:textId="77777777" w:rsidTr="00780616">
        <w:trPr>
          <w:trHeight w:hRule="exact" w:val="278"/>
        </w:trPr>
        <w:tc>
          <w:tcPr>
            <w:tcW w:w="3389" w:type="dxa"/>
            <w:tcBorders>
              <w:top w:val="single" w:sz="4" w:space="0" w:color="auto"/>
            </w:tcBorders>
            <w:shd w:val="clear" w:color="auto" w:fill="FFFFFF"/>
            <w:vAlign w:val="bottom"/>
          </w:tcPr>
          <w:p w14:paraId="026A4E64" w14:textId="77777777" w:rsidR="00925F4D" w:rsidRDefault="00071A53" w:rsidP="00780616">
            <w:pPr>
              <w:pStyle w:val="Other0"/>
              <w:framePr w:w="21480" w:h="10776" w:wrap="none" w:vAnchor="page" w:hAnchor="page" w:x="1410" w:y="4063"/>
              <w:shd w:val="clear" w:color="auto" w:fill="auto"/>
            </w:pPr>
            <w:r>
              <w:rPr>
                <w:lang w:val="sl"/>
              </w:rPr>
              <w:t>Povečanja</w:t>
            </w:r>
          </w:p>
        </w:tc>
        <w:tc>
          <w:tcPr>
            <w:tcW w:w="1378" w:type="dxa"/>
            <w:tcBorders>
              <w:top w:val="single" w:sz="4" w:space="0" w:color="auto"/>
            </w:tcBorders>
            <w:shd w:val="clear" w:color="auto" w:fill="FFFFFF"/>
            <w:vAlign w:val="bottom"/>
          </w:tcPr>
          <w:p w14:paraId="434DFF6F" w14:textId="77777777" w:rsidR="00925F4D" w:rsidRDefault="00071A53" w:rsidP="00780616">
            <w:pPr>
              <w:pStyle w:val="Other0"/>
              <w:framePr w:w="21480" w:h="10776" w:wrap="none" w:vAnchor="page" w:hAnchor="page" w:x="1410" w:y="4063"/>
              <w:shd w:val="clear" w:color="auto" w:fill="auto"/>
              <w:ind w:left="151" w:right="84"/>
              <w:jc w:val="right"/>
            </w:pPr>
            <w:r>
              <w:rPr>
                <w:lang w:val="sl"/>
              </w:rPr>
              <w:t>998</w:t>
            </w:r>
          </w:p>
        </w:tc>
        <w:tc>
          <w:tcPr>
            <w:tcW w:w="2045" w:type="dxa"/>
            <w:tcBorders>
              <w:top w:val="single" w:sz="4" w:space="0" w:color="auto"/>
            </w:tcBorders>
            <w:shd w:val="clear" w:color="auto" w:fill="FFFFFF"/>
            <w:vAlign w:val="bottom"/>
          </w:tcPr>
          <w:p w14:paraId="224D2C81" w14:textId="77777777" w:rsidR="00925F4D" w:rsidRDefault="00071A53" w:rsidP="00780616">
            <w:pPr>
              <w:pStyle w:val="Other0"/>
              <w:framePr w:w="21480" w:h="10776" w:wrap="none" w:vAnchor="page" w:hAnchor="page" w:x="1410" w:y="4063"/>
              <w:shd w:val="clear" w:color="auto" w:fill="auto"/>
              <w:ind w:left="151" w:right="84"/>
              <w:jc w:val="right"/>
            </w:pPr>
            <w:r>
              <w:rPr>
                <w:lang w:val="sl"/>
              </w:rPr>
              <w:t>3555</w:t>
            </w:r>
          </w:p>
        </w:tc>
        <w:tc>
          <w:tcPr>
            <w:tcW w:w="3922" w:type="dxa"/>
            <w:tcBorders>
              <w:top w:val="single" w:sz="4" w:space="0" w:color="auto"/>
            </w:tcBorders>
            <w:shd w:val="clear" w:color="auto" w:fill="FFFFFF"/>
            <w:vAlign w:val="bottom"/>
          </w:tcPr>
          <w:p w14:paraId="05B11FEB" w14:textId="77777777" w:rsidR="00925F4D" w:rsidRDefault="00925F4D" w:rsidP="00780616">
            <w:pPr>
              <w:framePr w:w="21480" w:h="10776" w:wrap="none" w:vAnchor="page" w:hAnchor="page" w:x="1410" w:y="4063"/>
              <w:ind w:left="151" w:right="84"/>
              <w:jc w:val="right"/>
              <w:rPr>
                <w:sz w:val="10"/>
                <w:szCs w:val="10"/>
              </w:rPr>
            </w:pPr>
          </w:p>
        </w:tc>
        <w:tc>
          <w:tcPr>
            <w:tcW w:w="4522" w:type="dxa"/>
            <w:tcBorders>
              <w:top w:val="single" w:sz="4" w:space="0" w:color="auto"/>
            </w:tcBorders>
            <w:shd w:val="clear" w:color="auto" w:fill="FFFFFF"/>
            <w:vAlign w:val="bottom"/>
          </w:tcPr>
          <w:p w14:paraId="77221FAF"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732667F2" w14:textId="77777777" w:rsidR="00925F4D" w:rsidRDefault="00925F4D" w:rsidP="00780616">
            <w:pPr>
              <w:framePr w:w="21480" w:h="10776" w:wrap="none" w:vAnchor="page" w:hAnchor="page" w:x="1410" w:y="4063"/>
              <w:ind w:left="151" w:right="84"/>
              <w:jc w:val="right"/>
              <w:rPr>
                <w:sz w:val="10"/>
                <w:szCs w:val="10"/>
              </w:rPr>
            </w:pPr>
          </w:p>
        </w:tc>
        <w:tc>
          <w:tcPr>
            <w:tcW w:w="1550" w:type="dxa"/>
            <w:tcBorders>
              <w:top w:val="single" w:sz="4" w:space="0" w:color="auto"/>
            </w:tcBorders>
            <w:shd w:val="clear" w:color="auto" w:fill="FFFFFF"/>
            <w:vAlign w:val="bottom"/>
          </w:tcPr>
          <w:p w14:paraId="236E93FF"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64305276" w14:textId="77777777" w:rsidR="00925F4D" w:rsidRDefault="00071A53" w:rsidP="00780616">
            <w:pPr>
              <w:pStyle w:val="Other0"/>
              <w:framePr w:w="21480" w:h="10776" w:wrap="none" w:vAnchor="page" w:hAnchor="page" w:x="1410" w:y="4063"/>
              <w:shd w:val="clear" w:color="auto" w:fill="auto"/>
              <w:ind w:left="151" w:right="84"/>
              <w:jc w:val="right"/>
            </w:pPr>
            <w:r>
              <w:rPr>
                <w:lang w:val="sl"/>
              </w:rPr>
              <w:t>4553</w:t>
            </w:r>
          </w:p>
        </w:tc>
      </w:tr>
      <w:tr w:rsidR="00925F4D" w14:paraId="49E9951E" w14:textId="77777777" w:rsidTr="00780616">
        <w:trPr>
          <w:trHeight w:hRule="exact" w:val="278"/>
        </w:trPr>
        <w:tc>
          <w:tcPr>
            <w:tcW w:w="3389" w:type="dxa"/>
            <w:tcBorders>
              <w:top w:val="single" w:sz="4" w:space="0" w:color="auto"/>
            </w:tcBorders>
            <w:shd w:val="clear" w:color="auto" w:fill="FFFFFF"/>
            <w:vAlign w:val="bottom"/>
          </w:tcPr>
          <w:p w14:paraId="023D17AE" w14:textId="77777777" w:rsidR="00925F4D" w:rsidRDefault="00071A53" w:rsidP="00780616">
            <w:pPr>
              <w:pStyle w:val="Other0"/>
              <w:framePr w:w="21480" w:h="10776" w:wrap="none" w:vAnchor="page" w:hAnchor="page" w:x="1410" w:y="4063"/>
              <w:shd w:val="clear" w:color="auto" w:fill="auto"/>
            </w:pPr>
            <w:r>
              <w:rPr>
                <w:lang w:val="sl"/>
              </w:rPr>
              <w:t>Odtujitve in upokojitve (-)</w:t>
            </w:r>
          </w:p>
        </w:tc>
        <w:tc>
          <w:tcPr>
            <w:tcW w:w="1378" w:type="dxa"/>
            <w:tcBorders>
              <w:top w:val="single" w:sz="4" w:space="0" w:color="auto"/>
            </w:tcBorders>
            <w:shd w:val="clear" w:color="auto" w:fill="FFFFFF"/>
            <w:vAlign w:val="bottom"/>
          </w:tcPr>
          <w:p w14:paraId="7CC21CD0" w14:textId="77777777" w:rsidR="00925F4D" w:rsidRDefault="00925F4D" w:rsidP="00780616">
            <w:pPr>
              <w:framePr w:w="21480" w:h="10776" w:wrap="none" w:vAnchor="page" w:hAnchor="page" w:x="1410" w:y="4063"/>
              <w:ind w:left="151" w:right="84"/>
              <w:jc w:val="right"/>
              <w:rPr>
                <w:sz w:val="10"/>
                <w:szCs w:val="10"/>
              </w:rPr>
            </w:pPr>
          </w:p>
        </w:tc>
        <w:tc>
          <w:tcPr>
            <w:tcW w:w="2045" w:type="dxa"/>
            <w:tcBorders>
              <w:top w:val="single" w:sz="4" w:space="0" w:color="auto"/>
            </w:tcBorders>
            <w:shd w:val="clear" w:color="auto" w:fill="FFFFFF"/>
            <w:vAlign w:val="bottom"/>
          </w:tcPr>
          <w:p w14:paraId="3DD85705" w14:textId="77777777" w:rsidR="00925F4D" w:rsidRDefault="00071A53" w:rsidP="00780616">
            <w:pPr>
              <w:pStyle w:val="Other0"/>
              <w:framePr w:w="21480" w:h="10776" w:wrap="none" w:vAnchor="page" w:hAnchor="page" w:x="1410" w:y="4063"/>
              <w:shd w:val="clear" w:color="auto" w:fill="auto"/>
              <w:ind w:left="151" w:right="84"/>
              <w:jc w:val="right"/>
            </w:pPr>
            <w:r>
              <w:rPr>
                <w:lang w:val="sl"/>
              </w:rPr>
              <w:t>168</w:t>
            </w:r>
          </w:p>
        </w:tc>
        <w:tc>
          <w:tcPr>
            <w:tcW w:w="3922" w:type="dxa"/>
            <w:tcBorders>
              <w:top w:val="single" w:sz="4" w:space="0" w:color="auto"/>
            </w:tcBorders>
            <w:shd w:val="clear" w:color="auto" w:fill="FFFFFF"/>
            <w:vAlign w:val="bottom"/>
          </w:tcPr>
          <w:p w14:paraId="2F8F242C" w14:textId="77777777" w:rsidR="00925F4D" w:rsidRDefault="00925F4D" w:rsidP="00780616">
            <w:pPr>
              <w:framePr w:w="21480" w:h="10776" w:wrap="none" w:vAnchor="page" w:hAnchor="page" w:x="1410" w:y="4063"/>
              <w:ind w:left="151" w:right="84"/>
              <w:jc w:val="right"/>
              <w:rPr>
                <w:sz w:val="10"/>
                <w:szCs w:val="10"/>
              </w:rPr>
            </w:pPr>
          </w:p>
        </w:tc>
        <w:tc>
          <w:tcPr>
            <w:tcW w:w="4522" w:type="dxa"/>
            <w:tcBorders>
              <w:top w:val="single" w:sz="4" w:space="0" w:color="auto"/>
            </w:tcBorders>
            <w:shd w:val="clear" w:color="auto" w:fill="FFFFFF"/>
            <w:vAlign w:val="bottom"/>
          </w:tcPr>
          <w:p w14:paraId="216B7F28"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33F9ECD6" w14:textId="77777777" w:rsidR="00925F4D" w:rsidRDefault="00071A53" w:rsidP="00780616">
            <w:pPr>
              <w:pStyle w:val="Other0"/>
              <w:framePr w:w="21480" w:h="10776" w:wrap="none" w:vAnchor="page" w:hAnchor="page" w:x="1410" w:y="4063"/>
              <w:shd w:val="clear" w:color="auto" w:fill="auto"/>
              <w:ind w:left="151" w:right="84"/>
              <w:jc w:val="right"/>
            </w:pPr>
            <w:r>
              <w:rPr>
                <w:lang w:val="sl"/>
              </w:rPr>
              <w:t>0</w:t>
            </w:r>
          </w:p>
        </w:tc>
        <w:tc>
          <w:tcPr>
            <w:tcW w:w="1550" w:type="dxa"/>
            <w:tcBorders>
              <w:top w:val="single" w:sz="4" w:space="0" w:color="auto"/>
            </w:tcBorders>
            <w:shd w:val="clear" w:color="auto" w:fill="FFFFFF"/>
            <w:vAlign w:val="bottom"/>
          </w:tcPr>
          <w:p w14:paraId="15FF9647"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0934CEAE" w14:textId="77777777" w:rsidR="00925F4D" w:rsidRDefault="00071A53" w:rsidP="00780616">
            <w:pPr>
              <w:pStyle w:val="Other0"/>
              <w:framePr w:w="21480" w:h="10776" w:wrap="none" w:vAnchor="page" w:hAnchor="page" w:x="1410" w:y="4063"/>
              <w:shd w:val="clear" w:color="auto" w:fill="auto"/>
              <w:ind w:left="151" w:right="84"/>
              <w:jc w:val="right"/>
            </w:pPr>
            <w:r>
              <w:rPr>
                <w:lang w:val="sl"/>
              </w:rPr>
              <w:t>168</w:t>
            </w:r>
          </w:p>
        </w:tc>
      </w:tr>
      <w:tr w:rsidR="00925F4D" w14:paraId="4410AABF" w14:textId="77777777" w:rsidTr="00780616">
        <w:trPr>
          <w:trHeight w:hRule="exact" w:val="274"/>
        </w:trPr>
        <w:tc>
          <w:tcPr>
            <w:tcW w:w="3389" w:type="dxa"/>
            <w:tcBorders>
              <w:top w:val="single" w:sz="4" w:space="0" w:color="auto"/>
            </w:tcBorders>
            <w:shd w:val="clear" w:color="auto" w:fill="FFFFFF"/>
            <w:vAlign w:val="bottom"/>
          </w:tcPr>
          <w:p w14:paraId="210A8AAC" w14:textId="77777777" w:rsidR="00925F4D" w:rsidRDefault="00071A53" w:rsidP="00780616">
            <w:pPr>
              <w:pStyle w:val="Other0"/>
              <w:framePr w:w="21480" w:h="10776" w:wrap="none" w:vAnchor="page" w:hAnchor="page" w:x="1410" w:y="4063"/>
              <w:shd w:val="clear" w:color="auto" w:fill="auto"/>
            </w:pPr>
            <w:r>
              <w:rPr>
                <w:lang w:val="sl"/>
              </w:rPr>
              <w:t>Prenos v druge kategorije sredstev</w:t>
            </w:r>
          </w:p>
        </w:tc>
        <w:tc>
          <w:tcPr>
            <w:tcW w:w="1378" w:type="dxa"/>
            <w:tcBorders>
              <w:top w:val="single" w:sz="4" w:space="0" w:color="auto"/>
            </w:tcBorders>
            <w:shd w:val="clear" w:color="auto" w:fill="FFFFFF"/>
            <w:vAlign w:val="bottom"/>
          </w:tcPr>
          <w:p w14:paraId="2C76BC1B" w14:textId="77777777" w:rsidR="00925F4D" w:rsidRDefault="00925F4D" w:rsidP="00780616">
            <w:pPr>
              <w:framePr w:w="21480" w:h="10776" w:wrap="none" w:vAnchor="page" w:hAnchor="page" w:x="1410" w:y="4063"/>
              <w:ind w:left="151" w:right="84"/>
              <w:jc w:val="right"/>
              <w:rPr>
                <w:sz w:val="10"/>
                <w:szCs w:val="10"/>
              </w:rPr>
            </w:pPr>
          </w:p>
        </w:tc>
        <w:tc>
          <w:tcPr>
            <w:tcW w:w="2045" w:type="dxa"/>
            <w:tcBorders>
              <w:top w:val="single" w:sz="4" w:space="0" w:color="auto"/>
            </w:tcBorders>
            <w:shd w:val="clear" w:color="auto" w:fill="FFFFFF"/>
            <w:vAlign w:val="bottom"/>
          </w:tcPr>
          <w:p w14:paraId="621B268E" w14:textId="77777777" w:rsidR="00925F4D" w:rsidRDefault="00071A53" w:rsidP="00780616">
            <w:pPr>
              <w:pStyle w:val="Other0"/>
              <w:framePr w:w="21480" w:h="10776" w:wrap="none" w:vAnchor="page" w:hAnchor="page" w:x="1410" w:y="4063"/>
              <w:shd w:val="clear" w:color="auto" w:fill="auto"/>
              <w:ind w:left="151" w:right="84"/>
              <w:jc w:val="right"/>
            </w:pPr>
            <w:r>
              <w:rPr>
                <w:lang w:val="sl"/>
              </w:rPr>
              <w:t>1745</w:t>
            </w:r>
          </w:p>
        </w:tc>
        <w:tc>
          <w:tcPr>
            <w:tcW w:w="3922" w:type="dxa"/>
            <w:tcBorders>
              <w:top w:val="single" w:sz="4" w:space="0" w:color="auto"/>
            </w:tcBorders>
            <w:shd w:val="clear" w:color="auto" w:fill="FFFFFF"/>
            <w:vAlign w:val="bottom"/>
          </w:tcPr>
          <w:p w14:paraId="46A3121E" w14:textId="77777777" w:rsidR="00925F4D" w:rsidRDefault="00925F4D" w:rsidP="00780616">
            <w:pPr>
              <w:framePr w:w="21480" w:h="10776" w:wrap="none" w:vAnchor="page" w:hAnchor="page" w:x="1410" w:y="4063"/>
              <w:ind w:left="151" w:right="84"/>
              <w:jc w:val="right"/>
              <w:rPr>
                <w:sz w:val="10"/>
                <w:szCs w:val="10"/>
              </w:rPr>
            </w:pPr>
          </w:p>
        </w:tc>
        <w:tc>
          <w:tcPr>
            <w:tcW w:w="4522" w:type="dxa"/>
            <w:tcBorders>
              <w:top w:val="single" w:sz="4" w:space="0" w:color="auto"/>
            </w:tcBorders>
            <w:shd w:val="clear" w:color="auto" w:fill="FFFFFF"/>
            <w:vAlign w:val="bottom"/>
          </w:tcPr>
          <w:p w14:paraId="78FADE63"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4B3285D5" w14:textId="77777777" w:rsidR="00925F4D" w:rsidRDefault="00925F4D" w:rsidP="00780616">
            <w:pPr>
              <w:framePr w:w="21480" w:h="10776" w:wrap="none" w:vAnchor="page" w:hAnchor="page" w:x="1410" w:y="4063"/>
              <w:ind w:left="151" w:right="84"/>
              <w:jc w:val="right"/>
              <w:rPr>
                <w:sz w:val="10"/>
                <w:szCs w:val="10"/>
              </w:rPr>
            </w:pPr>
          </w:p>
        </w:tc>
        <w:tc>
          <w:tcPr>
            <w:tcW w:w="1550" w:type="dxa"/>
            <w:tcBorders>
              <w:top w:val="single" w:sz="4" w:space="0" w:color="auto"/>
            </w:tcBorders>
            <w:shd w:val="clear" w:color="auto" w:fill="FFFFFF"/>
            <w:vAlign w:val="bottom"/>
          </w:tcPr>
          <w:p w14:paraId="6C451E9C"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32B42588" w14:textId="77777777" w:rsidR="00925F4D" w:rsidRDefault="00071A53" w:rsidP="00780616">
            <w:pPr>
              <w:pStyle w:val="Other0"/>
              <w:framePr w:w="21480" w:h="10776" w:wrap="none" w:vAnchor="page" w:hAnchor="page" w:x="1410" w:y="4063"/>
              <w:shd w:val="clear" w:color="auto" w:fill="auto"/>
              <w:ind w:left="151" w:right="84"/>
              <w:jc w:val="right"/>
            </w:pPr>
            <w:r>
              <w:rPr>
                <w:lang w:val="sl"/>
              </w:rPr>
              <w:t>1745</w:t>
            </w:r>
          </w:p>
        </w:tc>
      </w:tr>
      <w:tr w:rsidR="00925F4D" w14:paraId="26EF3E27" w14:textId="77777777" w:rsidTr="00780616">
        <w:trPr>
          <w:trHeight w:hRule="exact" w:val="254"/>
        </w:trPr>
        <w:tc>
          <w:tcPr>
            <w:tcW w:w="3389" w:type="dxa"/>
            <w:tcBorders>
              <w:top w:val="single" w:sz="4" w:space="0" w:color="auto"/>
            </w:tcBorders>
            <w:shd w:val="clear" w:color="auto" w:fill="FFFFFF"/>
            <w:vAlign w:val="bottom"/>
          </w:tcPr>
          <w:p w14:paraId="4E734125" w14:textId="77777777" w:rsidR="00925F4D" w:rsidRDefault="00071A53" w:rsidP="00780616">
            <w:pPr>
              <w:pStyle w:val="Other0"/>
              <w:framePr w:w="21480" w:h="10776" w:wrap="none" w:vAnchor="page" w:hAnchor="page" w:x="1410" w:y="4063"/>
              <w:shd w:val="clear" w:color="auto" w:fill="auto"/>
            </w:pPr>
            <w:r>
              <w:rPr>
                <w:lang w:val="sl"/>
              </w:rPr>
              <w:t>Učinek razlik med deviznimi tečaji</w:t>
            </w:r>
          </w:p>
        </w:tc>
        <w:tc>
          <w:tcPr>
            <w:tcW w:w="1378" w:type="dxa"/>
            <w:tcBorders>
              <w:top w:val="single" w:sz="4" w:space="0" w:color="auto"/>
            </w:tcBorders>
            <w:shd w:val="clear" w:color="auto" w:fill="FFFFFF"/>
            <w:vAlign w:val="bottom"/>
          </w:tcPr>
          <w:p w14:paraId="36970787" w14:textId="77777777" w:rsidR="00925F4D" w:rsidRDefault="00925F4D" w:rsidP="00780616">
            <w:pPr>
              <w:framePr w:w="21480" w:h="10776" w:wrap="none" w:vAnchor="page" w:hAnchor="page" w:x="1410" w:y="4063"/>
              <w:ind w:left="151" w:right="84"/>
              <w:jc w:val="right"/>
              <w:rPr>
                <w:sz w:val="10"/>
                <w:szCs w:val="10"/>
              </w:rPr>
            </w:pPr>
          </w:p>
        </w:tc>
        <w:tc>
          <w:tcPr>
            <w:tcW w:w="2045" w:type="dxa"/>
            <w:tcBorders>
              <w:top w:val="single" w:sz="4" w:space="0" w:color="auto"/>
            </w:tcBorders>
            <w:shd w:val="clear" w:color="auto" w:fill="FFFFFF"/>
            <w:vAlign w:val="bottom"/>
          </w:tcPr>
          <w:p w14:paraId="5B088CC6" w14:textId="77777777" w:rsidR="00925F4D" w:rsidRDefault="00071A53" w:rsidP="00780616">
            <w:pPr>
              <w:pStyle w:val="Other0"/>
              <w:framePr w:w="21480" w:h="10776" w:wrap="none" w:vAnchor="page" w:hAnchor="page" w:x="1410" w:y="4063"/>
              <w:shd w:val="clear" w:color="auto" w:fill="auto"/>
              <w:ind w:left="151" w:right="84"/>
              <w:jc w:val="right"/>
            </w:pPr>
            <w:r>
              <w:rPr>
                <w:lang w:val="sl"/>
              </w:rPr>
              <w:t>2197</w:t>
            </w:r>
          </w:p>
        </w:tc>
        <w:tc>
          <w:tcPr>
            <w:tcW w:w="3922" w:type="dxa"/>
            <w:tcBorders>
              <w:top w:val="single" w:sz="4" w:space="0" w:color="auto"/>
            </w:tcBorders>
            <w:shd w:val="clear" w:color="auto" w:fill="FFFFFF"/>
            <w:vAlign w:val="bottom"/>
          </w:tcPr>
          <w:p w14:paraId="720D73C0" w14:textId="77777777" w:rsidR="00925F4D" w:rsidRDefault="00925F4D" w:rsidP="00780616">
            <w:pPr>
              <w:framePr w:w="21480" w:h="10776" w:wrap="none" w:vAnchor="page" w:hAnchor="page" w:x="1410" w:y="4063"/>
              <w:ind w:left="151" w:right="84"/>
              <w:jc w:val="right"/>
              <w:rPr>
                <w:sz w:val="10"/>
                <w:szCs w:val="10"/>
              </w:rPr>
            </w:pPr>
          </w:p>
        </w:tc>
        <w:tc>
          <w:tcPr>
            <w:tcW w:w="4522" w:type="dxa"/>
            <w:tcBorders>
              <w:top w:val="single" w:sz="4" w:space="0" w:color="auto"/>
            </w:tcBorders>
            <w:shd w:val="clear" w:color="auto" w:fill="FFFFFF"/>
            <w:vAlign w:val="bottom"/>
          </w:tcPr>
          <w:p w14:paraId="091E7534"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70830775" w14:textId="77777777" w:rsidR="00925F4D" w:rsidRDefault="00925F4D" w:rsidP="00780616">
            <w:pPr>
              <w:framePr w:w="21480" w:h="10776" w:wrap="none" w:vAnchor="page" w:hAnchor="page" w:x="1410" w:y="4063"/>
              <w:ind w:left="151" w:right="84"/>
              <w:jc w:val="right"/>
              <w:rPr>
                <w:sz w:val="10"/>
                <w:szCs w:val="10"/>
              </w:rPr>
            </w:pPr>
          </w:p>
        </w:tc>
        <w:tc>
          <w:tcPr>
            <w:tcW w:w="1550" w:type="dxa"/>
            <w:tcBorders>
              <w:top w:val="single" w:sz="4" w:space="0" w:color="auto"/>
            </w:tcBorders>
            <w:shd w:val="clear" w:color="auto" w:fill="FFFFFF"/>
            <w:vAlign w:val="bottom"/>
          </w:tcPr>
          <w:p w14:paraId="6DC1FCDA"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460E2005" w14:textId="77777777" w:rsidR="00925F4D" w:rsidRDefault="00071A53" w:rsidP="00780616">
            <w:pPr>
              <w:pStyle w:val="Other0"/>
              <w:framePr w:w="21480" w:h="10776" w:wrap="none" w:vAnchor="page" w:hAnchor="page" w:x="1410" w:y="4063"/>
              <w:shd w:val="clear" w:color="auto" w:fill="auto"/>
              <w:ind w:left="151" w:right="84"/>
              <w:jc w:val="right"/>
            </w:pPr>
            <w:r>
              <w:rPr>
                <w:lang w:val="sl"/>
              </w:rPr>
              <w:t>2197</w:t>
            </w:r>
          </w:p>
        </w:tc>
      </w:tr>
      <w:tr w:rsidR="00925F4D" w14:paraId="2AFA7181" w14:textId="77777777" w:rsidTr="00780616">
        <w:trPr>
          <w:trHeight w:hRule="exact" w:val="216"/>
        </w:trPr>
        <w:tc>
          <w:tcPr>
            <w:tcW w:w="3389" w:type="dxa"/>
            <w:shd w:val="clear" w:color="auto" w:fill="FFFFFF"/>
            <w:vAlign w:val="bottom"/>
          </w:tcPr>
          <w:p w14:paraId="43302BF2" w14:textId="77777777" w:rsidR="00925F4D" w:rsidRDefault="00071A53" w:rsidP="00780616">
            <w:pPr>
              <w:pStyle w:val="Other0"/>
              <w:framePr w:w="21480" w:h="10776" w:wrap="none" w:vAnchor="page" w:hAnchor="page" w:x="1410" w:y="4063"/>
              <w:shd w:val="clear" w:color="auto" w:fill="auto"/>
            </w:pPr>
            <w:r>
              <w:rPr>
                <w:lang w:val="sl"/>
              </w:rPr>
              <w:t>(+/-)</w:t>
            </w:r>
          </w:p>
        </w:tc>
        <w:tc>
          <w:tcPr>
            <w:tcW w:w="1378" w:type="dxa"/>
            <w:shd w:val="clear" w:color="auto" w:fill="FFFFFF"/>
            <w:vAlign w:val="bottom"/>
          </w:tcPr>
          <w:p w14:paraId="2A12AB39" w14:textId="77777777" w:rsidR="00925F4D" w:rsidRDefault="00925F4D" w:rsidP="00780616">
            <w:pPr>
              <w:framePr w:w="21480" w:h="10776" w:wrap="none" w:vAnchor="page" w:hAnchor="page" w:x="1410" w:y="4063"/>
              <w:ind w:left="151" w:right="84"/>
              <w:jc w:val="right"/>
              <w:rPr>
                <w:sz w:val="10"/>
                <w:szCs w:val="10"/>
              </w:rPr>
            </w:pPr>
          </w:p>
        </w:tc>
        <w:tc>
          <w:tcPr>
            <w:tcW w:w="2045" w:type="dxa"/>
            <w:shd w:val="clear" w:color="auto" w:fill="FFFFFF"/>
            <w:vAlign w:val="bottom"/>
          </w:tcPr>
          <w:p w14:paraId="293F680D" w14:textId="77777777" w:rsidR="00925F4D" w:rsidRDefault="00925F4D" w:rsidP="00780616">
            <w:pPr>
              <w:framePr w:w="21480" w:h="10776" w:wrap="none" w:vAnchor="page" w:hAnchor="page" w:x="1410" w:y="4063"/>
              <w:ind w:left="151" w:right="84"/>
              <w:jc w:val="right"/>
              <w:rPr>
                <w:sz w:val="10"/>
                <w:szCs w:val="10"/>
              </w:rPr>
            </w:pPr>
          </w:p>
        </w:tc>
        <w:tc>
          <w:tcPr>
            <w:tcW w:w="3922" w:type="dxa"/>
            <w:shd w:val="clear" w:color="auto" w:fill="FFFFFF"/>
            <w:vAlign w:val="bottom"/>
          </w:tcPr>
          <w:p w14:paraId="008772FF" w14:textId="77777777" w:rsidR="00925F4D" w:rsidRDefault="00925F4D" w:rsidP="00780616">
            <w:pPr>
              <w:framePr w:w="21480" w:h="10776" w:wrap="none" w:vAnchor="page" w:hAnchor="page" w:x="1410" w:y="4063"/>
              <w:ind w:left="151" w:right="84"/>
              <w:jc w:val="right"/>
              <w:rPr>
                <w:sz w:val="10"/>
                <w:szCs w:val="10"/>
              </w:rPr>
            </w:pPr>
          </w:p>
        </w:tc>
        <w:tc>
          <w:tcPr>
            <w:tcW w:w="4522" w:type="dxa"/>
            <w:shd w:val="clear" w:color="auto" w:fill="FFFFFF"/>
            <w:vAlign w:val="bottom"/>
          </w:tcPr>
          <w:p w14:paraId="675363EC" w14:textId="77777777" w:rsidR="00925F4D" w:rsidRDefault="00925F4D" w:rsidP="00780616">
            <w:pPr>
              <w:framePr w:w="21480" w:h="10776" w:wrap="none" w:vAnchor="page" w:hAnchor="page" w:x="1410" w:y="4063"/>
              <w:ind w:left="151" w:right="84"/>
              <w:jc w:val="right"/>
              <w:rPr>
                <w:sz w:val="10"/>
                <w:szCs w:val="10"/>
              </w:rPr>
            </w:pPr>
          </w:p>
        </w:tc>
        <w:tc>
          <w:tcPr>
            <w:tcW w:w="2573" w:type="dxa"/>
            <w:shd w:val="clear" w:color="auto" w:fill="FFFFFF"/>
            <w:vAlign w:val="bottom"/>
          </w:tcPr>
          <w:p w14:paraId="052D32ED" w14:textId="77777777" w:rsidR="00925F4D" w:rsidRDefault="00925F4D" w:rsidP="00780616">
            <w:pPr>
              <w:framePr w:w="21480" w:h="10776" w:wrap="none" w:vAnchor="page" w:hAnchor="page" w:x="1410" w:y="4063"/>
              <w:ind w:left="151" w:right="84"/>
              <w:jc w:val="right"/>
              <w:rPr>
                <w:sz w:val="10"/>
                <w:szCs w:val="10"/>
              </w:rPr>
            </w:pPr>
          </w:p>
        </w:tc>
        <w:tc>
          <w:tcPr>
            <w:tcW w:w="1550" w:type="dxa"/>
            <w:shd w:val="clear" w:color="auto" w:fill="FFFFFF"/>
            <w:vAlign w:val="bottom"/>
          </w:tcPr>
          <w:p w14:paraId="3207530A" w14:textId="77777777" w:rsidR="00925F4D" w:rsidRDefault="00925F4D" w:rsidP="00780616">
            <w:pPr>
              <w:framePr w:w="21480" w:h="10776" w:wrap="none" w:vAnchor="page" w:hAnchor="page" w:x="1410" w:y="4063"/>
              <w:ind w:left="151" w:right="84"/>
              <w:jc w:val="right"/>
              <w:rPr>
                <w:sz w:val="10"/>
                <w:szCs w:val="10"/>
              </w:rPr>
            </w:pPr>
          </w:p>
        </w:tc>
        <w:tc>
          <w:tcPr>
            <w:tcW w:w="2102" w:type="dxa"/>
            <w:shd w:val="clear" w:color="auto" w:fill="FFFFFF"/>
            <w:vAlign w:val="bottom"/>
          </w:tcPr>
          <w:p w14:paraId="5E096F29" w14:textId="77777777" w:rsidR="00925F4D" w:rsidRDefault="00925F4D" w:rsidP="00780616">
            <w:pPr>
              <w:framePr w:w="21480" w:h="10776" w:wrap="none" w:vAnchor="page" w:hAnchor="page" w:x="1410" w:y="4063"/>
              <w:ind w:left="151" w:right="84"/>
              <w:jc w:val="right"/>
              <w:rPr>
                <w:sz w:val="10"/>
                <w:szCs w:val="10"/>
              </w:rPr>
            </w:pPr>
          </w:p>
        </w:tc>
      </w:tr>
      <w:tr w:rsidR="00925F4D" w14:paraId="5AFE871F" w14:textId="77777777" w:rsidTr="00780616">
        <w:trPr>
          <w:trHeight w:hRule="exact" w:val="274"/>
        </w:trPr>
        <w:tc>
          <w:tcPr>
            <w:tcW w:w="3389" w:type="dxa"/>
            <w:tcBorders>
              <w:top w:val="single" w:sz="4" w:space="0" w:color="auto"/>
            </w:tcBorders>
            <w:shd w:val="clear" w:color="auto" w:fill="FFFFFF"/>
            <w:vAlign w:val="bottom"/>
          </w:tcPr>
          <w:p w14:paraId="64E13422" w14:textId="77777777" w:rsidR="00925F4D" w:rsidRDefault="00071A53" w:rsidP="00780616">
            <w:pPr>
              <w:pStyle w:val="Other0"/>
              <w:framePr w:w="21480" w:h="10776" w:wrap="none" w:vAnchor="page" w:hAnchor="page" w:x="1410" w:y="4063"/>
              <w:shd w:val="clear" w:color="auto" w:fill="auto"/>
            </w:pPr>
            <w:r>
              <w:rPr>
                <w:lang w:val="sl"/>
              </w:rPr>
              <w:t>Drugi premiki</w:t>
            </w:r>
          </w:p>
        </w:tc>
        <w:tc>
          <w:tcPr>
            <w:tcW w:w="1378" w:type="dxa"/>
            <w:tcBorders>
              <w:top w:val="single" w:sz="4" w:space="0" w:color="auto"/>
            </w:tcBorders>
            <w:shd w:val="clear" w:color="auto" w:fill="FFFFFF"/>
            <w:vAlign w:val="bottom"/>
          </w:tcPr>
          <w:p w14:paraId="2E99E720" w14:textId="77777777" w:rsidR="00925F4D" w:rsidRDefault="00925F4D" w:rsidP="00780616">
            <w:pPr>
              <w:framePr w:w="21480" w:h="10776" w:wrap="none" w:vAnchor="page" w:hAnchor="page" w:x="1410" w:y="4063"/>
              <w:ind w:left="151" w:right="84"/>
              <w:jc w:val="right"/>
              <w:rPr>
                <w:sz w:val="10"/>
                <w:szCs w:val="10"/>
              </w:rPr>
            </w:pPr>
          </w:p>
        </w:tc>
        <w:tc>
          <w:tcPr>
            <w:tcW w:w="2045" w:type="dxa"/>
            <w:tcBorders>
              <w:top w:val="single" w:sz="4" w:space="0" w:color="auto"/>
            </w:tcBorders>
            <w:shd w:val="clear" w:color="auto" w:fill="FFFFFF"/>
            <w:vAlign w:val="bottom"/>
          </w:tcPr>
          <w:p w14:paraId="61448A3E" w14:textId="77777777" w:rsidR="00925F4D" w:rsidRDefault="00925F4D" w:rsidP="00780616">
            <w:pPr>
              <w:framePr w:w="21480" w:h="10776" w:wrap="none" w:vAnchor="page" w:hAnchor="page" w:x="1410" w:y="4063"/>
              <w:ind w:left="151" w:right="84"/>
              <w:jc w:val="right"/>
              <w:rPr>
                <w:sz w:val="10"/>
                <w:szCs w:val="10"/>
              </w:rPr>
            </w:pPr>
          </w:p>
        </w:tc>
        <w:tc>
          <w:tcPr>
            <w:tcW w:w="3922" w:type="dxa"/>
            <w:tcBorders>
              <w:top w:val="single" w:sz="4" w:space="0" w:color="auto"/>
            </w:tcBorders>
            <w:shd w:val="clear" w:color="auto" w:fill="FFFFFF"/>
            <w:vAlign w:val="bottom"/>
          </w:tcPr>
          <w:p w14:paraId="1D7861A4" w14:textId="77777777" w:rsidR="00925F4D" w:rsidRDefault="00925F4D" w:rsidP="00780616">
            <w:pPr>
              <w:framePr w:w="21480" w:h="10776" w:wrap="none" w:vAnchor="page" w:hAnchor="page" w:x="1410" w:y="4063"/>
              <w:ind w:left="151" w:right="84"/>
              <w:jc w:val="right"/>
              <w:rPr>
                <w:sz w:val="10"/>
                <w:szCs w:val="10"/>
              </w:rPr>
            </w:pPr>
          </w:p>
        </w:tc>
        <w:tc>
          <w:tcPr>
            <w:tcW w:w="4522" w:type="dxa"/>
            <w:tcBorders>
              <w:top w:val="single" w:sz="4" w:space="0" w:color="auto"/>
            </w:tcBorders>
            <w:shd w:val="clear" w:color="auto" w:fill="FFFFFF"/>
            <w:vAlign w:val="bottom"/>
          </w:tcPr>
          <w:p w14:paraId="2E468062"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61B80518" w14:textId="77777777" w:rsidR="00925F4D" w:rsidRDefault="00925F4D" w:rsidP="00780616">
            <w:pPr>
              <w:framePr w:w="21480" w:h="10776" w:wrap="none" w:vAnchor="page" w:hAnchor="page" w:x="1410" w:y="4063"/>
              <w:ind w:left="151" w:right="84"/>
              <w:jc w:val="right"/>
              <w:rPr>
                <w:sz w:val="10"/>
                <w:szCs w:val="10"/>
              </w:rPr>
            </w:pPr>
          </w:p>
        </w:tc>
        <w:tc>
          <w:tcPr>
            <w:tcW w:w="1550" w:type="dxa"/>
            <w:tcBorders>
              <w:top w:val="single" w:sz="4" w:space="0" w:color="auto"/>
            </w:tcBorders>
            <w:shd w:val="clear" w:color="auto" w:fill="FFFFFF"/>
            <w:vAlign w:val="bottom"/>
          </w:tcPr>
          <w:p w14:paraId="6BA84D39"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32A765F0" w14:textId="77777777" w:rsidR="00925F4D" w:rsidRDefault="00071A53" w:rsidP="00780616">
            <w:pPr>
              <w:pStyle w:val="Other0"/>
              <w:framePr w:w="21480" w:h="10776" w:wrap="none" w:vAnchor="page" w:hAnchor="page" w:x="1410" w:y="4063"/>
              <w:shd w:val="clear" w:color="auto" w:fill="auto"/>
              <w:ind w:left="151" w:right="84"/>
              <w:jc w:val="right"/>
            </w:pPr>
            <w:r>
              <w:rPr>
                <w:lang w:val="sl"/>
              </w:rPr>
              <w:t>0</w:t>
            </w:r>
          </w:p>
        </w:tc>
      </w:tr>
      <w:tr w:rsidR="00925F4D" w14:paraId="68E85ADA" w14:textId="77777777" w:rsidTr="00780616">
        <w:trPr>
          <w:trHeight w:hRule="exact" w:val="278"/>
        </w:trPr>
        <w:tc>
          <w:tcPr>
            <w:tcW w:w="3389" w:type="dxa"/>
            <w:tcBorders>
              <w:top w:val="single" w:sz="4" w:space="0" w:color="auto"/>
            </w:tcBorders>
            <w:shd w:val="clear" w:color="auto" w:fill="FFFFFF"/>
            <w:vAlign w:val="bottom"/>
          </w:tcPr>
          <w:p w14:paraId="71928F6B" w14:textId="77777777" w:rsidR="00925F4D" w:rsidRDefault="00071A53" w:rsidP="00780616">
            <w:pPr>
              <w:pStyle w:val="Other0"/>
              <w:framePr w:w="21480" w:h="10776" w:wrap="none" w:vAnchor="page" w:hAnchor="page" w:x="1410" w:y="4063"/>
              <w:shd w:val="clear" w:color="auto" w:fill="auto"/>
            </w:pPr>
            <w:r>
              <w:rPr>
                <w:b/>
                <w:bCs/>
                <w:lang w:val="sl"/>
              </w:rPr>
              <w:t>Stanje 31. decembra 2021</w:t>
            </w:r>
          </w:p>
        </w:tc>
        <w:tc>
          <w:tcPr>
            <w:tcW w:w="1378" w:type="dxa"/>
            <w:tcBorders>
              <w:top w:val="single" w:sz="4" w:space="0" w:color="auto"/>
            </w:tcBorders>
            <w:shd w:val="clear" w:color="auto" w:fill="FFFFFF"/>
            <w:vAlign w:val="bottom"/>
          </w:tcPr>
          <w:p w14:paraId="1E94EFF0"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19.039</w:t>
            </w:r>
          </w:p>
        </w:tc>
        <w:tc>
          <w:tcPr>
            <w:tcW w:w="2045" w:type="dxa"/>
            <w:tcBorders>
              <w:top w:val="single" w:sz="4" w:space="0" w:color="auto"/>
            </w:tcBorders>
            <w:shd w:val="clear" w:color="auto" w:fill="FFFFFF"/>
            <w:vAlign w:val="bottom"/>
          </w:tcPr>
          <w:p w14:paraId="52C58B99"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88.855</w:t>
            </w:r>
          </w:p>
        </w:tc>
        <w:tc>
          <w:tcPr>
            <w:tcW w:w="3922" w:type="dxa"/>
            <w:tcBorders>
              <w:top w:val="single" w:sz="4" w:space="0" w:color="auto"/>
            </w:tcBorders>
            <w:shd w:val="clear" w:color="auto" w:fill="FFFFFF"/>
            <w:vAlign w:val="bottom"/>
          </w:tcPr>
          <w:p w14:paraId="7F895C5F"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1528</w:t>
            </w:r>
          </w:p>
        </w:tc>
        <w:tc>
          <w:tcPr>
            <w:tcW w:w="4522" w:type="dxa"/>
            <w:tcBorders>
              <w:top w:val="single" w:sz="4" w:space="0" w:color="auto"/>
            </w:tcBorders>
            <w:shd w:val="clear" w:color="auto" w:fill="FFFFFF"/>
            <w:vAlign w:val="bottom"/>
          </w:tcPr>
          <w:p w14:paraId="53A9A903"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0</w:t>
            </w:r>
          </w:p>
        </w:tc>
        <w:tc>
          <w:tcPr>
            <w:tcW w:w="2573" w:type="dxa"/>
            <w:tcBorders>
              <w:top w:val="single" w:sz="4" w:space="0" w:color="auto"/>
            </w:tcBorders>
            <w:shd w:val="clear" w:color="auto" w:fill="FFFFFF"/>
            <w:vAlign w:val="bottom"/>
          </w:tcPr>
          <w:p w14:paraId="2EC5C5B6"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107.303</w:t>
            </w:r>
          </w:p>
        </w:tc>
        <w:tc>
          <w:tcPr>
            <w:tcW w:w="1550" w:type="dxa"/>
            <w:tcBorders>
              <w:top w:val="single" w:sz="4" w:space="0" w:color="auto"/>
            </w:tcBorders>
            <w:shd w:val="clear" w:color="auto" w:fill="FFFFFF"/>
            <w:vAlign w:val="bottom"/>
          </w:tcPr>
          <w:p w14:paraId="743EA6FD"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4</w:t>
            </w:r>
          </w:p>
        </w:tc>
        <w:tc>
          <w:tcPr>
            <w:tcW w:w="2102" w:type="dxa"/>
            <w:tcBorders>
              <w:top w:val="single" w:sz="4" w:space="0" w:color="auto"/>
            </w:tcBorders>
            <w:shd w:val="clear" w:color="auto" w:fill="FFFFFF"/>
            <w:vAlign w:val="bottom"/>
          </w:tcPr>
          <w:p w14:paraId="229929E1"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216.729</w:t>
            </w:r>
          </w:p>
        </w:tc>
      </w:tr>
      <w:tr w:rsidR="00925F4D" w14:paraId="15BC52C9" w14:textId="77777777" w:rsidTr="00780616">
        <w:trPr>
          <w:trHeight w:hRule="exact" w:val="278"/>
        </w:trPr>
        <w:tc>
          <w:tcPr>
            <w:tcW w:w="3389" w:type="dxa"/>
            <w:tcBorders>
              <w:top w:val="single" w:sz="4" w:space="0" w:color="auto"/>
            </w:tcBorders>
            <w:shd w:val="clear" w:color="auto" w:fill="FFFFFF"/>
            <w:vAlign w:val="bottom"/>
          </w:tcPr>
          <w:p w14:paraId="34F24D4A" w14:textId="77777777" w:rsidR="00925F4D" w:rsidRDefault="00071A53" w:rsidP="00780616">
            <w:pPr>
              <w:pStyle w:val="Other0"/>
              <w:framePr w:w="21480" w:h="10776" w:wrap="none" w:vAnchor="page" w:hAnchor="page" w:x="1410" w:y="4063"/>
              <w:shd w:val="clear" w:color="auto" w:fill="auto"/>
            </w:pPr>
            <w:r>
              <w:rPr>
                <w:lang w:val="sl"/>
              </w:rPr>
              <w:t>Povečanja</w:t>
            </w:r>
          </w:p>
        </w:tc>
        <w:tc>
          <w:tcPr>
            <w:tcW w:w="1378" w:type="dxa"/>
            <w:tcBorders>
              <w:top w:val="single" w:sz="4" w:space="0" w:color="auto"/>
            </w:tcBorders>
            <w:shd w:val="clear" w:color="auto" w:fill="FFFFFF"/>
            <w:vAlign w:val="bottom"/>
          </w:tcPr>
          <w:p w14:paraId="4E8BDF88" w14:textId="77777777" w:rsidR="00925F4D" w:rsidRDefault="00071A53" w:rsidP="00780616">
            <w:pPr>
              <w:pStyle w:val="Other0"/>
              <w:framePr w:w="21480" w:h="10776" w:wrap="none" w:vAnchor="page" w:hAnchor="page" w:x="1410" w:y="4063"/>
              <w:shd w:val="clear" w:color="auto" w:fill="auto"/>
              <w:ind w:left="151" w:right="84"/>
              <w:jc w:val="right"/>
            </w:pPr>
            <w:r>
              <w:rPr>
                <w:lang w:val="sl"/>
              </w:rPr>
              <w:t>910</w:t>
            </w:r>
          </w:p>
        </w:tc>
        <w:tc>
          <w:tcPr>
            <w:tcW w:w="2045" w:type="dxa"/>
            <w:tcBorders>
              <w:top w:val="single" w:sz="4" w:space="0" w:color="auto"/>
            </w:tcBorders>
            <w:shd w:val="clear" w:color="auto" w:fill="FFFFFF"/>
            <w:vAlign w:val="bottom"/>
          </w:tcPr>
          <w:p w14:paraId="670B4177" w14:textId="77777777" w:rsidR="00925F4D" w:rsidRDefault="00071A53" w:rsidP="00780616">
            <w:pPr>
              <w:pStyle w:val="Other0"/>
              <w:framePr w:w="21480" w:h="10776" w:wrap="none" w:vAnchor="page" w:hAnchor="page" w:x="1410" w:y="4063"/>
              <w:shd w:val="clear" w:color="auto" w:fill="auto"/>
              <w:ind w:left="151" w:right="84"/>
              <w:jc w:val="right"/>
            </w:pPr>
            <w:r>
              <w:rPr>
                <w:lang w:val="sl"/>
              </w:rPr>
              <w:t>4082</w:t>
            </w:r>
          </w:p>
        </w:tc>
        <w:tc>
          <w:tcPr>
            <w:tcW w:w="3922" w:type="dxa"/>
            <w:tcBorders>
              <w:top w:val="single" w:sz="4" w:space="0" w:color="auto"/>
            </w:tcBorders>
            <w:shd w:val="clear" w:color="auto" w:fill="FFFFFF"/>
            <w:vAlign w:val="bottom"/>
          </w:tcPr>
          <w:p w14:paraId="35DB6300" w14:textId="77777777" w:rsidR="00925F4D" w:rsidRDefault="00071A53" w:rsidP="00780616">
            <w:pPr>
              <w:pStyle w:val="Other0"/>
              <w:framePr w:w="21480" w:h="10776" w:wrap="none" w:vAnchor="page" w:hAnchor="page" w:x="1410" w:y="4063"/>
              <w:shd w:val="clear" w:color="auto" w:fill="auto"/>
              <w:ind w:left="151" w:right="84"/>
              <w:jc w:val="right"/>
            </w:pPr>
            <w:r>
              <w:rPr>
                <w:lang w:val="sl"/>
              </w:rPr>
              <w:t>0</w:t>
            </w:r>
          </w:p>
        </w:tc>
        <w:tc>
          <w:tcPr>
            <w:tcW w:w="4522" w:type="dxa"/>
            <w:tcBorders>
              <w:top w:val="single" w:sz="4" w:space="0" w:color="auto"/>
            </w:tcBorders>
            <w:shd w:val="clear" w:color="auto" w:fill="FFFFFF"/>
            <w:vAlign w:val="bottom"/>
          </w:tcPr>
          <w:p w14:paraId="3C71B8A3"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71C5238C" w14:textId="77777777" w:rsidR="00925F4D" w:rsidRDefault="00925F4D" w:rsidP="00780616">
            <w:pPr>
              <w:framePr w:w="21480" w:h="10776" w:wrap="none" w:vAnchor="page" w:hAnchor="page" w:x="1410" w:y="4063"/>
              <w:ind w:left="151" w:right="84"/>
              <w:jc w:val="right"/>
              <w:rPr>
                <w:sz w:val="10"/>
                <w:szCs w:val="10"/>
              </w:rPr>
            </w:pPr>
          </w:p>
        </w:tc>
        <w:tc>
          <w:tcPr>
            <w:tcW w:w="1550" w:type="dxa"/>
            <w:tcBorders>
              <w:top w:val="single" w:sz="4" w:space="0" w:color="auto"/>
            </w:tcBorders>
            <w:shd w:val="clear" w:color="auto" w:fill="FFFFFF"/>
            <w:vAlign w:val="bottom"/>
          </w:tcPr>
          <w:p w14:paraId="32F1A600"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7B7A1674" w14:textId="77777777" w:rsidR="00925F4D" w:rsidRDefault="00071A53" w:rsidP="00780616">
            <w:pPr>
              <w:pStyle w:val="Other0"/>
              <w:framePr w:w="21480" w:h="10776" w:wrap="none" w:vAnchor="page" w:hAnchor="page" w:x="1410" w:y="4063"/>
              <w:shd w:val="clear" w:color="auto" w:fill="auto"/>
              <w:ind w:left="151" w:right="84"/>
              <w:jc w:val="right"/>
            </w:pPr>
            <w:r>
              <w:rPr>
                <w:lang w:val="sl"/>
              </w:rPr>
              <w:t>4993</w:t>
            </w:r>
          </w:p>
        </w:tc>
      </w:tr>
      <w:tr w:rsidR="00925F4D" w14:paraId="7F1F5870" w14:textId="77777777" w:rsidTr="00780616">
        <w:trPr>
          <w:trHeight w:hRule="exact" w:val="274"/>
        </w:trPr>
        <w:tc>
          <w:tcPr>
            <w:tcW w:w="3389" w:type="dxa"/>
            <w:tcBorders>
              <w:top w:val="single" w:sz="4" w:space="0" w:color="auto"/>
            </w:tcBorders>
            <w:shd w:val="clear" w:color="auto" w:fill="FFFFFF"/>
            <w:vAlign w:val="bottom"/>
          </w:tcPr>
          <w:p w14:paraId="74C09932" w14:textId="77777777" w:rsidR="00925F4D" w:rsidRDefault="00071A53" w:rsidP="00780616">
            <w:pPr>
              <w:pStyle w:val="Other0"/>
              <w:framePr w:w="21480" w:h="10776" w:wrap="none" w:vAnchor="page" w:hAnchor="page" w:x="1410" w:y="4063"/>
              <w:shd w:val="clear" w:color="auto" w:fill="auto"/>
            </w:pPr>
            <w:r>
              <w:rPr>
                <w:lang w:val="sl"/>
              </w:rPr>
              <w:t>Odtujitve in upokojitve (-)</w:t>
            </w:r>
          </w:p>
        </w:tc>
        <w:tc>
          <w:tcPr>
            <w:tcW w:w="1378" w:type="dxa"/>
            <w:tcBorders>
              <w:top w:val="single" w:sz="4" w:space="0" w:color="auto"/>
            </w:tcBorders>
            <w:shd w:val="clear" w:color="auto" w:fill="FFFFFF"/>
            <w:vAlign w:val="bottom"/>
          </w:tcPr>
          <w:p w14:paraId="1BC20B80" w14:textId="77777777" w:rsidR="00925F4D" w:rsidRDefault="00071A53" w:rsidP="00780616">
            <w:pPr>
              <w:pStyle w:val="Other0"/>
              <w:framePr w:w="21480" w:h="10776" w:wrap="none" w:vAnchor="page" w:hAnchor="page" w:x="1410" w:y="4063"/>
              <w:shd w:val="clear" w:color="auto" w:fill="auto"/>
              <w:ind w:left="151" w:right="84"/>
              <w:jc w:val="right"/>
            </w:pPr>
            <w:r>
              <w:rPr>
                <w:lang w:val="sl"/>
              </w:rPr>
              <w:t>0</w:t>
            </w:r>
          </w:p>
        </w:tc>
        <w:tc>
          <w:tcPr>
            <w:tcW w:w="2045" w:type="dxa"/>
            <w:tcBorders>
              <w:top w:val="single" w:sz="4" w:space="0" w:color="auto"/>
            </w:tcBorders>
            <w:shd w:val="clear" w:color="auto" w:fill="FFFFFF"/>
            <w:vAlign w:val="bottom"/>
          </w:tcPr>
          <w:p w14:paraId="7E3FFC8C" w14:textId="77777777" w:rsidR="00925F4D" w:rsidRDefault="00071A53" w:rsidP="00780616">
            <w:pPr>
              <w:pStyle w:val="Other0"/>
              <w:framePr w:w="21480" w:h="10776" w:wrap="none" w:vAnchor="page" w:hAnchor="page" w:x="1410" w:y="4063"/>
              <w:shd w:val="clear" w:color="auto" w:fill="auto"/>
              <w:ind w:left="151" w:right="84"/>
              <w:jc w:val="right"/>
            </w:pPr>
            <w:r>
              <w:rPr>
                <w:lang w:val="sl"/>
              </w:rPr>
              <w:t>741</w:t>
            </w:r>
          </w:p>
        </w:tc>
        <w:tc>
          <w:tcPr>
            <w:tcW w:w="3922" w:type="dxa"/>
            <w:tcBorders>
              <w:top w:val="single" w:sz="4" w:space="0" w:color="auto"/>
            </w:tcBorders>
            <w:shd w:val="clear" w:color="auto" w:fill="FFFFFF"/>
            <w:vAlign w:val="bottom"/>
          </w:tcPr>
          <w:p w14:paraId="77C878E6" w14:textId="77777777" w:rsidR="00925F4D" w:rsidRDefault="00071A53" w:rsidP="00780616">
            <w:pPr>
              <w:pStyle w:val="Other0"/>
              <w:framePr w:w="21480" w:h="10776" w:wrap="none" w:vAnchor="page" w:hAnchor="page" w:x="1410" w:y="4063"/>
              <w:shd w:val="clear" w:color="auto" w:fill="auto"/>
              <w:ind w:left="151" w:right="84"/>
              <w:jc w:val="right"/>
            </w:pPr>
            <w:r>
              <w:rPr>
                <w:lang w:val="sl"/>
              </w:rPr>
              <w:t>0</w:t>
            </w:r>
          </w:p>
        </w:tc>
        <w:tc>
          <w:tcPr>
            <w:tcW w:w="4522" w:type="dxa"/>
            <w:tcBorders>
              <w:top w:val="single" w:sz="4" w:space="0" w:color="auto"/>
            </w:tcBorders>
            <w:shd w:val="clear" w:color="auto" w:fill="FFFFFF"/>
            <w:vAlign w:val="bottom"/>
          </w:tcPr>
          <w:p w14:paraId="60D2FB13"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18F6FAEC" w14:textId="77777777" w:rsidR="00925F4D" w:rsidRDefault="00925F4D" w:rsidP="00780616">
            <w:pPr>
              <w:framePr w:w="21480" w:h="10776" w:wrap="none" w:vAnchor="page" w:hAnchor="page" w:x="1410" w:y="4063"/>
              <w:ind w:left="151" w:right="84"/>
              <w:jc w:val="right"/>
              <w:rPr>
                <w:sz w:val="10"/>
                <w:szCs w:val="10"/>
              </w:rPr>
            </w:pPr>
          </w:p>
        </w:tc>
        <w:tc>
          <w:tcPr>
            <w:tcW w:w="1550" w:type="dxa"/>
            <w:tcBorders>
              <w:top w:val="single" w:sz="4" w:space="0" w:color="auto"/>
            </w:tcBorders>
            <w:shd w:val="clear" w:color="auto" w:fill="FFFFFF"/>
            <w:vAlign w:val="bottom"/>
          </w:tcPr>
          <w:p w14:paraId="5604DC3E"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13820C52" w14:textId="77777777" w:rsidR="00925F4D" w:rsidRDefault="00071A53" w:rsidP="00780616">
            <w:pPr>
              <w:pStyle w:val="Other0"/>
              <w:framePr w:w="21480" w:h="10776" w:wrap="none" w:vAnchor="page" w:hAnchor="page" w:x="1410" w:y="4063"/>
              <w:shd w:val="clear" w:color="auto" w:fill="auto"/>
              <w:ind w:left="151" w:right="84"/>
              <w:jc w:val="right"/>
            </w:pPr>
            <w:r>
              <w:rPr>
                <w:lang w:val="sl"/>
              </w:rPr>
              <w:t>741</w:t>
            </w:r>
          </w:p>
        </w:tc>
      </w:tr>
      <w:tr w:rsidR="00925F4D" w14:paraId="55130901" w14:textId="77777777" w:rsidTr="00780616">
        <w:trPr>
          <w:trHeight w:hRule="exact" w:val="278"/>
        </w:trPr>
        <w:tc>
          <w:tcPr>
            <w:tcW w:w="3389" w:type="dxa"/>
            <w:tcBorders>
              <w:top w:val="single" w:sz="4" w:space="0" w:color="auto"/>
            </w:tcBorders>
            <w:shd w:val="clear" w:color="auto" w:fill="FFFFFF"/>
            <w:vAlign w:val="bottom"/>
          </w:tcPr>
          <w:p w14:paraId="7090B8CB" w14:textId="77777777" w:rsidR="00925F4D" w:rsidRDefault="00071A53" w:rsidP="00780616">
            <w:pPr>
              <w:pStyle w:val="Other0"/>
              <w:framePr w:w="21480" w:h="10776" w:wrap="none" w:vAnchor="page" w:hAnchor="page" w:x="1410" w:y="4063"/>
              <w:shd w:val="clear" w:color="auto" w:fill="auto"/>
            </w:pPr>
            <w:r>
              <w:rPr>
                <w:lang w:val="sl"/>
              </w:rPr>
              <w:t>Prenos v druge kategorije sredstev</w:t>
            </w:r>
          </w:p>
        </w:tc>
        <w:tc>
          <w:tcPr>
            <w:tcW w:w="1378" w:type="dxa"/>
            <w:tcBorders>
              <w:top w:val="single" w:sz="4" w:space="0" w:color="auto"/>
            </w:tcBorders>
            <w:shd w:val="clear" w:color="auto" w:fill="FFFFFF"/>
            <w:vAlign w:val="bottom"/>
          </w:tcPr>
          <w:p w14:paraId="7B0E4A8A" w14:textId="77777777" w:rsidR="00925F4D" w:rsidRDefault="00071A53" w:rsidP="00780616">
            <w:pPr>
              <w:pStyle w:val="Other0"/>
              <w:framePr w:w="21480" w:h="10776" w:wrap="none" w:vAnchor="page" w:hAnchor="page" w:x="1410" w:y="4063"/>
              <w:shd w:val="clear" w:color="auto" w:fill="auto"/>
              <w:ind w:left="151" w:right="84"/>
              <w:jc w:val="right"/>
            </w:pPr>
            <w:r>
              <w:rPr>
                <w:lang w:val="sl"/>
              </w:rPr>
              <w:t>0</w:t>
            </w:r>
          </w:p>
        </w:tc>
        <w:tc>
          <w:tcPr>
            <w:tcW w:w="2045" w:type="dxa"/>
            <w:tcBorders>
              <w:top w:val="single" w:sz="4" w:space="0" w:color="auto"/>
            </w:tcBorders>
            <w:shd w:val="clear" w:color="auto" w:fill="FFFFFF"/>
            <w:vAlign w:val="bottom"/>
          </w:tcPr>
          <w:p w14:paraId="6E4E87A4" w14:textId="77777777" w:rsidR="00925F4D" w:rsidRDefault="00071A53" w:rsidP="00780616">
            <w:pPr>
              <w:pStyle w:val="Other0"/>
              <w:framePr w:w="21480" w:h="10776" w:wrap="none" w:vAnchor="page" w:hAnchor="page" w:x="1410" w:y="4063"/>
              <w:shd w:val="clear" w:color="auto" w:fill="auto"/>
              <w:ind w:left="151" w:right="84"/>
              <w:jc w:val="right"/>
            </w:pPr>
            <w:r>
              <w:rPr>
                <w:lang w:val="sl"/>
              </w:rPr>
              <w:t>940</w:t>
            </w:r>
          </w:p>
        </w:tc>
        <w:tc>
          <w:tcPr>
            <w:tcW w:w="3922" w:type="dxa"/>
            <w:tcBorders>
              <w:top w:val="single" w:sz="4" w:space="0" w:color="auto"/>
            </w:tcBorders>
            <w:shd w:val="clear" w:color="auto" w:fill="FFFFFF"/>
            <w:vAlign w:val="bottom"/>
          </w:tcPr>
          <w:p w14:paraId="55B693FD" w14:textId="77777777" w:rsidR="00925F4D" w:rsidRDefault="00071A53" w:rsidP="00780616">
            <w:pPr>
              <w:pStyle w:val="Other0"/>
              <w:framePr w:w="21480" w:h="10776" w:wrap="none" w:vAnchor="page" w:hAnchor="page" w:x="1410" w:y="4063"/>
              <w:shd w:val="clear" w:color="auto" w:fill="auto"/>
              <w:ind w:left="151" w:right="84"/>
              <w:jc w:val="right"/>
            </w:pPr>
            <w:r>
              <w:rPr>
                <w:lang w:val="sl"/>
              </w:rPr>
              <w:t>0</w:t>
            </w:r>
          </w:p>
        </w:tc>
        <w:tc>
          <w:tcPr>
            <w:tcW w:w="4522" w:type="dxa"/>
            <w:tcBorders>
              <w:top w:val="single" w:sz="4" w:space="0" w:color="auto"/>
            </w:tcBorders>
            <w:shd w:val="clear" w:color="auto" w:fill="FFFFFF"/>
            <w:vAlign w:val="bottom"/>
          </w:tcPr>
          <w:p w14:paraId="58584306"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4D102F85" w14:textId="77777777" w:rsidR="00925F4D" w:rsidRDefault="00925F4D" w:rsidP="00780616">
            <w:pPr>
              <w:framePr w:w="21480" w:h="10776" w:wrap="none" w:vAnchor="page" w:hAnchor="page" w:x="1410" w:y="4063"/>
              <w:ind w:left="151" w:right="84"/>
              <w:jc w:val="right"/>
              <w:rPr>
                <w:sz w:val="10"/>
                <w:szCs w:val="10"/>
              </w:rPr>
            </w:pPr>
          </w:p>
        </w:tc>
        <w:tc>
          <w:tcPr>
            <w:tcW w:w="1550" w:type="dxa"/>
            <w:tcBorders>
              <w:top w:val="single" w:sz="4" w:space="0" w:color="auto"/>
            </w:tcBorders>
            <w:shd w:val="clear" w:color="auto" w:fill="FFFFFF"/>
            <w:vAlign w:val="bottom"/>
          </w:tcPr>
          <w:p w14:paraId="00FBE234"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5A21930C" w14:textId="77777777" w:rsidR="00925F4D" w:rsidRDefault="00071A53" w:rsidP="00780616">
            <w:pPr>
              <w:pStyle w:val="Other0"/>
              <w:framePr w:w="21480" w:h="10776" w:wrap="none" w:vAnchor="page" w:hAnchor="page" w:x="1410" w:y="4063"/>
              <w:shd w:val="clear" w:color="auto" w:fill="auto"/>
              <w:ind w:left="151" w:right="84"/>
              <w:jc w:val="right"/>
            </w:pPr>
            <w:r>
              <w:rPr>
                <w:lang w:val="sl"/>
              </w:rPr>
              <w:t>940</w:t>
            </w:r>
          </w:p>
        </w:tc>
      </w:tr>
      <w:tr w:rsidR="00925F4D" w14:paraId="5A89EDEE" w14:textId="77777777" w:rsidTr="00780616">
        <w:trPr>
          <w:trHeight w:hRule="exact" w:val="250"/>
        </w:trPr>
        <w:tc>
          <w:tcPr>
            <w:tcW w:w="3389" w:type="dxa"/>
            <w:tcBorders>
              <w:top w:val="single" w:sz="4" w:space="0" w:color="auto"/>
            </w:tcBorders>
            <w:shd w:val="clear" w:color="auto" w:fill="FFFFFF"/>
            <w:vAlign w:val="bottom"/>
          </w:tcPr>
          <w:p w14:paraId="564D41E8" w14:textId="77777777" w:rsidR="00925F4D" w:rsidRDefault="00071A53" w:rsidP="00780616">
            <w:pPr>
              <w:pStyle w:val="Other0"/>
              <w:framePr w:w="21480" w:h="10776" w:wrap="none" w:vAnchor="page" w:hAnchor="page" w:x="1410" w:y="4063"/>
              <w:shd w:val="clear" w:color="auto" w:fill="auto"/>
            </w:pPr>
            <w:r>
              <w:rPr>
                <w:lang w:val="sl"/>
              </w:rPr>
              <w:t>Učinek razlik med deviznimi tečaji</w:t>
            </w:r>
          </w:p>
        </w:tc>
        <w:tc>
          <w:tcPr>
            <w:tcW w:w="1378" w:type="dxa"/>
            <w:tcBorders>
              <w:top w:val="single" w:sz="4" w:space="0" w:color="auto"/>
            </w:tcBorders>
            <w:shd w:val="clear" w:color="auto" w:fill="FFFFFF"/>
            <w:vAlign w:val="bottom"/>
          </w:tcPr>
          <w:p w14:paraId="6CE63340" w14:textId="77777777" w:rsidR="00925F4D" w:rsidRDefault="00071A53" w:rsidP="00780616">
            <w:pPr>
              <w:pStyle w:val="Other0"/>
              <w:framePr w:w="21480" w:h="10776" w:wrap="none" w:vAnchor="page" w:hAnchor="page" w:x="1410" w:y="4063"/>
              <w:shd w:val="clear" w:color="auto" w:fill="auto"/>
              <w:ind w:left="151" w:right="84"/>
              <w:jc w:val="right"/>
            </w:pPr>
            <w:r>
              <w:rPr>
                <w:lang w:val="sl"/>
              </w:rPr>
              <w:t>0</w:t>
            </w:r>
          </w:p>
        </w:tc>
        <w:tc>
          <w:tcPr>
            <w:tcW w:w="2045" w:type="dxa"/>
            <w:tcBorders>
              <w:top w:val="single" w:sz="4" w:space="0" w:color="auto"/>
            </w:tcBorders>
            <w:shd w:val="clear" w:color="auto" w:fill="FFFFFF"/>
            <w:vAlign w:val="bottom"/>
          </w:tcPr>
          <w:p w14:paraId="56491383" w14:textId="77777777" w:rsidR="00925F4D" w:rsidRDefault="00071A53" w:rsidP="00780616">
            <w:pPr>
              <w:pStyle w:val="Other0"/>
              <w:framePr w:w="21480" w:h="10776" w:wrap="none" w:vAnchor="page" w:hAnchor="page" w:x="1410" w:y="4063"/>
              <w:shd w:val="clear" w:color="auto" w:fill="auto"/>
              <w:ind w:left="151" w:right="84"/>
              <w:jc w:val="right"/>
            </w:pPr>
            <w:r>
              <w:rPr>
                <w:lang w:val="sl"/>
              </w:rPr>
              <w:t>1316</w:t>
            </w:r>
          </w:p>
        </w:tc>
        <w:tc>
          <w:tcPr>
            <w:tcW w:w="3922" w:type="dxa"/>
            <w:tcBorders>
              <w:top w:val="single" w:sz="4" w:space="0" w:color="auto"/>
            </w:tcBorders>
            <w:shd w:val="clear" w:color="auto" w:fill="FFFFFF"/>
            <w:vAlign w:val="bottom"/>
          </w:tcPr>
          <w:p w14:paraId="4C7E6CC5" w14:textId="77777777" w:rsidR="00925F4D" w:rsidRDefault="00071A53" w:rsidP="00780616">
            <w:pPr>
              <w:pStyle w:val="Other0"/>
              <w:framePr w:w="21480" w:h="10776" w:wrap="none" w:vAnchor="page" w:hAnchor="page" w:x="1410" w:y="4063"/>
              <w:shd w:val="clear" w:color="auto" w:fill="auto"/>
              <w:ind w:left="151" w:right="84"/>
              <w:jc w:val="right"/>
            </w:pPr>
            <w:r>
              <w:rPr>
                <w:lang w:val="sl"/>
              </w:rPr>
              <w:t>-3</w:t>
            </w:r>
          </w:p>
        </w:tc>
        <w:tc>
          <w:tcPr>
            <w:tcW w:w="4522" w:type="dxa"/>
            <w:tcBorders>
              <w:top w:val="single" w:sz="4" w:space="0" w:color="auto"/>
            </w:tcBorders>
            <w:shd w:val="clear" w:color="auto" w:fill="FFFFFF"/>
            <w:vAlign w:val="bottom"/>
          </w:tcPr>
          <w:p w14:paraId="291F95CA"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3BC22027" w14:textId="77777777" w:rsidR="00925F4D" w:rsidRDefault="00925F4D" w:rsidP="00780616">
            <w:pPr>
              <w:framePr w:w="21480" w:h="10776" w:wrap="none" w:vAnchor="page" w:hAnchor="page" w:x="1410" w:y="4063"/>
              <w:ind w:left="151" w:right="84"/>
              <w:jc w:val="right"/>
              <w:rPr>
                <w:sz w:val="10"/>
                <w:szCs w:val="10"/>
              </w:rPr>
            </w:pPr>
          </w:p>
        </w:tc>
        <w:tc>
          <w:tcPr>
            <w:tcW w:w="1550" w:type="dxa"/>
            <w:tcBorders>
              <w:top w:val="single" w:sz="4" w:space="0" w:color="auto"/>
            </w:tcBorders>
            <w:shd w:val="clear" w:color="auto" w:fill="FFFFFF"/>
            <w:vAlign w:val="bottom"/>
          </w:tcPr>
          <w:p w14:paraId="215853BC"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5491056C" w14:textId="77777777" w:rsidR="00925F4D" w:rsidRDefault="00071A53" w:rsidP="00780616">
            <w:pPr>
              <w:pStyle w:val="Other0"/>
              <w:framePr w:w="21480" w:h="10776" w:wrap="none" w:vAnchor="page" w:hAnchor="page" w:x="1410" w:y="4063"/>
              <w:shd w:val="clear" w:color="auto" w:fill="auto"/>
              <w:ind w:left="151" w:right="84"/>
              <w:jc w:val="right"/>
            </w:pPr>
            <w:r>
              <w:rPr>
                <w:lang w:val="sl"/>
              </w:rPr>
              <w:t>1313</w:t>
            </w:r>
          </w:p>
        </w:tc>
      </w:tr>
      <w:tr w:rsidR="00925F4D" w14:paraId="48A9258F" w14:textId="77777777" w:rsidTr="00780616">
        <w:trPr>
          <w:trHeight w:hRule="exact" w:val="216"/>
        </w:trPr>
        <w:tc>
          <w:tcPr>
            <w:tcW w:w="3389" w:type="dxa"/>
            <w:shd w:val="clear" w:color="auto" w:fill="FFFFFF"/>
            <w:vAlign w:val="bottom"/>
          </w:tcPr>
          <w:p w14:paraId="78799A4D" w14:textId="77777777" w:rsidR="00925F4D" w:rsidRDefault="00071A53" w:rsidP="00780616">
            <w:pPr>
              <w:pStyle w:val="Other0"/>
              <w:framePr w:w="21480" w:h="10776" w:wrap="none" w:vAnchor="page" w:hAnchor="page" w:x="1410" w:y="4063"/>
              <w:shd w:val="clear" w:color="auto" w:fill="auto"/>
            </w:pPr>
            <w:r>
              <w:rPr>
                <w:lang w:val="sl"/>
              </w:rPr>
              <w:t>(+/-)</w:t>
            </w:r>
          </w:p>
        </w:tc>
        <w:tc>
          <w:tcPr>
            <w:tcW w:w="1378" w:type="dxa"/>
            <w:shd w:val="clear" w:color="auto" w:fill="FFFFFF"/>
            <w:vAlign w:val="bottom"/>
          </w:tcPr>
          <w:p w14:paraId="6C2169D1" w14:textId="77777777" w:rsidR="00925F4D" w:rsidRDefault="00925F4D" w:rsidP="00780616">
            <w:pPr>
              <w:framePr w:w="21480" w:h="10776" w:wrap="none" w:vAnchor="page" w:hAnchor="page" w:x="1410" w:y="4063"/>
              <w:ind w:left="151" w:right="84"/>
              <w:jc w:val="right"/>
              <w:rPr>
                <w:sz w:val="10"/>
                <w:szCs w:val="10"/>
              </w:rPr>
            </w:pPr>
          </w:p>
        </w:tc>
        <w:tc>
          <w:tcPr>
            <w:tcW w:w="2045" w:type="dxa"/>
            <w:shd w:val="clear" w:color="auto" w:fill="FFFFFF"/>
            <w:vAlign w:val="bottom"/>
          </w:tcPr>
          <w:p w14:paraId="58E55BDA" w14:textId="77777777" w:rsidR="00925F4D" w:rsidRDefault="00925F4D" w:rsidP="00780616">
            <w:pPr>
              <w:framePr w:w="21480" w:h="10776" w:wrap="none" w:vAnchor="page" w:hAnchor="page" w:x="1410" w:y="4063"/>
              <w:ind w:left="151" w:right="84"/>
              <w:jc w:val="right"/>
              <w:rPr>
                <w:sz w:val="10"/>
                <w:szCs w:val="10"/>
              </w:rPr>
            </w:pPr>
          </w:p>
        </w:tc>
        <w:tc>
          <w:tcPr>
            <w:tcW w:w="3922" w:type="dxa"/>
            <w:shd w:val="clear" w:color="auto" w:fill="FFFFFF"/>
            <w:vAlign w:val="bottom"/>
          </w:tcPr>
          <w:p w14:paraId="7201ADCF" w14:textId="77777777" w:rsidR="00925F4D" w:rsidRDefault="00925F4D" w:rsidP="00780616">
            <w:pPr>
              <w:framePr w:w="21480" w:h="10776" w:wrap="none" w:vAnchor="page" w:hAnchor="page" w:x="1410" w:y="4063"/>
              <w:ind w:left="151" w:right="84"/>
              <w:jc w:val="right"/>
              <w:rPr>
                <w:sz w:val="10"/>
                <w:szCs w:val="10"/>
              </w:rPr>
            </w:pPr>
          </w:p>
        </w:tc>
        <w:tc>
          <w:tcPr>
            <w:tcW w:w="4522" w:type="dxa"/>
            <w:shd w:val="clear" w:color="auto" w:fill="FFFFFF"/>
            <w:vAlign w:val="bottom"/>
          </w:tcPr>
          <w:p w14:paraId="4575C274" w14:textId="77777777" w:rsidR="00925F4D" w:rsidRDefault="00925F4D" w:rsidP="00780616">
            <w:pPr>
              <w:framePr w:w="21480" w:h="10776" w:wrap="none" w:vAnchor="page" w:hAnchor="page" w:x="1410" w:y="4063"/>
              <w:ind w:left="151" w:right="84"/>
              <w:jc w:val="right"/>
              <w:rPr>
                <w:sz w:val="10"/>
                <w:szCs w:val="10"/>
              </w:rPr>
            </w:pPr>
          </w:p>
        </w:tc>
        <w:tc>
          <w:tcPr>
            <w:tcW w:w="2573" w:type="dxa"/>
            <w:shd w:val="clear" w:color="auto" w:fill="FFFFFF"/>
            <w:vAlign w:val="bottom"/>
          </w:tcPr>
          <w:p w14:paraId="51B1B77A" w14:textId="77777777" w:rsidR="00925F4D" w:rsidRDefault="00925F4D" w:rsidP="00780616">
            <w:pPr>
              <w:framePr w:w="21480" w:h="10776" w:wrap="none" w:vAnchor="page" w:hAnchor="page" w:x="1410" w:y="4063"/>
              <w:ind w:left="151" w:right="84"/>
              <w:jc w:val="right"/>
              <w:rPr>
                <w:sz w:val="10"/>
                <w:szCs w:val="10"/>
              </w:rPr>
            </w:pPr>
          </w:p>
        </w:tc>
        <w:tc>
          <w:tcPr>
            <w:tcW w:w="1550" w:type="dxa"/>
            <w:shd w:val="clear" w:color="auto" w:fill="FFFFFF"/>
            <w:vAlign w:val="bottom"/>
          </w:tcPr>
          <w:p w14:paraId="29D8AD45" w14:textId="77777777" w:rsidR="00925F4D" w:rsidRDefault="00925F4D" w:rsidP="00780616">
            <w:pPr>
              <w:framePr w:w="21480" w:h="10776" w:wrap="none" w:vAnchor="page" w:hAnchor="page" w:x="1410" w:y="4063"/>
              <w:ind w:left="151" w:right="84"/>
              <w:jc w:val="right"/>
              <w:rPr>
                <w:sz w:val="10"/>
                <w:szCs w:val="10"/>
              </w:rPr>
            </w:pPr>
          </w:p>
        </w:tc>
        <w:tc>
          <w:tcPr>
            <w:tcW w:w="2102" w:type="dxa"/>
            <w:shd w:val="clear" w:color="auto" w:fill="FFFFFF"/>
            <w:vAlign w:val="bottom"/>
          </w:tcPr>
          <w:p w14:paraId="787C03C2" w14:textId="77777777" w:rsidR="00925F4D" w:rsidRDefault="00925F4D" w:rsidP="00780616">
            <w:pPr>
              <w:framePr w:w="21480" w:h="10776" w:wrap="none" w:vAnchor="page" w:hAnchor="page" w:x="1410" w:y="4063"/>
              <w:ind w:left="151" w:right="84"/>
              <w:jc w:val="right"/>
              <w:rPr>
                <w:sz w:val="10"/>
                <w:szCs w:val="10"/>
              </w:rPr>
            </w:pPr>
          </w:p>
        </w:tc>
      </w:tr>
      <w:tr w:rsidR="00925F4D" w14:paraId="338460B1" w14:textId="77777777" w:rsidTr="00780616">
        <w:trPr>
          <w:trHeight w:hRule="exact" w:val="278"/>
        </w:trPr>
        <w:tc>
          <w:tcPr>
            <w:tcW w:w="3389" w:type="dxa"/>
            <w:tcBorders>
              <w:top w:val="single" w:sz="4" w:space="0" w:color="auto"/>
            </w:tcBorders>
            <w:shd w:val="clear" w:color="auto" w:fill="FFFFFF"/>
            <w:vAlign w:val="bottom"/>
          </w:tcPr>
          <w:p w14:paraId="1C12B100" w14:textId="77777777" w:rsidR="00925F4D" w:rsidRDefault="00071A53" w:rsidP="00780616">
            <w:pPr>
              <w:pStyle w:val="Other0"/>
              <w:framePr w:w="21480" w:h="10776" w:wrap="none" w:vAnchor="page" w:hAnchor="page" w:x="1410" w:y="4063"/>
              <w:shd w:val="clear" w:color="auto" w:fill="auto"/>
            </w:pPr>
            <w:r>
              <w:rPr>
                <w:lang w:val="sl"/>
              </w:rPr>
              <w:t>Drugi premiki</w:t>
            </w:r>
          </w:p>
        </w:tc>
        <w:tc>
          <w:tcPr>
            <w:tcW w:w="1378" w:type="dxa"/>
            <w:tcBorders>
              <w:top w:val="single" w:sz="4" w:space="0" w:color="auto"/>
            </w:tcBorders>
            <w:shd w:val="clear" w:color="auto" w:fill="FFFFFF"/>
            <w:vAlign w:val="bottom"/>
          </w:tcPr>
          <w:p w14:paraId="141CFC82" w14:textId="77777777" w:rsidR="00925F4D" w:rsidRDefault="00925F4D" w:rsidP="00780616">
            <w:pPr>
              <w:framePr w:w="21480" w:h="10776" w:wrap="none" w:vAnchor="page" w:hAnchor="page" w:x="1410" w:y="4063"/>
              <w:ind w:left="151" w:right="84"/>
              <w:jc w:val="right"/>
              <w:rPr>
                <w:sz w:val="10"/>
                <w:szCs w:val="10"/>
              </w:rPr>
            </w:pPr>
          </w:p>
        </w:tc>
        <w:tc>
          <w:tcPr>
            <w:tcW w:w="2045" w:type="dxa"/>
            <w:tcBorders>
              <w:top w:val="single" w:sz="4" w:space="0" w:color="auto"/>
            </w:tcBorders>
            <w:shd w:val="clear" w:color="auto" w:fill="FFFFFF"/>
            <w:vAlign w:val="bottom"/>
          </w:tcPr>
          <w:p w14:paraId="370FC0D9" w14:textId="77777777" w:rsidR="00925F4D" w:rsidRDefault="00925F4D" w:rsidP="00780616">
            <w:pPr>
              <w:framePr w:w="21480" w:h="10776" w:wrap="none" w:vAnchor="page" w:hAnchor="page" w:x="1410" w:y="4063"/>
              <w:ind w:left="151" w:right="84"/>
              <w:jc w:val="right"/>
              <w:rPr>
                <w:sz w:val="10"/>
                <w:szCs w:val="10"/>
              </w:rPr>
            </w:pPr>
          </w:p>
        </w:tc>
        <w:tc>
          <w:tcPr>
            <w:tcW w:w="3922" w:type="dxa"/>
            <w:tcBorders>
              <w:top w:val="single" w:sz="4" w:space="0" w:color="auto"/>
            </w:tcBorders>
            <w:shd w:val="clear" w:color="auto" w:fill="FFFFFF"/>
            <w:vAlign w:val="bottom"/>
          </w:tcPr>
          <w:p w14:paraId="72661274" w14:textId="77777777" w:rsidR="00925F4D" w:rsidRPr="00780616" w:rsidRDefault="00071A53" w:rsidP="00780616">
            <w:pPr>
              <w:pStyle w:val="Other0"/>
              <w:framePr w:w="21480" w:h="10776" w:wrap="none" w:vAnchor="page" w:hAnchor="page" w:x="1410" w:y="4063"/>
              <w:shd w:val="clear" w:color="auto" w:fill="auto"/>
              <w:ind w:left="151" w:right="84"/>
              <w:jc w:val="right"/>
              <w:rPr>
                <w:lang w:val="sl"/>
              </w:rPr>
            </w:pPr>
            <w:r w:rsidRPr="00780616">
              <w:rPr>
                <w:lang w:val="sl"/>
              </w:rPr>
              <w:t>182</w:t>
            </w:r>
          </w:p>
        </w:tc>
        <w:tc>
          <w:tcPr>
            <w:tcW w:w="4522" w:type="dxa"/>
            <w:tcBorders>
              <w:top w:val="single" w:sz="4" w:space="0" w:color="auto"/>
            </w:tcBorders>
            <w:shd w:val="clear" w:color="auto" w:fill="FFFFFF"/>
            <w:vAlign w:val="bottom"/>
          </w:tcPr>
          <w:p w14:paraId="50DEF33C" w14:textId="77777777" w:rsidR="00925F4D" w:rsidRPr="00780616" w:rsidRDefault="00071A53" w:rsidP="00780616">
            <w:pPr>
              <w:pStyle w:val="Other0"/>
              <w:framePr w:w="21480" w:h="10776" w:wrap="none" w:vAnchor="page" w:hAnchor="page" w:x="1410" w:y="4063"/>
              <w:shd w:val="clear" w:color="auto" w:fill="auto"/>
              <w:ind w:left="151" w:right="84"/>
              <w:jc w:val="right"/>
              <w:rPr>
                <w:lang w:val="sl"/>
              </w:rPr>
            </w:pPr>
            <w:r w:rsidRPr="00780616">
              <w:rPr>
                <w:lang w:val="sl"/>
              </w:rPr>
              <w:t>o</w:t>
            </w:r>
          </w:p>
        </w:tc>
        <w:tc>
          <w:tcPr>
            <w:tcW w:w="2573" w:type="dxa"/>
            <w:tcBorders>
              <w:top w:val="single" w:sz="4" w:space="0" w:color="auto"/>
            </w:tcBorders>
            <w:shd w:val="clear" w:color="auto" w:fill="FFFFFF"/>
            <w:vAlign w:val="bottom"/>
          </w:tcPr>
          <w:p w14:paraId="142631D2" w14:textId="77777777" w:rsidR="00925F4D" w:rsidRPr="00780616" w:rsidRDefault="00071A53" w:rsidP="00780616">
            <w:pPr>
              <w:pStyle w:val="Other0"/>
              <w:framePr w:w="21480" w:h="10776" w:wrap="none" w:vAnchor="page" w:hAnchor="page" w:x="1410" w:y="4063"/>
              <w:shd w:val="clear" w:color="auto" w:fill="auto"/>
              <w:ind w:left="151" w:right="84"/>
              <w:jc w:val="right"/>
              <w:rPr>
                <w:lang w:val="sl"/>
              </w:rPr>
            </w:pPr>
            <w:r>
              <w:rPr>
                <w:lang w:val="sl"/>
              </w:rPr>
              <w:t>4970</w:t>
            </w:r>
          </w:p>
        </w:tc>
        <w:tc>
          <w:tcPr>
            <w:tcW w:w="1550" w:type="dxa"/>
            <w:tcBorders>
              <w:top w:val="single" w:sz="4" w:space="0" w:color="auto"/>
            </w:tcBorders>
            <w:shd w:val="clear" w:color="auto" w:fill="FFFFFF"/>
            <w:vAlign w:val="bottom"/>
          </w:tcPr>
          <w:p w14:paraId="185203C8" w14:textId="77777777" w:rsidR="00925F4D" w:rsidRPr="00780616" w:rsidRDefault="00925F4D" w:rsidP="00780616">
            <w:pPr>
              <w:framePr w:w="21480" w:h="10776" w:wrap="none" w:vAnchor="page" w:hAnchor="page" w:x="1410" w:y="4063"/>
              <w:ind w:left="151" w:right="84"/>
              <w:jc w:val="right"/>
              <w:rPr>
                <w:rFonts w:ascii="Arial" w:eastAsia="Arial" w:hAnsi="Arial" w:cs="Arial"/>
                <w:color w:val="4B4C4D"/>
                <w:sz w:val="16"/>
                <w:szCs w:val="16"/>
                <w:lang w:val="sl"/>
              </w:rPr>
            </w:pPr>
          </w:p>
        </w:tc>
        <w:tc>
          <w:tcPr>
            <w:tcW w:w="2102" w:type="dxa"/>
            <w:tcBorders>
              <w:top w:val="single" w:sz="4" w:space="0" w:color="auto"/>
            </w:tcBorders>
            <w:shd w:val="clear" w:color="auto" w:fill="FFFFFF"/>
            <w:vAlign w:val="bottom"/>
          </w:tcPr>
          <w:p w14:paraId="1D67D5DE" w14:textId="77777777" w:rsidR="00925F4D" w:rsidRPr="00780616" w:rsidRDefault="00071A53" w:rsidP="00780616">
            <w:pPr>
              <w:pStyle w:val="Other0"/>
              <w:framePr w:w="21480" w:h="10776" w:wrap="none" w:vAnchor="page" w:hAnchor="page" w:x="1410" w:y="4063"/>
              <w:shd w:val="clear" w:color="auto" w:fill="auto"/>
              <w:ind w:left="151" w:right="84"/>
              <w:jc w:val="right"/>
              <w:rPr>
                <w:lang w:val="sl"/>
              </w:rPr>
            </w:pPr>
            <w:r>
              <w:rPr>
                <w:lang w:val="sl"/>
              </w:rPr>
              <w:t>5152</w:t>
            </w:r>
          </w:p>
        </w:tc>
      </w:tr>
      <w:tr w:rsidR="00925F4D" w14:paraId="602BB45D" w14:textId="77777777" w:rsidTr="00780616">
        <w:trPr>
          <w:trHeight w:hRule="exact" w:val="278"/>
        </w:trPr>
        <w:tc>
          <w:tcPr>
            <w:tcW w:w="3389" w:type="dxa"/>
            <w:tcBorders>
              <w:top w:val="single" w:sz="4" w:space="0" w:color="auto"/>
            </w:tcBorders>
            <w:shd w:val="clear" w:color="auto" w:fill="FFFFFF"/>
            <w:vAlign w:val="bottom"/>
          </w:tcPr>
          <w:p w14:paraId="787E453B" w14:textId="77777777" w:rsidR="00925F4D" w:rsidRDefault="00071A53" w:rsidP="00780616">
            <w:pPr>
              <w:pStyle w:val="Other0"/>
              <w:framePr w:w="21480" w:h="10776" w:wrap="none" w:vAnchor="page" w:hAnchor="page" w:x="1410" w:y="4063"/>
              <w:shd w:val="clear" w:color="auto" w:fill="auto"/>
            </w:pPr>
            <w:r>
              <w:rPr>
                <w:b/>
                <w:bCs/>
                <w:lang w:val="sl"/>
              </w:rPr>
              <w:t>Stanje 31. decembra 2022</w:t>
            </w:r>
          </w:p>
        </w:tc>
        <w:tc>
          <w:tcPr>
            <w:tcW w:w="1378" w:type="dxa"/>
            <w:tcBorders>
              <w:top w:val="single" w:sz="4" w:space="0" w:color="auto"/>
            </w:tcBorders>
            <w:shd w:val="clear" w:color="auto" w:fill="FFFFFF"/>
            <w:vAlign w:val="bottom"/>
          </w:tcPr>
          <w:p w14:paraId="1F32EDF5"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19.949</w:t>
            </w:r>
          </w:p>
        </w:tc>
        <w:tc>
          <w:tcPr>
            <w:tcW w:w="2045" w:type="dxa"/>
            <w:tcBorders>
              <w:top w:val="single" w:sz="4" w:space="0" w:color="auto"/>
            </w:tcBorders>
            <w:shd w:val="clear" w:color="auto" w:fill="FFFFFF"/>
            <w:vAlign w:val="bottom"/>
          </w:tcPr>
          <w:p w14:paraId="7FDF9DDA"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94.452</w:t>
            </w:r>
          </w:p>
        </w:tc>
        <w:tc>
          <w:tcPr>
            <w:tcW w:w="3922" w:type="dxa"/>
            <w:tcBorders>
              <w:top w:val="single" w:sz="4" w:space="0" w:color="auto"/>
            </w:tcBorders>
            <w:shd w:val="clear" w:color="auto" w:fill="FFFFFF"/>
            <w:vAlign w:val="bottom"/>
          </w:tcPr>
          <w:p w14:paraId="40B7A9D5"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1707</w:t>
            </w:r>
          </w:p>
        </w:tc>
        <w:tc>
          <w:tcPr>
            <w:tcW w:w="4522" w:type="dxa"/>
            <w:tcBorders>
              <w:top w:val="single" w:sz="4" w:space="0" w:color="auto"/>
            </w:tcBorders>
            <w:shd w:val="clear" w:color="auto" w:fill="FFFFFF"/>
            <w:vAlign w:val="bottom"/>
          </w:tcPr>
          <w:p w14:paraId="60FB311C"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0</w:t>
            </w:r>
          </w:p>
        </w:tc>
        <w:tc>
          <w:tcPr>
            <w:tcW w:w="2573" w:type="dxa"/>
            <w:tcBorders>
              <w:top w:val="single" w:sz="4" w:space="0" w:color="auto"/>
            </w:tcBorders>
            <w:shd w:val="clear" w:color="auto" w:fill="FFFFFF"/>
            <w:vAlign w:val="bottom"/>
          </w:tcPr>
          <w:p w14:paraId="1F97EC1F"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112.273</w:t>
            </w:r>
          </w:p>
        </w:tc>
        <w:tc>
          <w:tcPr>
            <w:tcW w:w="1550" w:type="dxa"/>
            <w:tcBorders>
              <w:top w:val="single" w:sz="4" w:space="0" w:color="auto"/>
            </w:tcBorders>
            <w:shd w:val="clear" w:color="auto" w:fill="FFFFFF"/>
            <w:vAlign w:val="bottom"/>
          </w:tcPr>
          <w:p w14:paraId="224A18C9"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4</w:t>
            </w:r>
          </w:p>
        </w:tc>
        <w:tc>
          <w:tcPr>
            <w:tcW w:w="2102" w:type="dxa"/>
            <w:tcBorders>
              <w:top w:val="single" w:sz="4" w:space="0" w:color="auto"/>
            </w:tcBorders>
            <w:shd w:val="clear" w:color="auto" w:fill="FFFFFF"/>
            <w:vAlign w:val="bottom"/>
          </w:tcPr>
          <w:p w14:paraId="0FA5A15A"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228.385</w:t>
            </w:r>
          </w:p>
        </w:tc>
      </w:tr>
      <w:tr w:rsidR="00925F4D" w14:paraId="0134B5EE" w14:textId="77777777" w:rsidTr="00780616">
        <w:trPr>
          <w:trHeight w:hRule="exact" w:val="274"/>
        </w:trPr>
        <w:tc>
          <w:tcPr>
            <w:tcW w:w="21481" w:type="dxa"/>
            <w:gridSpan w:val="8"/>
            <w:tcBorders>
              <w:top w:val="single" w:sz="4" w:space="0" w:color="auto"/>
            </w:tcBorders>
            <w:shd w:val="clear" w:color="auto" w:fill="FFFFFF"/>
            <w:vAlign w:val="bottom"/>
          </w:tcPr>
          <w:p w14:paraId="07B3363F" w14:textId="77777777" w:rsidR="00925F4D" w:rsidRDefault="00925F4D" w:rsidP="00780616">
            <w:pPr>
              <w:framePr w:w="21480" w:h="10776" w:wrap="none" w:vAnchor="page" w:hAnchor="page" w:x="1410" w:y="4063"/>
              <w:ind w:left="151" w:right="84"/>
              <w:jc w:val="right"/>
              <w:rPr>
                <w:sz w:val="10"/>
                <w:szCs w:val="10"/>
              </w:rPr>
            </w:pPr>
          </w:p>
        </w:tc>
      </w:tr>
      <w:tr w:rsidR="00925F4D" w14:paraId="4929638A" w14:textId="77777777" w:rsidTr="00780616">
        <w:trPr>
          <w:trHeight w:hRule="exact" w:val="250"/>
        </w:trPr>
        <w:tc>
          <w:tcPr>
            <w:tcW w:w="3389" w:type="dxa"/>
            <w:tcBorders>
              <w:top w:val="single" w:sz="4" w:space="0" w:color="auto"/>
            </w:tcBorders>
            <w:shd w:val="clear" w:color="auto" w:fill="FFFFFF"/>
            <w:vAlign w:val="bottom"/>
          </w:tcPr>
          <w:p w14:paraId="5E3410EC" w14:textId="77777777" w:rsidR="00925F4D" w:rsidRDefault="00071A53" w:rsidP="00780616">
            <w:pPr>
              <w:pStyle w:val="Other0"/>
              <w:framePr w:w="21480" w:h="10776" w:wrap="none" w:vAnchor="page" w:hAnchor="page" w:x="1410" w:y="4063"/>
              <w:shd w:val="clear" w:color="auto" w:fill="auto"/>
            </w:pPr>
            <w:r>
              <w:rPr>
                <w:b/>
                <w:bCs/>
                <w:lang w:val="sl"/>
              </w:rPr>
              <w:t>Akumulirana amortizacija in</w:t>
            </w:r>
          </w:p>
        </w:tc>
        <w:tc>
          <w:tcPr>
            <w:tcW w:w="1378" w:type="dxa"/>
            <w:tcBorders>
              <w:top w:val="single" w:sz="4" w:space="0" w:color="auto"/>
            </w:tcBorders>
            <w:shd w:val="clear" w:color="auto" w:fill="FFFFFF"/>
            <w:vAlign w:val="bottom"/>
          </w:tcPr>
          <w:p w14:paraId="0E7A270C" w14:textId="77777777" w:rsidR="00925F4D" w:rsidRDefault="00925F4D" w:rsidP="00780616">
            <w:pPr>
              <w:framePr w:w="21480" w:h="10776" w:wrap="none" w:vAnchor="page" w:hAnchor="page" w:x="1410" w:y="4063"/>
              <w:ind w:left="151" w:right="84"/>
              <w:jc w:val="right"/>
              <w:rPr>
                <w:sz w:val="10"/>
                <w:szCs w:val="10"/>
              </w:rPr>
            </w:pPr>
          </w:p>
        </w:tc>
        <w:tc>
          <w:tcPr>
            <w:tcW w:w="2045" w:type="dxa"/>
            <w:tcBorders>
              <w:top w:val="single" w:sz="4" w:space="0" w:color="auto"/>
            </w:tcBorders>
            <w:shd w:val="clear" w:color="auto" w:fill="FFFFFF"/>
            <w:vAlign w:val="bottom"/>
          </w:tcPr>
          <w:p w14:paraId="7F38B938" w14:textId="77777777" w:rsidR="00925F4D" w:rsidRDefault="00925F4D" w:rsidP="00780616">
            <w:pPr>
              <w:framePr w:w="21480" w:h="10776" w:wrap="none" w:vAnchor="page" w:hAnchor="page" w:x="1410" w:y="4063"/>
              <w:ind w:left="151" w:right="84"/>
              <w:jc w:val="right"/>
              <w:rPr>
                <w:sz w:val="10"/>
                <w:szCs w:val="10"/>
              </w:rPr>
            </w:pPr>
          </w:p>
        </w:tc>
        <w:tc>
          <w:tcPr>
            <w:tcW w:w="3922" w:type="dxa"/>
            <w:tcBorders>
              <w:top w:val="single" w:sz="4" w:space="0" w:color="auto"/>
            </w:tcBorders>
            <w:shd w:val="clear" w:color="auto" w:fill="FFFFFF"/>
            <w:vAlign w:val="bottom"/>
          </w:tcPr>
          <w:p w14:paraId="3E268C95" w14:textId="77777777" w:rsidR="00925F4D" w:rsidRDefault="00925F4D" w:rsidP="00780616">
            <w:pPr>
              <w:framePr w:w="21480" w:h="10776" w:wrap="none" w:vAnchor="page" w:hAnchor="page" w:x="1410" w:y="4063"/>
              <w:ind w:left="151" w:right="84"/>
              <w:jc w:val="right"/>
              <w:rPr>
                <w:sz w:val="10"/>
                <w:szCs w:val="10"/>
              </w:rPr>
            </w:pPr>
          </w:p>
        </w:tc>
        <w:tc>
          <w:tcPr>
            <w:tcW w:w="4522" w:type="dxa"/>
            <w:tcBorders>
              <w:top w:val="single" w:sz="4" w:space="0" w:color="auto"/>
            </w:tcBorders>
            <w:shd w:val="clear" w:color="auto" w:fill="FFFFFF"/>
            <w:vAlign w:val="bottom"/>
          </w:tcPr>
          <w:p w14:paraId="67EC180D"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6763A873" w14:textId="77777777" w:rsidR="00925F4D" w:rsidRDefault="00925F4D" w:rsidP="00780616">
            <w:pPr>
              <w:framePr w:w="21480" w:h="10776" w:wrap="none" w:vAnchor="page" w:hAnchor="page" w:x="1410" w:y="4063"/>
              <w:ind w:left="151" w:right="84"/>
              <w:jc w:val="right"/>
              <w:rPr>
                <w:sz w:val="10"/>
                <w:szCs w:val="10"/>
              </w:rPr>
            </w:pPr>
          </w:p>
        </w:tc>
        <w:tc>
          <w:tcPr>
            <w:tcW w:w="1550" w:type="dxa"/>
            <w:tcBorders>
              <w:top w:val="single" w:sz="4" w:space="0" w:color="auto"/>
            </w:tcBorders>
            <w:shd w:val="clear" w:color="auto" w:fill="FFFFFF"/>
            <w:vAlign w:val="bottom"/>
          </w:tcPr>
          <w:p w14:paraId="75423C09"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09061391" w14:textId="77777777" w:rsidR="00925F4D" w:rsidRDefault="00925F4D" w:rsidP="00780616">
            <w:pPr>
              <w:framePr w:w="21480" w:h="10776" w:wrap="none" w:vAnchor="page" w:hAnchor="page" w:x="1410" w:y="4063"/>
              <w:ind w:left="151" w:right="84"/>
              <w:jc w:val="right"/>
              <w:rPr>
                <w:sz w:val="10"/>
                <w:szCs w:val="10"/>
              </w:rPr>
            </w:pPr>
          </w:p>
        </w:tc>
      </w:tr>
      <w:tr w:rsidR="00925F4D" w14:paraId="0BA26C00" w14:textId="77777777" w:rsidTr="00780616">
        <w:trPr>
          <w:trHeight w:hRule="exact" w:val="221"/>
        </w:trPr>
        <w:tc>
          <w:tcPr>
            <w:tcW w:w="3389" w:type="dxa"/>
            <w:shd w:val="clear" w:color="auto" w:fill="FFFFFF"/>
            <w:vAlign w:val="bottom"/>
          </w:tcPr>
          <w:p w14:paraId="53DC7202" w14:textId="77777777" w:rsidR="00925F4D" w:rsidRDefault="00071A53" w:rsidP="00780616">
            <w:pPr>
              <w:pStyle w:val="Other0"/>
              <w:framePr w:w="21480" w:h="10776" w:wrap="none" w:vAnchor="page" w:hAnchor="page" w:x="1410" w:y="4063"/>
              <w:shd w:val="clear" w:color="auto" w:fill="auto"/>
            </w:pPr>
            <w:r>
              <w:rPr>
                <w:b/>
                <w:bCs/>
                <w:lang w:val="sl"/>
              </w:rPr>
              <w:t>izgube zaradi oslabitve vrednosti</w:t>
            </w:r>
          </w:p>
        </w:tc>
        <w:tc>
          <w:tcPr>
            <w:tcW w:w="1378" w:type="dxa"/>
            <w:shd w:val="clear" w:color="auto" w:fill="FFFFFF"/>
            <w:vAlign w:val="bottom"/>
          </w:tcPr>
          <w:p w14:paraId="4B0E9E80" w14:textId="77777777" w:rsidR="00925F4D" w:rsidRDefault="00925F4D" w:rsidP="00780616">
            <w:pPr>
              <w:framePr w:w="21480" w:h="10776" w:wrap="none" w:vAnchor="page" w:hAnchor="page" w:x="1410" w:y="4063"/>
              <w:ind w:left="151" w:right="84"/>
              <w:jc w:val="right"/>
              <w:rPr>
                <w:sz w:val="10"/>
                <w:szCs w:val="10"/>
              </w:rPr>
            </w:pPr>
          </w:p>
        </w:tc>
        <w:tc>
          <w:tcPr>
            <w:tcW w:w="2045" w:type="dxa"/>
            <w:shd w:val="clear" w:color="auto" w:fill="FFFFFF"/>
            <w:vAlign w:val="bottom"/>
          </w:tcPr>
          <w:p w14:paraId="0AE3844C" w14:textId="77777777" w:rsidR="00925F4D" w:rsidRDefault="00925F4D" w:rsidP="00780616">
            <w:pPr>
              <w:framePr w:w="21480" w:h="10776" w:wrap="none" w:vAnchor="page" w:hAnchor="page" w:x="1410" w:y="4063"/>
              <w:ind w:left="151" w:right="84"/>
              <w:jc w:val="right"/>
              <w:rPr>
                <w:sz w:val="10"/>
                <w:szCs w:val="10"/>
              </w:rPr>
            </w:pPr>
          </w:p>
        </w:tc>
        <w:tc>
          <w:tcPr>
            <w:tcW w:w="3922" w:type="dxa"/>
            <w:shd w:val="clear" w:color="auto" w:fill="FFFFFF"/>
            <w:vAlign w:val="bottom"/>
          </w:tcPr>
          <w:p w14:paraId="55570B62" w14:textId="77777777" w:rsidR="00925F4D" w:rsidRDefault="00925F4D" w:rsidP="00780616">
            <w:pPr>
              <w:framePr w:w="21480" w:h="10776" w:wrap="none" w:vAnchor="page" w:hAnchor="page" w:x="1410" w:y="4063"/>
              <w:ind w:left="151" w:right="84"/>
              <w:jc w:val="right"/>
              <w:rPr>
                <w:sz w:val="10"/>
                <w:szCs w:val="10"/>
              </w:rPr>
            </w:pPr>
          </w:p>
        </w:tc>
        <w:tc>
          <w:tcPr>
            <w:tcW w:w="4522" w:type="dxa"/>
            <w:shd w:val="clear" w:color="auto" w:fill="FFFFFF"/>
            <w:vAlign w:val="bottom"/>
          </w:tcPr>
          <w:p w14:paraId="075C9C27" w14:textId="77777777" w:rsidR="00925F4D" w:rsidRDefault="00925F4D" w:rsidP="00780616">
            <w:pPr>
              <w:framePr w:w="21480" w:h="10776" w:wrap="none" w:vAnchor="page" w:hAnchor="page" w:x="1410" w:y="4063"/>
              <w:ind w:left="151" w:right="84"/>
              <w:jc w:val="right"/>
              <w:rPr>
                <w:sz w:val="10"/>
                <w:szCs w:val="10"/>
              </w:rPr>
            </w:pPr>
          </w:p>
        </w:tc>
        <w:tc>
          <w:tcPr>
            <w:tcW w:w="2573" w:type="dxa"/>
            <w:shd w:val="clear" w:color="auto" w:fill="FFFFFF"/>
            <w:vAlign w:val="bottom"/>
          </w:tcPr>
          <w:p w14:paraId="06DF26B7" w14:textId="77777777" w:rsidR="00925F4D" w:rsidRDefault="00925F4D" w:rsidP="00780616">
            <w:pPr>
              <w:framePr w:w="21480" w:h="10776" w:wrap="none" w:vAnchor="page" w:hAnchor="page" w:x="1410" w:y="4063"/>
              <w:ind w:left="151" w:right="84"/>
              <w:jc w:val="right"/>
              <w:rPr>
                <w:sz w:val="10"/>
                <w:szCs w:val="10"/>
              </w:rPr>
            </w:pPr>
          </w:p>
        </w:tc>
        <w:tc>
          <w:tcPr>
            <w:tcW w:w="1550" w:type="dxa"/>
            <w:shd w:val="clear" w:color="auto" w:fill="FFFFFF"/>
            <w:vAlign w:val="bottom"/>
          </w:tcPr>
          <w:p w14:paraId="39DCE3D7" w14:textId="77777777" w:rsidR="00925F4D" w:rsidRDefault="00925F4D" w:rsidP="00780616">
            <w:pPr>
              <w:framePr w:w="21480" w:h="10776" w:wrap="none" w:vAnchor="page" w:hAnchor="page" w:x="1410" w:y="4063"/>
              <w:ind w:left="151" w:right="84"/>
              <w:jc w:val="right"/>
              <w:rPr>
                <w:sz w:val="10"/>
                <w:szCs w:val="10"/>
              </w:rPr>
            </w:pPr>
          </w:p>
        </w:tc>
        <w:tc>
          <w:tcPr>
            <w:tcW w:w="2102" w:type="dxa"/>
            <w:shd w:val="clear" w:color="auto" w:fill="FFFFFF"/>
            <w:vAlign w:val="bottom"/>
          </w:tcPr>
          <w:p w14:paraId="6A1D9322" w14:textId="77777777" w:rsidR="00925F4D" w:rsidRDefault="00925F4D" w:rsidP="00780616">
            <w:pPr>
              <w:framePr w:w="21480" w:h="10776" w:wrap="none" w:vAnchor="page" w:hAnchor="page" w:x="1410" w:y="4063"/>
              <w:ind w:left="151" w:right="84"/>
              <w:jc w:val="right"/>
              <w:rPr>
                <w:sz w:val="10"/>
                <w:szCs w:val="10"/>
              </w:rPr>
            </w:pPr>
          </w:p>
        </w:tc>
      </w:tr>
      <w:tr w:rsidR="00925F4D" w14:paraId="5BBC8F34" w14:textId="77777777" w:rsidTr="00780616">
        <w:trPr>
          <w:trHeight w:hRule="exact" w:val="274"/>
        </w:trPr>
        <w:tc>
          <w:tcPr>
            <w:tcW w:w="3389" w:type="dxa"/>
            <w:tcBorders>
              <w:top w:val="single" w:sz="4" w:space="0" w:color="auto"/>
            </w:tcBorders>
            <w:shd w:val="clear" w:color="auto" w:fill="FFFFFF"/>
            <w:vAlign w:val="bottom"/>
          </w:tcPr>
          <w:p w14:paraId="7115FE02" w14:textId="77777777" w:rsidR="00925F4D" w:rsidRDefault="00071A53" w:rsidP="00780616">
            <w:pPr>
              <w:pStyle w:val="Other0"/>
              <w:framePr w:w="21480" w:h="10776" w:wrap="none" w:vAnchor="page" w:hAnchor="page" w:x="1410" w:y="4063"/>
              <w:shd w:val="clear" w:color="auto" w:fill="auto"/>
            </w:pPr>
            <w:r>
              <w:rPr>
                <w:lang w:val="sl"/>
              </w:rPr>
              <w:t>Stanje 1. januarja 2021</w:t>
            </w:r>
          </w:p>
        </w:tc>
        <w:tc>
          <w:tcPr>
            <w:tcW w:w="1378" w:type="dxa"/>
            <w:tcBorders>
              <w:top w:val="single" w:sz="4" w:space="0" w:color="auto"/>
            </w:tcBorders>
            <w:shd w:val="clear" w:color="auto" w:fill="FFFFFF"/>
            <w:vAlign w:val="bottom"/>
          </w:tcPr>
          <w:p w14:paraId="73BE93E6" w14:textId="77777777" w:rsidR="00925F4D" w:rsidRDefault="00071A53" w:rsidP="00780616">
            <w:pPr>
              <w:pStyle w:val="Other0"/>
              <w:framePr w:w="21480" w:h="10776" w:wrap="none" w:vAnchor="page" w:hAnchor="page" w:x="1410" w:y="4063"/>
              <w:shd w:val="clear" w:color="auto" w:fill="auto"/>
              <w:ind w:left="151" w:right="84"/>
              <w:jc w:val="right"/>
            </w:pPr>
            <w:r>
              <w:rPr>
                <w:lang w:val="sl"/>
              </w:rPr>
              <w:t>15.573</w:t>
            </w:r>
          </w:p>
        </w:tc>
        <w:tc>
          <w:tcPr>
            <w:tcW w:w="2045" w:type="dxa"/>
            <w:tcBorders>
              <w:top w:val="single" w:sz="4" w:space="0" w:color="auto"/>
            </w:tcBorders>
            <w:shd w:val="clear" w:color="auto" w:fill="FFFFFF"/>
            <w:vAlign w:val="bottom"/>
          </w:tcPr>
          <w:p w14:paraId="713CE473" w14:textId="77777777" w:rsidR="00925F4D" w:rsidRDefault="00071A53" w:rsidP="00780616">
            <w:pPr>
              <w:pStyle w:val="Other0"/>
              <w:framePr w:w="21480" w:h="10776" w:wrap="none" w:vAnchor="page" w:hAnchor="page" w:x="1410" w:y="4063"/>
              <w:shd w:val="clear" w:color="auto" w:fill="auto"/>
              <w:ind w:left="151" w:right="84"/>
              <w:jc w:val="right"/>
            </w:pPr>
            <w:r>
              <w:rPr>
                <w:lang w:val="sl"/>
              </w:rPr>
              <w:t>69.365</w:t>
            </w:r>
          </w:p>
        </w:tc>
        <w:tc>
          <w:tcPr>
            <w:tcW w:w="3922" w:type="dxa"/>
            <w:tcBorders>
              <w:top w:val="single" w:sz="4" w:space="0" w:color="auto"/>
            </w:tcBorders>
            <w:shd w:val="clear" w:color="auto" w:fill="FFFFFF"/>
            <w:vAlign w:val="bottom"/>
          </w:tcPr>
          <w:p w14:paraId="48150065" w14:textId="77777777" w:rsidR="00925F4D" w:rsidRDefault="00071A53" w:rsidP="00780616">
            <w:pPr>
              <w:pStyle w:val="Other0"/>
              <w:framePr w:w="21480" w:h="10776" w:wrap="none" w:vAnchor="page" w:hAnchor="page" w:x="1410" w:y="4063"/>
              <w:shd w:val="clear" w:color="auto" w:fill="auto"/>
              <w:ind w:left="151" w:right="84"/>
              <w:jc w:val="right"/>
            </w:pPr>
            <w:r>
              <w:rPr>
                <w:lang w:val="sl"/>
              </w:rPr>
              <w:t>1336</w:t>
            </w:r>
          </w:p>
        </w:tc>
        <w:tc>
          <w:tcPr>
            <w:tcW w:w="4522" w:type="dxa"/>
            <w:tcBorders>
              <w:top w:val="single" w:sz="4" w:space="0" w:color="auto"/>
            </w:tcBorders>
            <w:shd w:val="clear" w:color="auto" w:fill="FFFFFF"/>
            <w:vAlign w:val="bottom"/>
          </w:tcPr>
          <w:p w14:paraId="68BCFCD4" w14:textId="77777777" w:rsidR="00925F4D" w:rsidRDefault="00071A53" w:rsidP="00780616">
            <w:pPr>
              <w:pStyle w:val="Other0"/>
              <w:framePr w:w="21480" w:h="10776" w:wrap="none" w:vAnchor="page" w:hAnchor="page" w:x="1410" w:y="4063"/>
              <w:shd w:val="clear" w:color="auto" w:fill="auto"/>
              <w:ind w:left="151" w:right="84"/>
              <w:jc w:val="right"/>
            </w:pPr>
            <w:r>
              <w:rPr>
                <w:lang w:val="sl"/>
              </w:rPr>
              <w:t>0</w:t>
            </w:r>
          </w:p>
        </w:tc>
        <w:tc>
          <w:tcPr>
            <w:tcW w:w="2573" w:type="dxa"/>
            <w:tcBorders>
              <w:top w:val="single" w:sz="4" w:space="0" w:color="auto"/>
            </w:tcBorders>
            <w:shd w:val="clear" w:color="auto" w:fill="FFFFFF"/>
            <w:vAlign w:val="bottom"/>
          </w:tcPr>
          <w:p w14:paraId="353C3E90" w14:textId="77777777" w:rsidR="00925F4D" w:rsidRDefault="00071A53" w:rsidP="00780616">
            <w:pPr>
              <w:pStyle w:val="Other0"/>
              <w:framePr w:w="21480" w:h="10776" w:wrap="none" w:vAnchor="page" w:hAnchor="page" w:x="1410" w:y="4063"/>
              <w:shd w:val="clear" w:color="auto" w:fill="auto"/>
              <w:ind w:left="151" w:right="84"/>
              <w:jc w:val="right"/>
            </w:pPr>
            <w:r>
              <w:rPr>
                <w:lang w:val="sl"/>
              </w:rPr>
              <w:t>90.054</w:t>
            </w:r>
          </w:p>
        </w:tc>
        <w:tc>
          <w:tcPr>
            <w:tcW w:w="1550" w:type="dxa"/>
            <w:tcBorders>
              <w:top w:val="single" w:sz="4" w:space="0" w:color="auto"/>
            </w:tcBorders>
            <w:shd w:val="clear" w:color="auto" w:fill="FFFFFF"/>
            <w:vAlign w:val="bottom"/>
          </w:tcPr>
          <w:p w14:paraId="6338E337" w14:textId="77777777" w:rsidR="00925F4D" w:rsidRDefault="00071A53" w:rsidP="00780616">
            <w:pPr>
              <w:pStyle w:val="Other0"/>
              <w:framePr w:w="21480" w:h="10776" w:wrap="none" w:vAnchor="page" w:hAnchor="page" w:x="1410" w:y="4063"/>
              <w:shd w:val="clear" w:color="auto" w:fill="auto"/>
              <w:ind w:left="151" w:right="84"/>
              <w:jc w:val="right"/>
            </w:pPr>
            <w:r>
              <w:rPr>
                <w:lang w:val="sl"/>
              </w:rPr>
              <w:t>0</w:t>
            </w:r>
          </w:p>
        </w:tc>
        <w:tc>
          <w:tcPr>
            <w:tcW w:w="2102" w:type="dxa"/>
            <w:tcBorders>
              <w:top w:val="single" w:sz="4" w:space="0" w:color="auto"/>
            </w:tcBorders>
            <w:shd w:val="clear" w:color="auto" w:fill="FFFFFF"/>
            <w:vAlign w:val="bottom"/>
          </w:tcPr>
          <w:p w14:paraId="1871AB12" w14:textId="77777777" w:rsidR="00925F4D" w:rsidRDefault="00071A53" w:rsidP="00780616">
            <w:pPr>
              <w:pStyle w:val="Other0"/>
              <w:framePr w:w="21480" w:h="10776" w:wrap="none" w:vAnchor="page" w:hAnchor="page" w:x="1410" w:y="4063"/>
              <w:shd w:val="clear" w:color="auto" w:fill="auto"/>
              <w:ind w:left="151" w:right="84"/>
              <w:jc w:val="right"/>
            </w:pPr>
            <w:r>
              <w:rPr>
                <w:lang w:val="sl"/>
              </w:rPr>
              <w:t>176.328</w:t>
            </w:r>
          </w:p>
        </w:tc>
      </w:tr>
      <w:tr w:rsidR="00925F4D" w14:paraId="1D350296" w14:textId="77777777" w:rsidTr="00780616">
        <w:trPr>
          <w:trHeight w:hRule="exact" w:val="278"/>
        </w:trPr>
        <w:tc>
          <w:tcPr>
            <w:tcW w:w="3389" w:type="dxa"/>
            <w:tcBorders>
              <w:top w:val="single" w:sz="4" w:space="0" w:color="auto"/>
            </w:tcBorders>
            <w:shd w:val="clear" w:color="auto" w:fill="FFFFFF"/>
            <w:vAlign w:val="bottom"/>
          </w:tcPr>
          <w:p w14:paraId="6BCEAA89" w14:textId="77777777" w:rsidR="00925F4D" w:rsidRDefault="00071A53" w:rsidP="00780616">
            <w:pPr>
              <w:pStyle w:val="Other0"/>
              <w:framePr w:w="21480" w:h="10776" w:wrap="none" w:vAnchor="page" w:hAnchor="page" w:x="1410" w:y="4063"/>
              <w:shd w:val="clear" w:color="auto" w:fill="auto"/>
            </w:pPr>
            <w:r>
              <w:rPr>
                <w:lang w:val="sl"/>
              </w:rPr>
              <w:t>Zabeležena amortizacija</w:t>
            </w:r>
          </w:p>
        </w:tc>
        <w:tc>
          <w:tcPr>
            <w:tcW w:w="1378" w:type="dxa"/>
            <w:tcBorders>
              <w:top w:val="single" w:sz="4" w:space="0" w:color="auto"/>
            </w:tcBorders>
            <w:shd w:val="clear" w:color="auto" w:fill="FFFFFF"/>
            <w:vAlign w:val="bottom"/>
          </w:tcPr>
          <w:p w14:paraId="72713224" w14:textId="77777777" w:rsidR="00925F4D" w:rsidRDefault="00071A53" w:rsidP="00780616">
            <w:pPr>
              <w:pStyle w:val="Other0"/>
              <w:framePr w:w="21480" w:h="10776" w:wrap="none" w:vAnchor="page" w:hAnchor="page" w:x="1410" w:y="4063"/>
              <w:shd w:val="clear" w:color="auto" w:fill="auto"/>
              <w:ind w:left="151" w:right="84"/>
              <w:jc w:val="right"/>
            </w:pPr>
            <w:r>
              <w:rPr>
                <w:lang w:val="sl"/>
              </w:rPr>
              <w:t>1316</w:t>
            </w:r>
          </w:p>
        </w:tc>
        <w:tc>
          <w:tcPr>
            <w:tcW w:w="2045" w:type="dxa"/>
            <w:tcBorders>
              <w:top w:val="single" w:sz="4" w:space="0" w:color="auto"/>
            </w:tcBorders>
            <w:shd w:val="clear" w:color="auto" w:fill="FFFFFF"/>
            <w:vAlign w:val="bottom"/>
          </w:tcPr>
          <w:p w14:paraId="7B9D9053" w14:textId="77777777" w:rsidR="00925F4D" w:rsidRDefault="00071A53" w:rsidP="00780616">
            <w:pPr>
              <w:pStyle w:val="Other0"/>
              <w:framePr w:w="21480" w:h="10776" w:wrap="none" w:vAnchor="page" w:hAnchor="page" w:x="1410" w:y="4063"/>
              <w:shd w:val="clear" w:color="auto" w:fill="auto"/>
              <w:ind w:left="151" w:right="84"/>
              <w:jc w:val="right"/>
            </w:pPr>
            <w:r>
              <w:rPr>
                <w:lang w:val="sl"/>
              </w:rPr>
              <w:t>5222</w:t>
            </w:r>
          </w:p>
        </w:tc>
        <w:tc>
          <w:tcPr>
            <w:tcW w:w="3922" w:type="dxa"/>
            <w:tcBorders>
              <w:top w:val="single" w:sz="4" w:space="0" w:color="auto"/>
            </w:tcBorders>
            <w:shd w:val="clear" w:color="auto" w:fill="FFFFFF"/>
            <w:vAlign w:val="bottom"/>
          </w:tcPr>
          <w:p w14:paraId="66B6CD17" w14:textId="77777777" w:rsidR="00925F4D" w:rsidRDefault="00071A53" w:rsidP="00780616">
            <w:pPr>
              <w:pStyle w:val="Other0"/>
              <w:framePr w:w="21480" w:h="10776" w:wrap="none" w:vAnchor="page" w:hAnchor="page" w:x="1410" w:y="4063"/>
              <w:shd w:val="clear" w:color="auto" w:fill="auto"/>
              <w:ind w:left="151" w:right="84"/>
              <w:jc w:val="right"/>
            </w:pPr>
            <w:r>
              <w:rPr>
                <w:lang w:val="sl"/>
              </w:rPr>
              <w:t>57</w:t>
            </w:r>
          </w:p>
        </w:tc>
        <w:tc>
          <w:tcPr>
            <w:tcW w:w="4522" w:type="dxa"/>
            <w:tcBorders>
              <w:top w:val="single" w:sz="4" w:space="0" w:color="auto"/>
            </w:tcBorders>
            <w:shd w:val="clear" w:color="auto" w:fill="FFFFFF"/>
            <w:vAlign w:val="bottom"/>
          </w:tcPr>
          <w:p w14:paraId="0DE6DED3"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6CFEF49B" w14:textId="77777777" w:rsidR="00925F4D" w:rsidRDefault="00071A53" w:rsidP="00780616">
            <w:pPr>
              <w:pStyle w:val="Other0"/>
              <w:framePr w:w="21480" w:h="10776" w:wrap="none" w:vAnchor="page" w:hAnchor="page" w:x="1410" w:y="4063"/>
              <w:shd w:val="clear" w:color="auto" w:fill="auto"/>
              <w:ind w:left="151" w:right="84"/>
              <w:jc w:val="right"/>
            </w:pPr>
            <w:r>
              <w:rPr>
                <w:lang w:val="sl"/>
              </w:rPr>
              <w:t>4055</w:t>
            </w:r>
          </w:p>
        </w:tc>
        <w:tc>
          <w:tcPr>
            <w:tcW w:w="1550" w:type="dxa"/>
            <w:tcBorders>
              <w:top w:val="single" w:sz="4" w:space="0" w:color="auto"/>
            </w:tcBorders>
            <w:shd w:val="clear" w:color="auto" w:fill="FFFFFF"/>
            <w:vAlign w:val="bottom"/>
          </w:tcPr>
          <w:p w14:paraId="0BFAC1BE" w14:textId="77777777" w:rsidR="00925F4D" w:rsidRDefault="00071A53" w:rsidP="00780616">
            <w:pPr>
              <w:pStyle w:val="Other0"/>
              <w:framePr w:w="21480" w:h="10776" w:wrap="none" w:vAnchor="page" w:hAnchor="page" w:x="1410" w:y="4063"/>
              <w:shd w:val="clear" w:color="auto" w:fill="auto"/>
              <w:ind w:left="151" w:right="84"/>
              <w:jc w:val="right"/>
            </w:pPr>
            <w:r>
              <w:rPr>
                <w:lang w:val="sl"/>
              </w:rPr>
              <w:t>4</w:t>
            </w:r>
          </w:p>
        </w:tc>
        <w:tc>
          <w:tcPr>
            <w:tcW w:w="2102" w:type="dxa"/>
            <w:tcBorders>
              <w:top w:val="single" w:sz="4" w:space="0" w:color="auto"/>
            </w:tcBorders>
            <w:shd w:val="clear" w:color="auto" w:fill="FFFFFF"/>
            <w:vAlign w:val="bottom"/>
          </w:tcPr>
          <w:p w14:paraId="2DE74B00" w14:textId="77777777" w:rsidR="00925F4D" w:rsidRDefault="00071A53" w:rsidP="00780616">
            <w:pPr>
              <w:pStyle w:val="Other0"/>
              <w:framePr w:w="21480" w:h="10776" w:wrap="none" w:vAnchor="page" w:hAnchor="page" w:x="1410" w:y="4063"/>
              <w:shd w:val="clear" w:color="auto" w:fill="auto"/>
              <w:ind w:left="151" w:right="84"/>
              <w:jc w:val="right"/>
            </w:pPr>
            <w:r>
              <w:rPr>
                <w:lang w:val="sl"/>
              </w:rPr>
              <w:t>10.654</w:t>
            </w:r>
          </w:p>
        </w:tc>
      </w:tr>
      <w:tr w:rsidR="00925F4D" w14:paraId="6F47E475" w14:textId="77777777" w:rsidTr="00780616">
        <w:trPr>
          <w:trHeight w:hRule="exact" w:val="278"/>
        </w:trPr>
        <w:tc>
          <w:tcPr>
            <w:tcW w:w="3389" w:type="dxa"/>
            <w:tcBorders>
              <w:top w:val="single" w:sz="4" w:space="0" w:color="auto"/>
            </w:tcBorders>
            <w:shd w:val="clear" w:color="auto" w:fill="FFFFFF"/>
            <w:vAlign w:val="bottom"/>
          </w:tcPr>
          <w:p w14:paraId="15B10831" w14:textId="77777777" w:rsidR="00925F4D" w:rsidRDefault="00071A53" w:rsidP="00780616">
            <w:pPr>
              <w:pStyle w:val="Other0"/>
              <w:framePr w:w="21480" w:h="10776" w:wrap="none" w:vAnchor="page" w:hAnchor="page" w:x="1410" w:y="4063"/>
              <w:shd w:val="clear" w:color="auto" w:fill="auto"/>
            </w:pPr>
            <w:r>
              <w:rPr>
                <w:lang w:val="sl"/>
              </w:rPr>
              <w:t>Odtujitve in upokojitve (-)</w:t>
            </w:r>
          </w:p>
        </w:tc>
        <w:tc>
          <w:tcPr>
            <w:tcW w:w="1378" w:type="dxa"/>
            <w:tcBorders>
              <w:top w:val="single" w:sz="4" w:space="0" w:color="auto"/>
            </w:tcBorders>
            <w:shd w:val="clear" w:color="auto" w:fill="FFFFFF"/>
            <w:vAlign w:val="bottom"/>
          </w:tcPr>
          <w:p w14:paraId="4393EF28" w14:textId="77777777" w:rsidR="00925F4D" w:rsidRDefault="00925F4D" w:rsidP="00780616">
            <w:pPr>
              <w:framePr w:w="21480" w:h="10776" w:wrap="none" w:vAnchor="page" w:hAnchor="page" w:x="1410" w:y="4063"/>
              <w:ind w:left="151" w:right="84"/>
              <w:jc w:val="right"/>
              <w:rPr>
                <w:sz w:val="10"/>
                <w:szCs w:val="10"/>
              </w:rPr>
            </w:pPr>
          </w:p>
        </w:tc>
        <w:tc>
          <w:tcPr>
            <w:tcW w:w="2045" w:type="dxa"/>
            <w:tcBorders>
              <w:top w:val="single" w:sz="4" w:space="0" w:color="auto"/>
            </w:tcBorders>
            <w:shd w:val="clear" w:color="auto" w:fill="FFFFFF"/>
            <w:vAlign w:val="bottom"/>
          </w:tcPr>
          <w:p w14:paraId="1D4AA395" w14:textId="77777777" w:rsidR="00925F4D" w:rsidRDefault="00071A53" w:rsidP="00780616">
            <w:pPr>
              <w:pStyle w:val="Other0"/>
              <w:framePr w:w="21480" w:h="10776" w:wrap="none" w:vAnchor="page" w:hAnchor="page" w:x="1410" w:y="4063"/>
              <w:shd w:val="clear" w:color="auto" w:fill="auto"/>
              <w:ind w:left="151" w:right="84"/>
              <w:jc w:val="right"/>
            </w:pPr>
            <w:r>
              <w:rPr>
                <w:lang w:val="sl"/>
              </w:rPr>
              <w:t>168</w:t>
            </w:r>
          </w:p>
        </w:tc>
        <w:tc>
          <w:tcPr>
            <w:tcW w:w="3922" w:type="dxa"/>
            <w:tcBorders>
              <w:top w:val="single" w:sz="4" w:space="0" w:color="auto"/>
            </w:tcBorders>
            <w:shd w:val="clear" w:color="auto" w:fill="FFFFFF"/>
            <w:vAlign w:val="bottom"/>
          </w:tcPr>
          <w:p w14:paraId="53723AA2" w14:textId="77777777" w:rsidR="00925F4D" w:rsidRDefault="00925F4D" w:rsidP="00780616">
            <w:pPr>
              <w:framePr w:w="21480" w:h="10776" w:wrap="none" w:vAnchor="page" w:hAnchor="page" w:x="1410" w:y="4063"/>
              <w:ind w:left="151" w:right="84"/>
              <w:jc w:val="right"/>
              <w:rPr>
                <w:sz w:val="10"/>
                <w:szCs w:val="10"/>
              </w:rPr>
            </w:pPr>
          </w:p>
        </w:tc>
        <w:tc>
          <w:tcPr>
            <w:tcW w:w="4522" w:type="dxa"/>
            <w:tcBorders>
              <w:top w:val="single" w:sz="4" w:space="0" w:color="auto"/>
            </w:tcBorders>
            <w:shd w:val="clear" w:color="auto" w:fill="FFFFFF"/>
            <w:vAlign w:val="bottom"/>
          </w:tcPr>
          <w:p w14:paraId="604038D5"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1AD1375F" w14:textId="77777777" w:rsidR="00925F4D" w:rsidRDefault="00071A53" w:rsidP="00780616">
            <w:pPr>
              <w:pStyle w:val="Other0"/>
              <w:framePr w:w="21480" w:h="10776" w:wrap="none" w:vAnchor="page" w:hAnchor="page" w:x="1410" w:y="4063"/>
              <w:shd w:val="clear" w:color="auto" w:fill="auto"/>
              <w:ind w:left="151" w:right="84"/>
              <w:jc w:val="right"/>
            </w:pPr>
            <w:r>
              <w:rPr>
                <w:lang w:val="sl"/>
              </w:rPr>
              <w:t>0</w:t>
            </w:r>
          </w:p>
        </w:tc>
        <w:tc>
          <w:tcPr>
            <w:tcW w:w="1550" w:type="dxa"/>
            <w:tcBorders>
              <w:top w:val="single" w:sz="4" w:space="0" w:color="auto"/>
            </w:tcBorders>
            <w:shd w:val="clear" w:color="auto" w:fill="FFFFFF"/>
            <w:vAlign w:val="bottom"/>
          </w:tcPr>
          <w:p w14:paraId="6745F1E1"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015D31B0" w14:textId="77777777" w:rsidR="00925F4D" w:rsidRDefault="00071A53" w:rsidP="00780616">
            <w:pPr>
              <w:pStyle w:val="Other0"/>
              <w:framePr w:w="21480" w:h="10776" w:wrap="none" w:vAnchor="page" w:hAnchor="page" w:x="1410" w:y="4063"/>
              <w:shd w:val="clear" w:color="auto" w:fill="auto"/>
              <w:ind w:left="151" w:right="84"/>
              <w:jc w:val="right"/>
            </w:pPr>
            <w:r>
              <w:rPr>
                <w:lang w:val="sl"/>
              </w:rPr>
              <w:t>168</w:t>
            </w:r>
          </w:p>
        </w:tc>
      </w:tr>
      <w:tr w:rsidR="00925F4D" w14:paraId="774F0043" w14:textId="77777777" w:rsidTr="00780616">
        <w:trPr>
          <w:trHeight w:hRule="exact" w:val="274"/>
        </w:trPr>
        <w:tc>
          <w:tcPr>
            <w:tcW w:w="3389" w:type="dxa"/>
            <w:tcBorders>
              <w:top w:val="single" w:sz="4" w:space="0" w:color="auto"/>
            </w:tcBorders>
            <w:shd w:val="clear" w:color="auto" w:fill="FFFFFF"/>
            <w:vAlign w:val="bottom"/>
          </w:tcPr>
          <w:p w14:paraId="34144D33" w14:textId="77777777" w:rsidR="00925F4D" w:rsidRDefault="00071A53" w:rsidP="00780616">
            <w:pPr>
              <w:pStyle w:val="Other0"/>
              <w:framePr w:w="21480" w:h="10776" w:wrap="none" w:vAnchor="page" w:hAnchor="page" w:x="1410" w:y="4063"/>
              <w:shd w:val="clear" w:color="auto" w:fill="auto"/>
            </w:pPr>
            <w:r>
              <w:rPr>
                <w:lang w:val="sl"/>
              </w:rPr>
              <w:t>Prenos v druge kategorije sredstev</w:t>
            </w:r>
          </w:p>
        </w:tc>
        <w:tc>
          <w:tcPr>
            <w:tcW w:w="1378" w:type="dxa"/>
            <w:tcBorders>
              <w:top w:val="single" w:sz="4" w:space="0" w:color="auto"/>
            </w:tcBorders>
            <w:shd w:val="clear" w:color="auto" w:fill="FFFFFF"/>
            <w:vAlign w:val="bottom"/>
          </w:tcPr>
          <w:p w14:paraId="09E263BD" w14:textId="77777777" w:rsidR="00925F4D" w:rsidRDefault="00925F4D" w:rsidP="00780616">
            <w:pPr>
              <w:framePr w:w="21480" w:h="10776" w:wrap="none" w:vAnchor="page" w:hAnchor="page" w:x="1410" w:y="4063"/>
              <w:ind w:left="151" w:right="84"/>
              <w:jc w:val="right"/>
              <w:rPr>
                <w:sz w:val="10"/>
                <w:szCs w:val="10"/>
              </w:rPr>
            </w:pPr>
          </w:p>
        </w:tc>
        <w:tc>
          <w:tcPr>
            <w:tcW w:w="2045" w:type="dxa"/>
            <w:tcBorders>
              <w:top w:val="single" w:sz="4" w:space="0" w:color="auto"/>
            </w:tcBorders>
            <w:shd w:val="clear" w:color="auto" w:fill="FFFFFF"/>
            <w:vAlign w:val="bottom"/>
          </w:tcPr>
          <w:p w14:paraId="4D1904B4" w14:textId="77777777" w:rsidR="00925F4D" w:rsidRDefault="00925F4D" w:rsidP="00780616">
            <w:pPr>
              <w:framePr w:w="21480" w:h="10776" w:wrap="none" w:vAnchor="page" w:hAnchor="page" w:x="1410" w:y="4063"/>
              <w:ind w:left="151" w:right="84"/>
              <w:jc w:val="right"/>
              <w:rPr>
                <w:sz w:val="10"/>
                <w:szCs w:val="10"/>
              </w:rPr>
            </w:pPr>
          </w:p>
        </w:tc>
        <w:tc>
          <w:tcPr>
            <w:tcW w:w="3922" w:type="dxa"/>
            <w:tcBorders>
              <w:top w:val="single" w:sz="4" w:space="0" w:color="auto"/>
            </w:tcBorders>
            <w:shd w:val="clear" w:color="auto" w:fill="FFFFFF"/>
            <w:vAlign w:val="bottom"/>
          </w:tcPr>
          <w:p w14:paraId="53D64C53" w14:textId="77777777" w:rsidR="00925F4D" w:rsidRDefault="00925F4D" w:rsidP="00780616">
            <w:pPr>
              <w:framePr w:w="21480" w:h="10776" w:wrap="none" w:vAnchor="page" w:hAnchor="page" w:x="1410" w:y="4063"/>
              <w:ind w:left="151" w:right="84"/>
              <w:jc w:val="right"/>
              <w:rPr>
                <w:sz w:val="10"/>
                <w:szCs w:val="10"/>
              </w:rPr>
            </w:pPr>
          </w:p>
        </w:tc>
        <w:tc>
          <w:tcPr>
            <w:tcW w:w="4522" w:type="dxa"/>
            <w:tcBorders>
              <w:top w:val="single" w:sz="4" w:space="0" w:color="auto"/>
            </w:tcBorders>
            <w:shd w:val="clear" w:color="auto" w:fill="FFFFFF"/>
            <w:vAlign w:val="bottom"/>
          </w:tcPr>
          <w:p w14:paraId="5F3AEB4F"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726229C3" w14:textId="77777777" w:rsidR="00925F4D" w:rsidRDefault="00925F4D" w:rsidP="00780616">
            <w:pPr>
              <w:framePr w:w="21480" w:h="10776" w:wrap="none" w:vAnchor="page" w:hAnchor="page" w:x="1410" w:y="4063"/>
              <w:ind w:left="151" w:right="84"/>
              <w:jc w:val="right"/>
              <w:rPr>
                <w:sz w:val="10"/>
                <w:szCs w:val="10"/>
              </w:rPr>
            </w:pPr>
          </w:p>
        </w:tc>
        <w:tc>
          <w:tcPr>
            <w:tcW w:w="1550" w:type="dxa"/>
            <w:tcBorders>
              <w:top w:val="single" w:sz="4" w:space="0" w:color="auto"/>
            </w:tcBorders>
            <w:shd w:val="clear" w:color="auto" w:fill="FFFFFF"/>
            <w:vAlign w:val="bottom"/>
          </w:tcPr>
          <w:p w14:paraId="3AE9058B"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188667F6" w14:textId="77777777" w:rsidR="00925F4D" w:rsidRDefault="00071A53" w:rsidP="00780616">
            <w:pPr>
              <w:pStyle w:val="Other0"/>
              <w:framePr w:w="21480" w:h="10776" w:wrap="none" w:vAnchor="page" w:hAnchor="page" w:x="1410" w:y="4063"/>
              <w:shd w:val="clear" w:color="auto" w:fill="auto"/>
              <w:ind w:left="151" w:right="84"/>
              <w:jc w:val="right"/>
            </w:pPr>
            <w:r>
              <w:rPr>
                <w:lang w:val="sl"/>
              </w:rPr>
              <w:t>0</w:t>
            </w:r>
          </w:p>
        </w:tc>
      </w:tr>
      <w:tr w:rsidR="00925F4D" w14:paraId="36CFFA86" w14:textId="77777777" w:rsidTr="00780616">
        <w:trPr>
          <w:trHeight w:hRule="exact" w:val="254"/>
        </w:trPr>
        <w:tc>
          <w:tcPr>
            <w:tcW w:w="3389" w:type="dxa"/>
            <w:tcBorders>
              <w:top w:val="single" w:sz="4" w:space="0" w:color="auto"/>
            </w:tcBorders>
            <w:shd w:val="clear" w:color="auto" w:fill="FFFFFF"/>
            <w:vAlign w:val="bottom"/>
          </w:tcPr>
          <w:p w14:paraId="2CC9F783" w14:textId="77777777" w:rsidR="00925F4D" w:rsidRDefault="00071A53" w:rsidP="00780616">
            <w:pPr>
              <w:pStyle w:val="Other0"/>
              <w:framePr w:w="21480" w:h="10776" w:wrap="none" w:vAnchor="page" w:hAnchor="page" w:x="1410" w:y="4063"/>
              <w:shd w:val="clear" w:color="auto" w:fill="auto"/>
            </w:pPr>
            <w:r>
              <w:rPr>
                <w:lang w:val="sl"/>
              </w:rPr>
              <w:t>Učinek razlik med deviznimi tečaji</w:t>
            </w:r>
          </w:p>
        </w:tc>
        <w:tc>
          <w:tcPr>
            <w:tcW w:w="1378" w:type="dxa"/>
            <w:tcBorders>
              <w:top w:val="single" w:sz="4" w:space="0" w:color="auto"/>
            </w:tcBorders>
            <w:shd w:val="clear" w:color="auto" w:fill="FFFFFF"/>
            <w:vAlign w:val="bottom"/>
          </w:tcPr>
          <w:p w14:paraId="5B292917" w14:textId="77777777" w:rsidR="00925F4D" w:rsidRDefault="00925F4D" w:rsidP="00780616">
            <w:pPr>
              <w:framePr w:w="21480" w:h="10776" w:wrap="none" w:vAnchor="page" w:hAnchor="page" w:x="1410" w:y="4063"/>
              <w:ind w:left="151" w:right="84"/>
              <w:jc w:val="right"/>
              <w:rPr>
                <w:sz w:val="10"/>
                <w:szCs w:val="10"/>
              </w:rPr>
            </w:pPr>
          </w:p>
        </w:tc>
        <w:tc>
          <w:tcPr>
            <w:tcW w:w="2045" w:type="dxa"/>
            <w:tcBorders>
              <w:top w:val="single" w:sz="4" w:space="0" w:color="auto"/>
            </w:tcBorders>
            <w:shd w:val="clear" w:color="auto" w:fill="FFFFFF"/>
            <w:vAlign w:val="bottom"/>
          </w:tcPr>
          <w:p w14:paraId="551A42A7" w14:textId="77777777" w:rsidR="00925F4D" w:rsidRDefault="00071A53" w:rsidP="00780616">
            <w:pPr>
              <w:pStyle w:val="Other0"/>
              <w:framePr w:w="21480" w:h="10776" w:wrap="none" w:vAnchor="page" w:hAnchor="page" w:x="1410" w:y="4063"/>
              <w:shd w:val="clear" w:color="auto" w:fill="auto"/>
              <w:ind w:left="151" w:right="84"/>
              <w:jc w:val="right"/>
            </w:pPr>
            <w:r>
              <w:rPr>
                <w:lang w:val="sl"/>
              </w:rPr>
              <w:t>2028</w:t>
            </w:r>
          </w:p>
        </w:tc>
        <w:tc>
          <w:tcPr>
            <w:tcW w:w="3922" w:type="dxa"/>
            <w:tcBorders>
              <w:top w:val="single" w:sz="4" w:space="0" w:color="auto"/>
            </w:tcBorders>
            <w:shd w:val="clear" w:color="auto" w:fill="FFFFFF"/>
            <w:vAlign w:val="bottom"/>
          </w:tcPr>
          <w:p w14:paraId="6B7BDEB3" w14:textId="77777777" w:rsidR="00925F4D" w:rsidRDefault="00071A53" w:rsidP="00780616">
            <w:pPr>
              <w:pStyle w:val="Other0"/>
              <w:framePr w:w="21480" w:h="10776" w:wrap="none" w:vAnchor="page" w:hAnchor="page" w:x="1410" w:y="4063"/>
              <w:shd w:val="clear" w:color="auto" w:fill="auto"/>
              <w:ind w:left="151" w:right="84"/>
              <w:jc w:val="right"/>
            </w:pPr>
            <w:r>
              <w:rPr>
                <w:lang w:val="sl"/>
              </w:rPr>
              <w:t>-2</w:t>
            </w:r>
          </w:p>
        </w:tc>
        <w:tc>
          <w:tcPr>
            <w:tcW w:w="4522" w:type="dxa"/>
            <w:tcBorders>
              <w:top w:val="single" w:sz="4" w:space="0" w:color="auto"/>
            </w:tcBorders>
            <w:shd w:val="clear" w:color="auto" w:fill="FFFFFF"/>
            <w:vAlign w:val="bottom"/>
          </w:tcPr>
          <w:p w14:paraId="0A1B77A9"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5ACA40F8" w14:textId="77777777" w:rsidR="00925F4D" w:rsidRDefault="00925F4D" w:rsidP="00780616">
            <w:pPr>
              <w:framePr w:w="21480" w:h="10776" w:wrap="none" w:vAnchor="page" w:hAnchor="page" w:x="1410" w:y="4063"/>
              <w:ind w:left="151" w:right="84"/>
              <w:jc w:val="right"/>
              <w:rPr>
                <w:sz w:val="10"/>
                <w:szCs w:val="10"/>
              </w:rPr>
            </w:pPr>
          </w:p>
        </w:tc>
        <w:tc>
          <w:tcPr>
            <w:tcW w:w="1550" w:type="dxa"/>
            <w:tcBorders>
              <w:top w:val="single" w:sz="4" w:space="0" w:color="auto"/>
            </w:tcBorders>
            <w:shd w:val="clear" w:color="auto" w:fill="FFFFFF"/>
            <w:vAlign w:val="bottom"/>
          </w:tcPr>
          <w:p w14:paraId="1C2B5B3D"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4657F147" w14:textId="77777777" w:rsidR="00925F4D" w:rsidRDefault="00071A53" w:rsidP="00780616">
            <w:pPr>
              <w:pStyle w:val="Other0"/>
              <w:framePr w:w="21480" w:h="10776" w:wrap="none" w:vAnchor="page" w:hAnchor="page" w:x="1410" w:y="4063"/>
              <w:shd w:val="clear" w:color="auto" w:fill="auto"/>
              <w:ind w:left="151" w:right="84"/>
              <w:jc w:val="right"/>
            </w:pPr>
            <w:r>
              <w:rPr>
                <w:lang w:val="sl"/>
              </w:rPr>
              <w:t>2026</w:t>
            </w:r>
          </w:p>
        </w:tc>
      </w:tr>
      <w:tr w:rsidR="00925F4D" w14:paraId="118DA85D" w14:textId="77777777" w:rsidTr="00780616">
        <w:trPr>
          <w:trHeight w:hRule="exact" w:val="216"/>
        </w:trPr>
        <w:tc>
          <w:tcPr>
            <w:tcW w:w="3389" w:type="dxa"/>
            <w:shd w:val="clear" w:color="auto" w:fill="FFFFFF"/>
            <w:vAlign w:val="bottom"/>
          </w:tcPr>
          <w:p w14:paraId="63CAB654" w14:textId="77777777" w:rsidR="00925F4D" w:rsidRDefault="00071A53" w:rsidP="00780616">
            <w:pPr>
              <w:pStyle w:val="Other0"/>
              <w:framePr w:w="21480" w:h="10776" w:wrap="none" w:vAnchor="page" w:hAnchor="page" w:x="1410" w:y="4063"/>
              <w:shd w:val="clear" w:color="auto" w:fill="auto"/>
            </w:pPr>
            <w:r>
              <w:rPr>
                <w:lang w:val="sl"/>
              </w:rPr>
              <w:t>(+/-)</w:t>
            </w:r>
          </w:p>
        </w:tc>
        <w:tc>
          <w:tcPr>
            <w:tcW w:w="1378" w:type="dxa"/>
            <w:shd w:val="clear" w:color="auto" w:fill="FFFFFF"/>
            <w:vAlign w:val="bottom"/>
          </w:tcPr>
          <w:p w14:paraId="72C19193" w14:textId="77777777" w:rsidR="00925F4D" w:rsidRDefault="00925F4D" w:rsidP="00780616">
            <w:pPr>
              <w:framePr w:w="21480" w:h="10776" w:wrap="none" w:vAnchor="page" w:hAnchor="page" w:x="1410" w:y="4063"/>
              <w:ind w:left="151" w:right="84"/>
              <w:jc w:val="right"/>
              <w:rPr>
                <w:sz w:val="10"/>
                <w:szCs w:val="10"/>
              </w:rPr>
            </w:pPr>
          </w:p>
        </w:tc>
        <w:tc>
          <w:tcPr>
            <w:tcW w:w="2045" w:type="dxa"/>
            <w:shd w:val="clear" w:color="auto" w:fill="FFFFFF"/>
            <w:vAlign w:val="bottom"/>
          </w:tcPr>
          <w:p w14:paraId="06FAA52C" w14:textId="77777777" w:rsidR="00925F4D" w:rsidRDefault="00925F4D" w:rsidP="00780616">
            <w:pPr>
              <w:framePr w:w="21480" w:h="10776" w:wrap="none" w:vAnchor="page" w:hAnchor="page" w:x="1410" w:y="4063"/>
              <w:ind w:left="151" w:right="84"/>
              <w:jc w:val="right"/>
              <w:rPr>
                <w:sz w:val="10"/>
                <w:szCs w:val="10"/>
              </w:rPr>
            </w:pPr>
          </w:p>
        </w:tc>
        <w:tc>
          <w:tcPr>
            <w:tcW w:w="3922" w:type="dxa"/>
            <w:shd w:val="clear" w:color="auto" w:fill="FFFFFF"/>
            <w:vAlign w:val="bottom"/>
          </w:tcPr>
          <w:p w14:paraId="589F4AB2" w14:textId="77777777" w:rsidR="00925F4D" w:rsidRDefault="00925F4D" w:rsidP="00780616">
            <w:pPr>
              <w:framePr w:w="21480" w:h="10776" w:wrap="none" w:vAnchor="page" w:hAnchor="page" w:x="1410" w:y="4063"/>
              <w:ind w:left="151" w:right="84"/>
              <w:jc w:val="right"/>
              <w:rPr>
                <w:sz w:val="10"/>
                <w:szCs w:val="10"/>
              </w:rPr>
            </w:pPr>
          </w:p>
        </w:tc>
        <w:tc>
          <w:tcPr>
            <w:tcW w:w="4522" w:type="dxa"/>
            <w:shd w:val="clear" w:color="auto" w:fill="FFFFFF"/>
            <w:vAlign w:val="bottom"/>
          </w:tcPr>
          <w:p w14:paraId="720173F7" w14:textId="77777777" w:rsidR="00925F4D" w:rsidRDefault="00925F4D" w:rsidP="00780616">
            <w:pPr>
              <w:framePr w:w="21480" w:h="10776" w:wrap="none" w:vAnchor="page" w:hAnchor="page" w:x="1410" w:y="4063"/>
              <w:ind w:left="151" w:right="84"/>
              <w:jc w:val="right"/>
              <w:rPr>
                <w:sz w:val="10"/>
                <w:szCs w:val="10"/>
              </w:rPr>
            </w:pPr>
          </w:p>
        </w:tc>
        <w:tc>
          <w:tcPr>
            <w:tcW w:w="2573" w:type="dxa"/>
            <w:shd w:val="clear" w:color="auto" w:fill="FFFFFF"/>
            <w:vAlign w:val="bottom"/>
          </w:tcPr>
          <w:p w14:paraId="3CCABAC0" w14:textId="77777777" w:rsidR="00925F4D" w:rsidRDefault="00925F4D" w:rsidP="00780616">
            <w:pPr>
              <w:framePr w:w="21480" w:h="10776" w:wrap="none" w:vAnchor="page" w:hAnchor="page" w:x="1410" w:y="4063"/>
              <w:ind w:left="151" w:right="84"/>
              <w:jc w:val="right"/>
              <w:rPr>
                <w:sz w:val="10"/>
                <w:szCs w:val="10"/>
              </w:rPr>
            </w:pPr>
          </w:p>
        </w:tc>
        <w:tc>
          <w:tcPr>
            <w:tcW w:w="1550" w:type="dxa"/>
            <w:shd w:val="clear" w:color="auto" w:fill="FFFFFF"/>
            <w:vAlign w:val="bottom"/>
          </w:tcPr>
          <w:p w14:paraId="486B2081" w14:textId="77777777" w:rsidR="00925F4D" w:rsidRDefault="00925F4D" w:rsidP="00780616">
            <w:pPr>
              <w:framePr w:w="21480" w:h="10776" w:wrap="none" w:vAnchor="page" w:hAnchor="page" w:x="1410" w:y="4063"/>
              <w:ind w:left="151" w:right="84"/>
              <w:jc w:val="right"/>
              <w:rPr>
                <w:sz w:val="10"/>
                <w:szCs w:val="10"/>
              </w:rPr>
            </w:pPr>
          </w:p>
        </w:tc>
        <w:tc>
          <w:tcPr>
            <w:tcW w:w="2102" w:type="dxa"/>
            <w:shd w:val="clear" w:color="auto" w:fill="FFFFFF"/>
            <w:vAlign w:val="bottom"/>
          </w:tcPr>
          <w:p w14:paraId="50CADD03" w14:textId="77777777" w:rsidR="00925F4D" w:rsidRDefault="00925F4D" w:rsidP="00780616">
            <w:pPr>
              <w:framePr w:w="21480" w:h="10776" w:wrap="none" w:vAnchor="page" w:hAnchor="page" w:x="1410" w:y="4063"/>
              <w:ind w:left="151" w:right="84"/>
              <w:jc w:val="right"/>
              <w:rPr>
                <w:sz w:val="10"/>
                <w:szCs w:val="10"/>
              </w:rPr>
            </w:pPr>
          </w:p>
        </w:tc>
      </w:tr>
      <w:tr w:rsidR="00925F4D" w14:paraId="7E4B0B69" w14:textId="77777777" w:rsidTr="00780616">
        <w:trPr>
          <w:trHeight w:hRule="exact" w:val="274"/>
        </w:trPr>
        <w:tc>
          <w:tcPr>
            <w:tcW w:w="3389" w:type="dxa"/>
            <w:tcBorders>
              <w:top w:val="single" w:sz="4" w:space="0" w:color="auto"/>
            </w:tcBorders>
            <w:shd w:val="clear" w:color="auto" w:fill="FFFFFF"/>
            <w:vAlign w:val="bottom"/>
          </w:tcPr>
          <w:p w14:paraId="0280BD53" w14:textId="77777777" w:rsidR="00925F4D" w:rsidRDefault="00071A53" w:rsidP="00780616">
            <w:pPr>
              <w:pStyle w:val="Other0"/>
              <w:framePr w:w="21480" w:h="10776" w:wrap="none" w:vAnchor="page" w:hAnchor="page" w:x="1410" w:y="4063"/>
              <w:shd w:val="clear" w:color="auto" w:fill="auto"/>
            </w:pPr>
            <w:r>
              <w:rPr>
                <w:lang w:val="sl"/>
              </w:rPr>
              <w:t>Drugi premiki</w:t>
            </w:r>
          </w:p>
        </w:tc>
        <w:tc>
          <w:tcPr>
            <w:tcW w:w="1378" w:type="dxa"/>
            <w:tcBorders>
              <w:top w:val="single" w:sz="4" w:space="0" w:color="auto"/>
            </w:tcBorders>
            <w:shd w:val="clear" w:color="auto" w:fill="FFFFFF"/>
            <w:vAlign w:val="bottom"/>
          </w:tcPr>
          <w:p w14:paraId="1FEBBBD9" w14:textId="77777777" w:rsidR="00925F4D" w:rsidRDefault="00925F4D" w:rsidP="00780616">
            <w:pPr>
              <w:framePr w:w="21480" w:h="10776" w:wrap="none" w:vAnchor="page" w:hAnchor="page" w:x="1410" w:y="4063"/>
              <w:ind w:left="151" w:right="84"/>
              <w:jc w:val="right"/>
              <w:rPr>
                <w:sz w:val="10"/>
                <w:szCs w:val="10"/>
              </w:rPr>
            </w:pPr>
          </w:p>
        </w:tc>
        <w:tc>
          <w:tcPr>
            <w:tcW w:w="2045" w:type="dxa"/>
            <w:tcBorders>
              <w:top w:val="single" w:sz="4" w:space="0" w:color="auto"/>
            </w:tcBorders>
            <w:shd w:val="clear" w:color="auto" w:fill="FFFFFF"/>
            <w:vAlign w:val="bottom"/>
          </w:tcPr>
          <w:p w14:paraId="31922B22" w14:textId="77777777" w:rsidR="00925F4D" w:rsidRDefault="00925F4D" w:rsidP="00780616">
            <w:pPr>
              <w:framePr w:w="21480" w:h="10776" w:wrap="none" w:vAnchor="page" w:hAnchor="page" w:x="1410" w:y="4063"/>
              <w:ind w:left="151" w:right="84"/>
              <w:jc w:val="right"/>
              <w:rPr>
                <w:sz w:val="10"/>
                <w:szCs w:val="10"/>
              </w:rPr>
            </w:pPr>
          </w:p>
        </w:tc>
        <w:tc>
          <w:tcPr>
            <w:tcW w:w="3922" w:type="dxa"/>
            <w:tcBorders>
              <w:top w:val="single" w:sz="4" w:space="0" w:color="auto"/>
            </w:tcBorders>
            <w:shd w:val="clear" w:color="auto" w:fill="FFFFFF"/>
            <w:vAlign w:val="bottom"/>
          </w:tcPr>
          <w:p w14:paraId="4F8D83C7" w14:textId="77777777" w:rsidR="00925F4D" w:rsidRDefault="00925F4D" w:rsidP="00780616">
            <w:pPr>
              <w:framePr w:w="21480" w:h="10776" w:wrap="none" w:vAnchor="page" w:hAnchor="page" w:x="1410" w:y="4063"/>
              <w:ind w:left="151" w:right="84"/>
              <w:jc w:val="right"/>
              <w:rPr>
                <w:sz w:val="10"/>
                <w:szCs w:val="10"/>
              </w:rPr>
            </w:pPr>
          </w:p>
        </w:tc>
        <w:tc>
          <w:tcPr>
            <w:tcW w:w="4522" w:type="dxa"/>
            <w:tcBorders>
              <w:top w:val="single" w:sz="4" w:space="0" w:color="auto"/>
            </w:tcBorders>
            <w:shd w:val="clear" w:color="auto" w:fill="FFFFFF"/>
            <w:vAlign w:val="bottom"/>
          </w:tcPr>
          <w:p w14:paraId="03054DA0"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7D7FAEEA" w14:textId="77777777" w:rsidR="00925F4D" w:rsidRDefault="00925F4D" w:rsidP="00780616">
            <w:pPr>
              <w:framePr w:w="21480" w:h="10776" w:wrap="none" w:vAnchor="page" w:hAnchor="page" w:x="1410" w:y="4063"/>
              <w:ind w:left="151" w:right="84"/>
              <w:jc w:val="right"/>
              <w:rPr>
                <w:sz w:val="10"/>
                <w:szCs w:val="10"/>
              </w:rPr>
            </w:pPr>
          </w:p>
        </w:tc>
        <w:tc>
          <w:tcPr>
            <w:tcW w:w="1550" w:type="dxa"/>
            <w:tcBorders>
              <w:top w:val="single" w:sz="4" w:space="0" w:color="auto"/>
            </w:tcBorders>
            <w:shd w:val="clear" w:color="auto" w:fill="FFFFFF"/>
            <w:vAlign w:val="bottom"/>
          </w:tcPr>
          <w:p w14:paraId="26664544"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3C7C0EA8" w14:textId="77777777" w:rsidR="00925F4D" w:rsidRDefault="00071A53" w:rsidP="00780616">
            <w:pPr>
              <w:pStyle w:val="Other0"/>
              <w:framePr w:w="21480" w:h="10776" w:wrap="none" w:vAnchor="page" w:hAnchor="page" w:x="1410" w:y="4063"/>
              <w:shd w:val="clear" w:color="auto" w:fill="auto"/>
              <w:ind w:left="151" w:right="84"/>
              <w:jc w:val="right"/>
            </w:pPr>
            <w:r>
              <w:rPr>
                <w:lang w:val="sl"/>
              </w:rPr>
              <w:t>0</w:t>
            </w:r>
          </w:p>
        </w:tc>
      </w:tr>
      <w:tr w:rsidR="00925F4D" w14:paraId="25C767B8" w14:textId="77777777" w:rsidTr="00780616">
        <w:trPr>
          <w:trHeight w:hRule="exact" w:val="278"/>
        </w:trPr>
        <w:tc>
          <w:tcPr>
            <w:tcW w:w="3389" w:type="dxa"/>
            <w:tcBorders>
              <w:top w:val="single" w:sz="4" w:space="0" w:color="auto"/>
            </w:tcBorders>
            <w:shd w:val="clear" w:color="auto" w:fill="FFFFFF"/>
            <w:vAlign w:val="bottom"/>
          </w:tcPr>
          <w:p w14:paraId="2001A6D2" w14:textId="77777777" w:rsidR="00925F4D" w:rsidRDefault="00071A53" w:rsidP="00780616">
            <w:pPr>
              <w:pStyle w:val="Other0"/>
              <w:framePr w:w="21480" w:h="10776" w:wrap="none" w:vAnchor="page" w:hAnchor="page" w:x="1410" w:y="4063"/>
              <w:shd w:val="clear" w:color="auto" w:fill="auto"/>
            </w:pPr>
            <w:r>
              <w:rPr>
                <w:b/>
                <w:bCs/>
                <w:lang w:val="sl"/>
              </w:rPr>
              <w:t>Stanje 31. decembra 2021</w:t>
            </w:r>
          </w:p>
        </w:tc>
        <w:tc>
          <w:tcPr>
            <w:tcW w:w="1378" w:type="dxa"/>
            <w:tcBorders>
              <w:top w:val="single" w:sz="4" w:space="0" w:color="auto"/>
            </w:tcBorders>
            <w:shd w:val="clear" w:color="auto" w:fill="FFFFFF"/>
            <w:vAlign w:val="bottom"/>
          </w:tcPr>
          <w:p w14:paraId="7A697A83"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16.888</w:t>
            </w:r>
          </w:p>
        </w:tc>
        <w:tc>
          <w:tcPr>
            <w:tcW w:w="2045" w:type="dxa"/>
            <w:tcBorders>
              <w:top w:val="single" w:sz="4" w:space="0" w:color="auto"/>
            </w:tcBorders>
            <w:shd w:val="clear" w:color="auto" w:fill="FFFFFF"/>
            <w:vAlign w:val="bottom"/>
          </w:tcPr>
          <w:p w14:paraId="3B8DE495"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76.447</w:t>
            </w:r>
          </w:p>
        </w:tc>
        <w:tc>
          <w:tcPr>
            <w:tcW w:w="3922" w:type="dxa"/>
            <w:tcBorders>
              <w:top w:val="single" w:sz="4" w:space="0" w:color="auto"/>
            </w:tcBorders>
            <w:shd w:val="clear" w:color="auto" w:fill="FFFFFF"/>
            <w:vAlign w:val="bottom"/>
          </w:tcPr>
          <w:p w14:paraId="4D86FEAC"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1390</w:t>
            </w:r>
          </w:p>
        </w:tc>
        <w:tc>
          <w:tcPr>
            <w:tcW w:w="4522" w:type="dxa"/>
            <w:tcBorders>
              <w:top w:val="single" w:sz="4" w:space="0" w:color="auto"/>
            </w:tcBorders>
            <w:shd w:val="clear" w:color="auto" w:fill="FFFFFF"/>
            <w:vAlign w:val="bottom"/>
          </w:tcPr>
          <w:p w14:paraId="4EE4DE75"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0</w:t>
            </w:r>
          </w:p>
        </w:tc>
        <w:tc>
          <w:tcPr>
            <w:tcW w:w="2573" w:type="dxa"/>
            <w:tcBorders>
              <w:top w:val="single" w:sz="4" w:space="0" w:color="auto"/>
            </w:tcBorders>
            <w:shd w:val="clear" w:color="auto" w:fill="FFFFFF"/>
            <w:vAlign w:val="bottom"/>
          </w:tcPr>
          <w:p w14:paraId="3D36FD67"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94.110</w:t>
            </w:r>
          </w:p>
        </w:tc>
        <w:tc>
          <w:tcPr>
            <w:tcW w:w="1550" w:type="dxa"/>
            <w:tcBorders>
              <w:top w:val="single" w:sz="4" w:space="0" w:color="auto"/>
            </w:tcBorders>
            <w:shd w:val="clear" w:color="auto" w:fill="FFFFFF"/>
            <w:vAlign w:val="bottom"/>
          </w:tcPr>
          <w:p w14:paraId="01A43C87"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4</w:t>
            </w:r>
          </w:p>
        </w:tc>
        <w:tc>
          <w:tcPr>
            <w:tcW w:w="2102" w:type="dxa"/>
            <w:tcBorders>
              <w:top w:val="single" w:sz="4" w:space="0" w:color="auto"/>
            </w:tcBorders>
            <w:shd w:val="clear" w:color="auto" w:fill="FFFFFF"/>
            <w:vAlign w:val="bottom"/>
          </w:tcPr>
          <w:p w14:paraId="14B2ADEF"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188.839</w:t>
            </w:r>
          </w:p>
        </w:tc>
      </w:tr>
      <w:tr w:rsidR="00925F4D" w14:paraId="7281CB66" w14:textId="77777777" w:rsidTr="00780616">
        <w:trPr>
          <w:trHeight w:hRule="exact" w:val="278"/>
        </w:trPr>
        <w:tc>
          <w:tcPr>
            <w:tcW w:w="3389" w:type="dxa"/>
            <w:tcBorders>
              <w:top w:val="single" w:sz="4" w:space="0" w:color="auto"/>
            </w:tcBorders>
            <w:shd w:val="clear" w:color="auto" w:fill="FFFFFF"/>
            <w:vAlign w:val="bottom"/>
          </w:tcPr>
          <w:p w14:paraId="6DE2BE2B" w14:textId="77777777" w:rsidR="00925F4D" w:rsidRDefault="00071A53" w:rsidP="00780616">
            <w:pPr>
              <w:pStyle w:val="Other0"/>
              <w:framePr w:w="21480" w:h="10776" w:wrap="none" w:vAnchor="page" w:hAnchor="page" w:x="1410" w:y="4063"/>
              <w:shd w:val="clear" w:color="auto" w:fill="auto"/>
            </w:pPr>
            <w:r>
              <w:rPr>
                <w:lang w:val="sl"/>
              </w:rPr>
              <w:t>Zabeležena amortizacija</w:t>
            </w:r>
          </w:p>
        </w:tc>
        <w:tc>
          <w:tcPr>
            <w:tcW w:w="1378" w:type="dxa"/>
            <w:tcBorders>
              <w:top w:val="single" w:sz="4" w:space="0" w:color="auto"/>
            </w:tcBorders>
            <w:shd w:val="clear" w:color="auto" w:fill="FFFFFF"/>
            <w:vAlign w:val="bottom"/>
          </w:tcPr>
          <w:p w14:paraId="2EA66248" w14:textId="77777777" w:rsidR="00925F4D" w:rsidRDefault="00071A53" w:rsidP="00780616">
            <w:pPr>
              <w:pStyle w:val="Other0"/>
              <w:framePr w:w="21480" w:h="10776" w:wrap="none" w:vAnchor="page" w:hAnchor="page" w:x="1410" w:y="4063"/>
              <w:shd w:val="clear" w:color="auto" w:fill="auto"/>
              <w:ind w:left="151" w:right="84"/>
              <w:jc w:val="right"/>
            </w:pPr>
            <w:r>
              <w:rPr>
                <w:lang w:val="sl"/>
              </w:rPr>
              <w:t>1130</w:t>
            </w:r>
          </w:p>
        </w:tc>
        <w:tc>
          <w:tcPr>
            <w:tcW w:w="2045" w:type="dxa"/>
            <w:tcBorders>
              <w:top w:val="single" w:sz="4" w:space="0" w:color="auto"/>
            </w:tcBorders>
            <w:shd w:val="clear" w:color="auto" w:fill="FFFFFF"/>
            <w:vAlign w:val="bottom"/>
          </w:tcPr>
          <w:p w14:paraId="4015408B" w14:textId="77777777" w:rsidR="00925F4D" w:rsidRDefault="00071A53" w:rsidP="00780616">
            <w:pPr>
              <w:pStyle w:val="Other0"/>
              <w:framePr w:w="21480" w:h="10776" w:wrap="none" w:vAnchor="page" w:hAnchor="page" w:x="1410" w:y="4063"/>
              <w:shd w:val="clear" w:color="auto" w:fill="auto"/>
              <w:ind w:left="151" w:right="84"/>
              <w:jc w:val="right"/>
            </w:pPr>
            <w:r>
              <w:rPr>
                <w:lang w:val="sl"/>
              </w:rPr>
              <w:t>5191</w:t>
            </w:r>
          </w:p>
        </w:tc>
        <w:tc>
          <w:tcPr>
            <w:tcW w:w="3922" w:type="dxa"/>
            <w:tcBorders>
              <w:top w:val="single" w:sz="4" w:space="0" w:color="auto"/>
            </w:tcBorders>
            <w:shd w:val="clear" w:color="auto" w:fill="FFFFFF"/>
            <w:vAlign w:val="bottom"/>
          </w:tcPr>
          <w:p w14:paraId="0A59ECEA" w14:textId="77777777" w:rsidR="00925F4D" w:rsidRDefault="00071A53" w:rsidP="00780616">
            <w:pPr>
              <w:pStyle w:val="Other0"/>
              <w:framePr w:w="21480" w:h="10776" w:wrap="none" w:vAnchor="page" w:hAnchor="page" w:x="1410" w:y="4063"/>
              <w:shd w:val="clear" w:color="auto" w:fill="auto"/>
              <w:ind w:left="151" w:right="84"/>
              <w:jc w:val="right"/>
            </w:pPr>
            <w:r>
              <w:rPr>
                <w:lang w:val="sl"/>
              </w:rPr>
              <w:t>237</w:t>
            </w:r>
          </w:p>
        </w:tc>
        <w:tc>
          <w:tcPr>
            <w:tcW w:w="4522" w:type="dxa"/>
            <w:tcBorders>
              <w:top w:val="single" w:sz="4" w:space="0" w:color="auto"/>
            </w:tcBorders>
            <w:shd w:val="clear" w:color="auto" w:fill="FFFFFF"/>
            <w:vAlign w:val="bottom"/>
          </w:tcPr>
          <w:p w14:paraId="36E28D5F"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2C56507A" w14:textId="77777777" w:rsidR="00925F4D" w:rsidRDefault="00071A53" w:rsidP="00780616">
            <w:pPr>
              <w:pStyle w:val="Other0"/>
              <w:framePr w:w="21480" w:h="10776" w:wrap="none" w:vAnchor="page" w:hAnchor="page" w:x="1410" w:y="4063"/>
              <w:shd w:val="clear" w:color="auto" w:fill="auto"/>
              <w:ind w:left="151" w:right="84"/>
              <w:jc w:val="right"/>
            </w:pPr>
            <w:r>
              <w:rPr>
                <w:lang w:val="sl"/>
              </w:rPr>
              <w:t>4025</w:t>
            </w:r>
          </w:p>
        </w:tc>
        <w:tc>
          <w:tcPr>
            <w:tcW w:w="1550" w:type="dxa"/>
            <w:tcBorders>
              <w:top w:val="single" w:sz="4" w:space="0" w:color="auto"/>
            </w:tcBorders>
            <w:shd w:val="clear" w:color="auto" w:fill="FFFFFF"/>
            <w:vAlign w:val="bottom"/>
          </w:tcPr>
          <w:p w14:paraId="065A1F6E"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4A7480E6" w14:textId="77777777" w:rsidR="00925F4D" w:rsidRDefault="00071A53" w:rsidP="00780616">
            <w:pPr>
              <w:pStyle w:val="Other0"/>
              <w:framePr w:w="21480" w:h="10776" w:wrap="none" w:vAnchor="page" w:hAnchor="page" w:x="1410" w:y="4063"/>
              <w:shd w:val="clear" w:color="auto" w:fill="auto"/>
              <w:ind w:left="151" w:right="84"/>
              <w:jc w:val="right"/>
            </w:pPr>
            <w:r>
              <w:rPr>
                <w:lang w:val="sl"/>
              </w:rPr>
              <w:t>10.583</w:t>
            </w:r>
          </w:p>
        </w:tc>
      </w:tr>
      <w:tr w:rsidR="00925F4D" w14:paraId="172F8776" w14:textId="77777777" w:rsidTr="00780616">
        <w:trPr>
          <w:trHeight w:hRule="exact" w:val="288"/>
        </w:trPr>
        <w:tc>
          <w:tcPr>
            <w:tcW w:w="3389" w:type="dxa"/>
            <w:tcBorders>
              <w:top w:val="single" w:sz="4" w:space="0" w:color="auto"/>
            </w:tcBorders>
            <w:shd w:val="clear" w:color="auto" w:fill="FFFFFF"/>
            <w:vAlign w:val="bottom"/>
          </w:tcPr>
          <w:p w14:paraId="7864EBB5" w14:textId="77777777" w:rsidR="00925F4D" w:rsidRDefault="00071A53" w:rsidP="00780616">
            <w:pPr>
              <w:pStyle w:val="Other0"/>
              <w:framePr w:w="21480" w:h="10776" w:wrap="none" w:vAnchor="page" w:hAnchor="page" w:x="1410" w:y="4063"/>
              <w:shd w:val="clear" w:color="auto" w:fill="auto"/>
            </w:pPr>
            <w:r>
              <w:rPr>
                <w:lang w:val="sl"/>
              </w:rPr>
              <w:t>Odtujitve in upokojitve (-)</w:t>
            </w:r>
          </w:p>
        </w:tc>
        <w:tc>
          <w:tcPr>
            <w:tcW w:w="1378" w:type="dxa"/>
            <w:tcBorders>
              <w:top w:val="single" w:sz="4" w:space="0" w:color="auto"/>
            </w:tcBorders>
            <w:shd w:val="clear" w:color="auto" w:fill="FFFFFF"/>
            <w:vAlign w:val="bottom"/>
          </w:tcPr>
          <w:p w14:paraId="52B36F12" w14:textId="77777777" w:rsidR="00925F4D" w:rsidRDefault="00925F4D" w:rsidP="00780616">
            <w:pPr>
              <w:framePr w:w="21480" w:h="10776" w:wrap="none" w:vAnchor="page" w:hAnchor="page" w:x="1410" w:y="4063"/>
              <w:ind w:left="151" w:right="84"/>
              <w:jc w:val="right"/>
              <w:rPr>
                <w:sz w:val="10"/>
                <w:szCs w:val="10"/>
              </w:rPr>
            </w:pPr>
          </w:p>
        </w:tc>
        <w:tc>
          <w:tcPr>
            <w:tcW w:w="2045" w:type="dxa"/>
            <w:tcBorders>
              <w:top w:val="single" w:sz="4" w:space="0" w:color="auto"/>
            </w:tcBorders>
            <w:shd w:val="clear" w:color="auto" w:fill="FFFFFF"/>
            <w:vAlign w:val="bottom"/>
          </w:tcPr>
          <w:p w14:paraId="48B8EA2B" w14:textId="77777777" w:rsidR="00925F4D" w:rsidRDefault="00071A53" w:rsidP="00780616">
            <w:pPr>
              <w:pStyle w:val="Other0"/>
              <w:framePr w:w="21480" w:h="10776" w:wrap="none" w:vAnchor="page" w:hAnchor="page" w:x="1410" w:y="4063"/>
              <w:shd w:val="clear" w:color="auto" w:fill="auto"/>
              <w:ind w:left="151" w:right="84"/>
              <w:jc w:val="right"/>
            </w:pPr>
            <w:r>
              <w:rPr>
                <w:lang w:val="sl"/>
              </w:rPr>
              <w:t>741</w:t>
            </w:r>
          </w:p>
        </w:tc>
        <w:tc>
          <w:tcPr>
            <w:tcW w:w="3922" w:type="dxa"/>
            <w:tcBorders>
              <w:top w:val="single" w:sz="4" w:space="0" w:color="auto"/>
            </w:tcBorders>
            <w:shd w:val="clear" w:color="auto" w:fill="FFFFFF"/>
            <w:vAlign w:val="bottom"/>
          </w:tcPr>
          <w:p w14:paraId="78FC4B49" w14:textId="77777777" w:rsidR="00925F4D" w:rsidRDefault="00925F4D" w:rsidP="00780616">
            <w:pPr>
              <w:framePr w:w="21480" w:h="10776" w:wrap="none" w:vAnchor="page" w:hAnchor="page" w:x="1410" w:y="4063"/>
              <w:ind w:left="151" w:right="84"/>
              <w:jc w:val="right"/>
              <w:rPr>
                <w:sz w:val="10"/>
                <w:szCs w:val="10"/>
              </w:rPr>
            </w:pPr>
          </w:p>
        </w:tc>
        <w:tc>
          <w:tcPr>
            <w:tcW w:w="4522" w:type="dxa"/>
            <w:tcBorders>
              <w:top w:val="single" w:sz="4" w:space="0" w:color="auto"/>
            </w:tcBorders>
            <w:shd w:val="clear" w:color="auto" w:fill="FFFFFF"/>
            <w:vAlign w:val="bottom"/>
          </w:tcPr>
          <w:p w14:paraId="01E11D4B"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342D7DC5" w14:textId="77777777" w:rsidR="00925F4D" w:rsidRDefault="00925F4D" w:rsidP="00780616">
            <w:pPr>
              <w:framePr w:w="21480" w:h="10776" w:wrap="none" w:vAnchor="page" w:hAnchor="page" w:x="1410" w:y="4063"/>
              <w:ind w:left="151" w:right="84"/>
              <w:jc w:val="right"/>
              <w:rPr>
                <w:sz w:val="10"/>
                <w:szCs w:val="10"/>
              </w:rPr>
            </w:pPr>
          </w:p>
        </w:tc>
        <w:tc>
          <w:tcPr>
            <w:tcW w:w="1550" w:type="dxa"/>
            <w:tcBorders>
              <w:top w:val="single" w:sz="4" w:space="0" w:color="auto"/>
            </w:tcBorders>
            <w:shd w:val="clear" w:color="auto" w:fill="FFFFFF"/>
            <w:vAlign w:val="bottom"/>
          </w:tcPr>
          <w:p w14:paraId="503EB8E6"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1148213B" w14:textId="77777777" w:rsidR="00925F4D" w:rsidRDefault="00071A53" w:rsidP="00780616">
            <w:pPr>
              <w:pStyle w:val="Other0"/>
              <w:framePr w:w="21480" w:h="10776" w:wrap="none" w:vAnchor="page" w:hAnchor="page" w:x="1410" w:y="4063"/>
              <w:shd w:val="clear" w:color="auto" w:fill="auto"/>
              <w:ind w:left="151" w:right="84"/>
              <w:jc w:val="right"/>
            </w:pPr>
            <w:r>
              <w:rPr>
                <w:lang w:val="sl"/>
              </w:rPr>
              <w:t>741</w:t>
            </w:r>
          </w:p>
        </w:tc>
      </w:tr>
      <w:tr w:rsidR="00925F4D" w14:paraId="196EC47C" w14:textId="77777777" w:rsidTr="00780616">
        <w:trPr>
          <w:trHeight w:hRule="exact" w:val="264"/>
        </w:trPr>
        <w:tc>
          <w:tcPr>
            <w:tcW w:w="3389" w:type="dxa"/>
            <w:tcBorders>
              <w:top w:val="single" w:sz="4" w:space="0" w:color="auto"/>
            </w:tcBorders>
            <w:shd w:val="clear" w:color="auto" w:fill="FFFFFF"/>
            <w:vAlign w:val="bottom"/>
          </w:tcPr>
          <w:p w14:paraId="156C8818" w14:textId="77777777" w:rsidR="00925F4D" w:rsidRDefault="00071A53" w:rsidP="00780616">
            <w:pPr>
              <w:pStyle w:val="Other0"/>
              <w:framePr w:w="21480" w:h="10776" w:wrap="none" w:vAnchor="page" w:hAnchor="page" w:x="1410" w:y="4063"/>
              <w:shd w:val="clear" w:color="auto" w:fill="auto"/>
            </w:pPr>
            <w:r>
              <w:rPr>
                <w:lang w:val="sl"/>
              </w:rPr>
              <w:t>Prenos v druge kategorije sredstev</w:t>
            </w:r>
          </w:p>
        </w:tc>
        <w:tc>
          <w:tcPr>
            <w:tcW w:w="1378" w:type="dxa"/>
            <w:tcBorders>
              <w:top w:val="single" w:sz="4" w:space="0" w:color="auto"/>
            </w:tcBorders>
            <w:shd w:val="clear" w:color="auto" w:fill="FFFFFF"/>
            <w:vAlign w:val="bottom"/>
          </w:tcPr>
          <w:p w14:paraId="7FADCC78" w14:textId="77777777" w:rsidR="00925F4D" w:rsidRDefault="00925F4D" w:rsidP="00780616">
            <w:pPr>
              <w:framePr w:w="21480" w:h="10776" w:wrap="none" w:vAnchor="page" w:hAnchor="page" w:x="1410" w:y="4063"/>
              <w:ind w:left="151" w:right="84"/>
              <w:jc w:val="right"/>
              <w:rPr>
                <w:sz w:val="10"/>
                <w:szCs w:val="10"/>
              </w:rPr>
            </w:pPr>
          </w:p>
        </w:tc>
        <w:tc>
          <w:tcPr>
            <w:tcW w:w="2045" w:type="dxa"/>
            <w:tcBorders>
              <w:top w:val="single" w:sz="4" w:space="0" w:color="auto"/>
            </w:tcBorders>
            <w:shd w:val="clear" w:color="auto" w:fill="FFFFFF"/>
            <w:vAlign w:val="bottom"/>
          </w:tcPr>
          <w:p w14:paraId="498A09EF" w14:textId="77777777" w:rsidR="00925F4D" w:rsidRDefault="00071A53" w:rsidP="00780616">
            <w:pPr>
              <w:pStyle w:val="Other0"/>
              <w:framePr w:w="21480" w:h="10776" w:wrap="none" w:vAnchor="page" w:hAnchor="page" w:x="1410" w:y="4063"/>
              <w:shd w:val="clear" w:color="auto" w:fill="auto"/>
              <w:ind w:left="151" w:right="84"/>
              <w:jc w:val="right"/>
            </w:pPr>
            <w:r>
              <w:rPr>
                <w:lang w:val="sl"/>
              </w:rPr>
              <w:t>0</w:t>
            </w:r>
          </w:p>
        </w:tc>
        <w:tc>
          <w:tcPr>
            <w:tcW w:w="3922" w:type="dxa"/>
            <w:tcBorders>
              <w:top w:val="single" w:sz="4" w:space="0" w:color="auto"/>
            </w:tcBorders>
            <w:shd w:val="clear" w:color="auto" w:fill="FFFFFF"/>
            <w:vAlign w:val="bottom"/>
          </w:tcPr>
          <w:p w14:paraId="4FABF6DB" w14:textId="19FEDE71" w:rsidR="00925F4D" w:rsidRDefault="00925F4D" w:rsidP="00780616">
            <w:pPr>
              <w:pStyle w:val="Other0"/>
              <w:framePr w:w="21480" w:h="10776" w:wrap="none" w:vAnchor="page" w:hAnchor="page" w:x="1410" w:y="4063"/>
              <w:shd w:val="clear" w:color="auto" w:fill="auto"/>
              <w:ind w:left="151" w:right="84"/>
              <w:jc w:val="right"/>
              <w:rPr>
                <w:sz w:val="38"/>
                <w:szCs w:val="38"/>
              </w:rPr>
            </w:pPr>
          </w:p>
        </w:tc>
        <w:tc>
          <w:tcPr>
            <w:tcW w:w="4522" w:type="dxa"/>
            <w:tcBorders>
              <w:top w:val="single" w:sz="4" w:space="0" w:color="auto"/>
            </w:tcBorders>
            <w:shd w:val="clear" w:color="auto" w:fill="FFFFFF"/>
            <w:vAlign w:val="bottom"/>
          </w:tcPr>
          <w:p w14:paraId="132A1204" w14:textId="77777777" w:rsidR="00925F4D" w:rsidRDefault="00071A53" w:rsidP="00780616">
            <w:pPr>
              <w:pStyle w:val="Other0"/>
              <w:framePr w:w="21480" w:h="10776" w:wrap="none" w:vAnchor="page" w:hAnchor="page" w:x="1410" w:y="4063"/>
              <w:shd w:val="clear" w:color="auto" w:fill="auto"/>
              <w:ind w:left="151" w:right="84"/>
              <w:jc w:val="right"/>
              <w:rPr>
                <w:sz w:val="38"/>
                <w:szCs w:val="38"/>
              </w:rPr>
            </w:pPr>
            <w:r>
              <w:rPr>
                <w:rFonts w:ascii="Verdana" w:eastAsia="Verdana" w:hAnsi="Verdana" w:cs="Verdana"/>
                <w:color w:val="939498"/>
                <w:sz w:val="38"/>
                <w:szCs w:val="38"/>
                <w:lang w:val="sl"/>
              </w:rPr>
              <w:t>o</w:t>
            </w:r>
          </w:p>
        </w:tc>
        <w:tc>
          <w:tcPr>
            <w:tcW w:w="2573" w:type="dxa"/>
            <w:tcBorders>
              <w:top w:val="single" w:sz="4" w:space="0" w:color="auto"/>
            </w:tcBorders>
            <w:shd w:val="clear" w:color="auto" w:fill="FFFFFF"/>
            <w:vAlign w:val="bottom"/>
          </w:tcPr>
          <w:p w14:paraId="5001F0DA" w14:textId="77777777" w:rsidR="00925F4D" w:rsidRDefault="00925F4D" w:rsidP="00780616">
            <w:pPr>
              <w:framePr w:w="21480" w:h="10776" w:wrap="none" w:vAnchor="page" w:hAnchor="page" w:x="1410" w:y="4063"/>
              <w:ind w:left="151" w:right="84"/>
              <w:jc w:val="right"/>
              <w:rPr>
                <w:sz w:val="10"/>
                <w:szCs w:val="10"/>
              </w:rPr>
            </w:pPr>
          </w:p>
        </w:tc>
        <w:tc>
          <w:tcPr>
            <w:tcW w:w="1550" w:type="dxa"/>
            <w:tcBorders>
              <w:top w:val="single" w:sz="4" w:space="0" w:color="auto"/>
            </w:tcBorders>
            <w:shd w:val="clear" w:color="auto" w:fill="FFFFFF"/>
            <w:vAlign w:val="bottom"/>
          </w:tcPr>
          <w:p w14:paraId="7581CD62"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0FB121EA" w14:textId="77777777" w:rsidR="00925F4D" w:rsidRDefault="00071A53" w:rsidP="00780616">
            <w:pPr>
              <w:pStyle w:val="Other0"/>
              <w:framePr w:w="21480" w:h="10776" w:wrap="none" w:vAnchor="page" w:hAnchor="page" w:x="1410" w:y="4063"/>
              <w:shd w:val="clear" w:color="auto" w:fill="auto"/>
              <w:ind w:left="151" w:right="84"/>
              <w:jc w:val="right"/>
            </w:pPr>
            <w:r>
              <w:rPr>
                <w:lang w:val="sl"/>
              </w:rPr>
              <w:t>0</w:t>
            </w:r>
          </w:p>
        </w:tc>
      </w:tr>
      <w:tr w:rsidR="00925F4D" w14:paraId="7FC0614F" w14:textId="77777777" w:rsidTr="00780616">
        <w:trPr>
          <w:trHeight w:hRule="exact" w:val="250"/>
        </w:trPr>
        <w:tc>
          <w:tcPr>
            <w:tcW w:w="3389" w:type="dxa"/>
            <w:tcBorders>
              <w:top w:val="single" w:sz="4" w:space="0" w:color="auto"/>
            </w:tcBorders>
            <w:shd w:val="clear" w:color="auto" w:fill="FFFFFF"/>
            <w:vAlign w:val="bottom"/>
          </w:tcPr>
          <w:p w14:paraId="49747E8C" w14:textId="77777777" w:rsidR="00925F4D" w:rsidRDefault="00071A53" w:rsidP="00780616">
            <w:pPr>
              <w:pStyle w:val="Other0"/>
              <w:framePr w:w="21480" w:h="10776" w:wrap="none" w:vAnchor="page" w:hAnchor="page" w:x="1410" w:y="4063"/>
              <w:shd w:val="clear" w:color="auto" w:fill="auto"/>
            </w:pPr>
            <w:r>
              <w:rPr>
                <w:lang w:val="sl"/>
              </w:rPr>
              <w:t>Učinek razlik med deviznimi tečaji</w:t>
            </w:r>
          </w:p>
        </w:tc>
        <w:tc>
          <w:tcPr>
            <w:tcW w:w="1378" w:type="dxa"/>
            <w:tcBorders>
              <w:top w:val="single" w:sz="4" w:space="0" w:color="auto"/>
            </w:tcBorders>
            <w:shd w:val="clear" w:color="auto" w:fill="FFFFFF"/>
            <w:vAlign w:val="bottom"/>
          </w:tcPr>
          <w:p w14:paraId="15278EDD" w14:textId="77777777" w:rsidR="00925F4D" w:rsidRDefault="00925F4D" w:rsidP="00780616">
            <w:pPr>
              <w:framePr w:w="21480" w:h="10776" w:wrap="none" w:vAnchor="page" w:hAnchor="page" w:x="1410" w:y="4063"/>
              <w:ind w:left="151" w:right="84"/>
              <w:jc w:val="right"/>
              <w:rPr>
                <w:sz w:val="10"/>
                <w:szCs w:val="10"/>
              </w:rPr>
            </w:pPr>
          </w:p>
        </w:tc>
        <w:tc>
          <w:tcPr>
            <w:tcW w:w="2045" w:type="dxa"/>
            <w:tcBorders>
              <w:top w:val="single" w:sz="4" w:space="0" w:color="auto"/>
            </w:tcBorders>
            <w:shd w:val="clear" w:color="auto" w:fill="FFFFFF"/>
            <w:vAlign w:val="bottom"/>
          </w:tcPr>
          <w:p w14:paraId="29A06B22" w14:textId="77777777" w:rsidR="00925F4D" w:rsidRDefault="00071A53" w:rsidP="00780616">
            <w:pPr>
              <w:pStyle w:val="Other0"/>
              <w:framePr w:w="21480" w:h="10776" w:wrap="none" w:vAnchor="page" w:hAnchor="page" w:x="1410" w:y="4063"/>
              <w:shd w:val="clear" w:color="auto" w:fill="auto"/>
              <w:ind w:left="151" w:right="84"/>
              <w:jc w:val="right"/>
            </w:pPr>
            <w:r>
              <w:rPr>
                <w:lang w:val="sl"/>
              </w:rPr>
              <w:t>1194</w:t>
            </w:r>
          </w:p>
        </w:tc>
        <w:tc>
          <w:tcPr>
            <w:tcW w:w="3922" w:type="dxa"/>
            <w:tcBorders>
              <w:top w:val="single" w:sz="4" w:space="0" w:color="auto"/>
            </w:tcBorders>
            <w:shd w:val="clear" w:color="auto" w:fill="FFFFFF"/>
            <w:vAlign w:val="bottom"/>
          </w:tcPr>
          <w:p w14:paraId="0A3ACFB2" w14:textId="77777777" w:rsidR="00925F4D" w:rsidRDefault="00071A53" w:rsidP="00780616">
            <w:pPr>
              <w:pStyle w:val="Other0"/>
              <w:framePr w:w="21480" w:h="10776" w:wrap="none" w:vAnchor="page" w:hAnchor="page" w:x="1410" w:y="4063"/>
              <w:shd w:val="clear" w:color="auto" w:fill="auto"/>
              <w:ind w:left="151" w:right="84"/>
              <w:jc w:val="right"/>
            </w:pPr>
            <w:r>
              <w:rPr>
                <w:lang w:val="sl"/>
              </w:rPr>
              <w:t>-3</w:t>
            </w:r>
          </w:p>
        </w:tc>
        <w:tc>
          <w:tcPr>
            <w:tcW w:w="4522" w:type="dxa"/>
            <w:tcBorders>
              <w:top w:val="single" w:sz="4" w:space="0" w:color="auto"/>
            </w:tcBorders>
            <w:shd w:val="clear" w:color="auto" w:fill="FFFFFF"/>
            <w:vAlign w:val="bottom"/>
          </w:tcPr>
          <w:p w14:paraId="0D3E9910"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3582B389" w14:textId="77777777" w:rsidR="00925F4D" w:rsidRDefault="00925F4D" w:rsidP="00780616">
            <w:pPr>
              <w:framePr w:w="21480" w:h="10776" w:wrap="none" w:vAnchor="page" w:hAnchor="page" w:x="1410" w:y="4063"/>
              <w:ind w:left="151" w:right="84"/>
              <w:jc w:val="right"/>
              <w:rPr>
                <w:sz w:val="10"/>
                <w:szCs w:val="10"/>
              </w:rPr>
            </w:pPr>
          </w:p>
        </w:tc>
        <w:tc>
          <w:tcPr>
            <w:tcW w:w="1550" w:type="dxa"/>
            <w:tcBorders>
              <w:top w:val="single" w:sz="4" w:space="0" w:color="auto"/>
            </w:tcBorders>
            <w:shd w:val="clear" w:color="auto" w:fill="FFFFFF"/>
            <w:vAlign w:val="bottom"/>
          </w:tcPr>
          <w:p w14:paraId="722E5580"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7692FB52" w14:textId="77777777" w:rsidR="00925F4D" w:rsidRDefault="00071A53" w:rsidP="00780616">
            <w:pPr>
              <w:pStyle w:val="Other0"/>
              <w:framePr w:w="21480" w:h="10776" w:wrap="none" w:vAnchor="page" w:hAnchor="page" w:x="1410" w:y="4063"/>
              <w:shd w:val="clear" w:color="auto" w:fill="auto"/>
              <w:ind w:left="151" w:right="84"/>
              <w:jc w:val="right"/>
            </w:pPr>
            <w:r>
              <w:rPr>
                <w:lang w:val="sl"/>
              </w:rPr>
              <w:t>1191</w:t>
            </w:r>
          </w:p>
        </w:tc>
      </w:tr>
      <w:tr w:rsidR="00925F4D" w14:paraId="76766531" w14:textId="77777777" w:rsidTr="00780616">
        <w:trPr>
          <w:trHeight w:hRule="exact" w:val="216"/>
        </w:trPr>
        <w:tc>
          <w:tcPr>
            <w:tcW w:w="3389" w:type="dxa"/>
            <w:shd w:val="clear" w:color="auto" w:fill="FFFFFF"/>
            <w:vAlign w:val="bottom"/>
          </w:tcPr>
          <w:p w14:paraId="126222E4" w14:textId="77777777" w:rsidR="00925F4D" w:rsidRDefault="00071A53" w:rsidP="00780616">
            <w:pPr>
              <w:pStyle w:val="Other0"/>
              <w:framePr w:w="21480" w:h="10776" w:wrap="none" w:vAnchor="page" w:hAnchor="page" w:x="1410" w:y="4063"/>
              <w:shd w:val="clear" w:color="auto" w:fill="auto"/>
            </w:pPr>
            <w:r>
              <w:rPr>
                <w:lang w:val="sl"/>
              </w:rPr>
              <w:t>(+/-)</w:t>
            </w:r>
          </w:p>
        </w:tc>
        <w:tc>
          <w:tcPr>
            <w:tcW w:w="1378" w:type="dxa"/>
            <w:shd w:val="clear" w:color="auto" w:fill="FFFFFF"/>
            <w:vAlign w:val="bottom"/>
          </w:tcPr>
          <w:p w14:paraId="59E13CCC" w14:textId="77777777" w:rsidR="00925F4D" w:rsidRDefault="00925F4D" w:rsidP="00780616">
            <w:pPr>
              <w:framePr w:w="21480" w:h="10776" w:wrap="none" w:vAnchor="page" w:hAnchor="page" w:x="1410" w:y="4063"/>
              <w:ind w:left="151" w:right="84"/>
              <w:jc w:val="right"/>
              <w:rPr>
                <w:sz w:val="10"/>
                <w:szCs w:val="10"/>
              </w:rPr>
            </w:pPr>
          </w:p>
        </w:tc>
        <w:tc>
          <w:tcPr>
            <w:tcW w:w="2045" w:type="dxa"/>
            <w:shd w:val="clear" w:color="auto" w:fill="FFFFFF"/>
            <w:vAlign w:val="bottom"/>
          </w:tcPr>
          <w:p w14:paraId="30E65240" w14:textId="77777777" w:rsidR="00925F4D" w:rsidRDefault="00925F4D" w:rsidP="00780616">
            <w:pPr>
              <w:framePr w:w="21480" w:h="10776" w:wrap="none" w:vAnchor="page" w:hAnchor="page" w:x="1410" w:y="4063"/>
              <w:ind w:left="151" w:right="84"/>
              <w:jc w:val="right"/>
              <w:rPr>
                <w:sz w:val="10"/>
                <w:szCs w:val="10"/>
              </w:rPr>
            </w:pPr>
          </w:p>
        </w:tc>
        <w:tc>
          <w:tcPr>
            <w:tcW w:w="3922" w:type="dxa"/>
            <w:shd w:val="clear" w:color="auto" w:fill="FFFFFF"/>
            <w:vAlign w:val="bottom"/>
          </w:tcPr>
          <w:p w14:paraId="0EEE298F" w14:textId="77777777" w:rsidR="00925F4D" w:rsidRDefault="00925F4D" w:rsidP="00780616">
            <w:pPr>
              <w:framePr w:w="21480" w:h="10776" w:wrap="none" w:vAnchor="page" w:hAnchor="page" w:x="1410" w:y="4063"/>
              <w:ind w:left="151" w:right="84"/>
              <w:jc w:val="right"/>
              <w:rPr>
                <w:sz w:val="10"/>
                <w:szCs w:val="10"/>
              </w:rPr>
            </w:pPr>
          </w:p>
        </w:tc>
        <w:tc>
          <w:tcPr>
            <w:tcW w:w="4522" w:type="dxa"/>
            <w:shd w:val="clear" w:color="auto" w:fill="FFFFFF"/>
            <w:vAlign w:val="bottom"/>
          </w:tcPr>
          <w:p w14:paraId="61BD114A" w14:textId="77777777" w:rsidR="00925F4D" w:rsidRDefault="00925F4D" w:rsidP="00780616">
            <w:pPr>
              <w:framePr w:w="21480" w:h="10776" w:wrap="none" w:vAnchor="page" w:hAnchor="page" w:x="1410" w:y="4063"/>
              <w:ind w:left="151" w:right="84"/>
              <w:jc w:val="right"/>
              <w:rPr>
                <w:sz w:val="10"/>
                <w:szCs w:val="10"/>
              </w:rPr>
            </w:pPr>
          </w:p>
        </w:tc>
        <w:tc>
          <w:tcPr>
            <w:tcW w:w="2573" w:type="dxa"/>
            <w:shd w:val="clear" w:color="auto" w:fill="FFFFFF"/>
            <w:vAlign w:val="bottom"/>
          </w:tcPr>
          <w:p w14:paraId="2D4D2285" w14:textId="77777777" w:rsidR="00925F4D" w:rsidRDefault="00925F4D" w:rsidP="00780616">
            <w:pPr>
              <w:framePr w:w="21480" w:h="10776" w:wrap="none" w:vAnchor="page" w:hAnchor="page" w:x="1410" w:y="4063"/>
              <w:ind w:left="151" w:right="84"/>
              <w:jc w:val="right"/>
              <w:rPr>
                <w:sz w:val="10"/>
                <w:szCs w:val="10"/>
              </w:rPr>
            </w:pPr>
          </w:p>
        </w:tc>
        <w:tc>
          <w:tcPr>
            <w:tcW w:w="1550" w:type="dxa"/>
            <w:shd w:val="clear" w:color="auto" w:fill="FFFFFF"/>
            <w:vAlign w:val="bottom"/>
          </w:tcPr>
          <w:p w14:paraId="03320B9B" w14:textId="77777777" w:rsidR="00925F4D" w:rsidRDefault="00925F4D" w:rsidP="00780616">
            <w:pPr>
              <w:framePr w:w="21480" w:h="10776" w:wrap="none" w:vAnchor="page" w:hAnchor="page" w:x="1410" w:y="4063"/>
              <w:ind w:left="151" w:right="84"/>
              <w:jc w:val="right"/>
              <w:rPr>
                <w:sz w:val="10"/>
                <w:szCs w:val="10"/>
              </w:rPr>
            </w:pPr>
          </w:p>
        </w:tc>
        <w:tc>
          <w:tcPr>
            <w:tcW w:w="2102" w:type="dxa"/>
            <w:shd w:val="clear" w:color="auto" w:fill="FFFFFF"/>
            <w:vAlign w:val="bottom"/>
          </w:tcPr>
          <w:p w14:paraId="31F3F122" w14:textId="77777777" w:rsidR="00925F4D" w:rsidRDefault="00925F4D" w:rsidP="00780616">
            <w:pPr>
              <w:framePr w:w="21480" w:h="10776" w:wrap="none" w:vAnchor="page" w:hAnchor="page" w:x="1410" w:y="4063"/>
              <w:ind w:left="151" w:right="84"/>
              <w:jc w:val="right"/>
              <w:rPr>
                <w:sz w:val="10"/>
                <w:szCs w:val="10"/>
              </w:rPr>
            </w:pPr>
          </w:p>
        </w:tc>
      </w:tr>
      <w:tr w:rsidR="00925F4D" w14:paraId="58F34C6A" w14:textId="77777777" w:rsidTr="00780616">
        <w:trPr>
          <w:trHeight w:hRule="exact" w:val="278"/>
        </w:trPr>
        <w:tc>
          <w:tcPr>
            <w:tcW w:w="3389" w:type="dxa"/>
            <w:tcBorders>
              <w:top w:val="single" w:sz="4" w:space="0" w:color="auto"/>
            </w:tcBorders>
            <w:shd w:val="clear" w:color="auto" w:fill="FFFFFF"/>
            <w:vAlign w:val="bottom"/>
          </w:tcPr>
          <w:p w14:paraId="3714F05A" w14:textId="77777777" w:rsidR="00925F4D" w:rsidRDefault="00071A53" w:rsidP="00780616">
            <w:pPr>
              <w:pStyle w:val="Other0"/>
              <w:framePr w:w="21480" w:h="10776" w:wrap="none" w:vAnchor="page" w:hAnchor="page" w:x="1410" w:y="4063"/>
              <w:shd w:val="clear" w:color="auto" w:fill="auto"/>
            </w:pPr>
            <w:r>
              <w:rPr>
                <w:lang w:val="sl"/>
              </w:rPr>
              <w:t>Drugi premiki</w:t>
            </w:r>
          </w:p>
        </w:tc>
        <w:tc>
          <w:tcPr>
            <w:tcW w:w="1378" w:type="dxa"/>
            <w:tcBorders>
              <w:top w:val="single" w:sz="4" w:space="0" w:color="auto"/>
            </w:tcBorders>
            <w:shd w:val="clear" w:color="auto" w:fill="FFFFFF"/>
            <w:vAlign w:val="bottom"/>
          </w:tcPr>
          <w:p w14:paraId="395587BC" w14:textId="77777777" w:rsidR="00925F4D" w:rsidRDefault="00925F4D" w:rsidP="00780616">
            <w:pPr>
              <w:framePr w:w="21480" w:h="10776" w:wrap="none" w:vAnchor="page" w:hAnchor="page" w:x="1410" w:y="4063"/>
              <w:ind w:left="151" w:right="84"/>
              <w:jc w:val="right"/>
              <w:rPr>
                <w:sz w:val="10"/>
                <w:szCs w:val="10"/>
              </w:rPr>
            </w:pPr>
          </w:p>
        </w:tc>
        <w:tc>
          <w:tcPr>
            <w:tcW w:w="2045" w:type="dxa"/>
            <w:tcBorders>
              <w:top w:val="single" w:sz="4" w:space="0" w:color="auto"/>
            </w:tcBorders>
            <w:shd w:val="clear" w:color="auto" w:fill="FFFFFF"/>
            <w:vAlign w:val="bottom"/>
          </w:tcPr>
          <w:p w14:paraId="21450560" w14:textId="77777777" w:rsidR="00925F4D" w:rsidRDefault="00925F4D" w:rsidP="00780616">
            <w:pPr>
              <w:framePr w:w="21480" w:h="10776" w:wrap="none" w:vAnchor="page" w:hAnchor="page" w:x="1410" w:y="4063"/>
              <w:ind w:left="151" w:right="84"/>
              <w:jc w:val="right"/>
              <w:rPr>
                <w:sz w:val="10"/>
                <w:szCs w:val="10"/>
              </w:rPr>
            </w:pPr>
          </w:p>
        </w:tc>
        <w:tc>
          <w:tcPr>
            <w:tcW w:w="3922" w:type="dxa"/>
            <w:tcBorders>
              <w:top w:val="single" w:sz="4" w:space="0" w:color="auto"/>
            </w:tcBorders>
            <w:shd w:val="clear" w:color="auto" w:fill="FFFFFF"/>
            <w:vAlign w:val="bottom"/>
          </w:tcPr>
          <w:p w14:paraId="6FEBF1B0" w14:textId="77777777" w:rsidR="00925F4D" w:rsidRDefault="00925F4D" w:rsidP="00780616">
            <w:pPr>
              <w:framePr w:w="21480" w:h="10776" w:wrap="none" w:vAnchor="page" w:hAnchor="page" w:x="1410" w:y="4063"/>
              <w:ind w:left="151" w:right="84"/>
              <w:jc w:val="right"/>
              <w:rPr>
                <w:sz w:val="10"/>
                <w:szCs w:val="10"/>
              </w:rPr>
            </w:pPr>
          </w:p>
        </w:tc>
        <w:tc>
          <w:tcPr>
            <w:tcW w:w="4522" w:type="dxa"/>
            <w:tcBorders>
              <w:top w:val="single" w:sz="4" w:space="0" w:color="auto"/>
            </w:tcBorders>
            <w:shd w:val="clear" w:color="auto" w:fill="FFFFFF"/>
            <w:vAlign w:val="bottom"/>
          </w:tcPr>
          <w:p w14:paraId="49A3E785" w14:textId="77777777" w:rsidR="00925F4D" w:rsidRDefault="00925F4D" w:rsidP="00780616">
            <w:pPr>
              <w:framePr w:w="21480" w:h="10776" w:wrap="none" w:vAnchor="page" w:hAnchor="page" w:x="1410" w:y="4063"/>
              <w:ind w:left="151" w:right="84"/>
              <w:jc w:val="right"/>
              <w:rPr>
                <w:sz w:val="10"/>
                <w:szCs w:val="10"/>
              </w:rPr>
            </w:pPr>
          </w:p>
        </w:tc>
        <w:tc>
          <w:tcPr>
            <w:tcW w:w="2573" w:type="dxa"/>
            <w:tcBorders>
              <w:top w:val="single" w:sz="4" w:space="0" w:color="auto"/>
            </w:tcBorders>
            <w:shd w:val="clear" w:color="auto" w:fill="FFFFFF"/>
            <w:vAlign w:val="bottom"/>
          </w:tcPr>
          <w:p w14:paraId="2FF5B973" w14:textId="77777777" w:rsidR="00925F4D" w:rsidRDefault="00071A53" w:rsidP="00780616">
            <w:pPr>
              <w:pStyle w:val="Other0"/>
              <w:framePr w:w="21480" w:h="10776" w:wrap="none" w:vAnchor="page" w:hAnchor="page" w:x="1410" w:y="4063"/>
              <w:shd w:val="clear" w:color="auto" w:fill="auto"/>
              <w:ind w:left="151" w:right="84"/>
              <w:jc w:val="right"/>
            </w:pPr>
            <w:r>
              <w:rPr>
                <w:lang w:val="sl"/>
              </w:rPr>
              <w:t>6243</w:t>
            </w:r>
          </w:p>
        </w:tc>
        <w:tc>
          <w:tcPr>
            <w:tcW w:w="1550" w:type="dxa"/>
            <w:tcBorders>
              <w:top w:val="single" w:sz="4" w:space="0" w:color="auto"/>
            </w:tcBorders>
            <w:shd w:val="clear" w:color="auto" w:fill="FFFFFF"/>
            <w:vAlign w:val="bottom"/>
          </w:tcPr>
          <w:p w14:paraId="00D84C58" w14:textId="77777777" w:rsidR="00925F4D" w:rsidRDefault="00925F4D" w:rsidP="00780616">
            <w:pPr>
              <w:framePr w:w="21480" w:h="10776" w:wrap="none" w:vAnchor="page" w:hAnchor="page" w:x="1410" w:y="4063"/>
              <w:ind w:left="151" w:right="84"/>
              <w:jc w:val="right"/>
              <w:rPr>
                <w:sz w:val="10"/>
                <w:szCs w:val="10"/>
              </w:rPr>
            </w:pPr>
          </w:p>
        </w:tc>
        <w:tc>
          <w:tcPr>
            <w:tcW w:w="2102" w:type="dxa"/>
            <w:tcBorders>
              <w:top w:val="single" w:sz="4" w:space="0" w:color="auto"/>
            </w:tcBorders>
            <w:shd w:val="clear" w:color="auto" w:fill="FFFFFF"/>
            <w:vAlign w:val="bottom"/>
          </w:tcPr>
          <w:p w14:paraId="04F57E1A" w14:textId="77777777" w:rsidR="00925F4D" w:rsidRDefault="00071A53" w:rsidP="00780616">
            <w:pPr>
              <w:pStyle w:val="Other0"/>
              <w:framePr w:w="21480" w:h="10776" w:wrap="none" w:vAnchor="page" w:hAnchor="page" w:x="1410" w:y="4063"/>
              <w:shd w:val="clear" w:color="auto" w:fill="auto"/>
              <w:ind w:left="151" w:right="84"/>
              <w:jc w:val="right"/>
            </w:pPr>
            <w:r>
              <w:rPr>
                <w:lang w:val="sl"/>
              </w:rPr>
              <w:t>6243</w:t>
            </w:r>
          </w:p>
        </w:tc>
      </w:tr>
      <w:tr w:rsidR="00925F4D" w14:paraId="5C4614DD" w14:textId="77777777" w:rsidTr="00780616">
        <w:trPr>
          <w:trHeight w:hRule="exact" w:val="278"/>
        </w:trPr>
        <w:tc>
          <w:tcPr>
            <w:tcW w:w="3389" w:type="dxa"/>
            <w:tcBorders>
              <w:top w:val="single" w:sz="4" w:space="0" w:color="auto"/>
            </w:tcBorders>
            <w:shd w:val="clear" w:color="auto" w:fill="FFFFFF"/>
            <w:vAlign w:val="bottom"/>
          </w:tcPr>
          <w:p w14:paraId="08C760DA" w14:textId="77777777" w:rsidR="00925F4D" w:rsidRDefault="00071A53" w:rsidP="00780616">
            <w:pPr>
              <w:pStyle w:val="Other0"/>
              <w:framePr w:w="21480" w:h="10776" w:wrap="none" w:vAnchor="page" w:hAnchor="page" w:x="1410" w:y="4063"/>
              <w:shd w:val="clear" w:color="auto" w:fill="auto"/>
            </w:pPr>
            <w:r>
              <w:rPr>
                <w:b/>
                <w:bCs/>
                <w:lang w:val="sl"/>
              </w:rPr>
              <w:t>Stanje 31. decembra 2022</w:t>
            </w:r>
          </w:p>
        </w:tc>
        <w:tc>
          <w:tcPr>
            <w:tcW w:w="1378" w:type="dxa"/>
            <w:tcBorders>
              <w:top w:val="single" w:sz="4" w:space="0" w:color="auto"/>
            </w:tcBorders>
            <w:shd w:val="clear" w:color="auto" w:fill="FFFFFF"/>
            <w:vAlign w:val="bottom"/>
          </w:tcPr>
          <w:p w14:paraId="63DB335B"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18.018</w:t>
            </w:r>
          </w:p>
        </w:tc>
        <w:tc>
          <w:tcPr>
            <w:tcW w:w="2045" w:type="dxa"/>
            <w:tcBorders>
              <w:top w:val="single" w:sz="4" w:space="0" w:color="auto"/>
            </w:tcBorders>
            <w:shd w:val="clear" w:color="auto" w:fill="FFFFFF"/>
            <w:vAlign w:val="bottom"/>
          </w:tcPr>
          <w:p w14:paraId="6B4E11AF"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82.091</w:t>
            </w:r>
          </w:p>
        </w:tc>
        <w:tc>
          <w:tcPr>
            <w:tcW w:w="3922" w:type="dxa"/>
            <w:tcBorders>
              <w:top w:val="single" w:sz="4" w:space="0" w:color="auto"/>
            </w:tcBorders>
            <w:shd w:val="clear" w:color="auto" w:fill="FFFFFF"/>
            <w:vAlign w:val="bottom"/>
          </w:tcPr>
          <w:p w14:paraId="2D09486F"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1624</w:t>
            </w:r>
          </w:p>
        </w:tc>
        <w:tc>
          <w:tcPr>
            <w:tcW w:w="4522" w:type="dxa"/>
            <w:tcBorders>
              <w:top w:val="single" w:sz="4" w:space="0" w:color="auto"/>
            </w:tcBorders>
            <w:shd w:val="clear" w:color="auto" w:fill="FFFFFF"/>
            <w:vAlign w:val="bottom"/>
          </w:tcPr>
          <w:p w14:paraId="582C867E"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0</w:t>
            </w:r>
          </w:p>
        </w:tc>
        <w:tc>
          <w:tcPr>
            <w:tcW w:w="2573" w:type="dxa"/>
            <w:tcBorders>
              <w:top w:val="single" w:sz="4" w:space="0" w:color="auto"/>
            </w:tcBorders>
            <w:shd w:val="clear" w:color="auto" w:fill="FFFFFF"/>
            <w:vAlign w:val="bottom"/>
          </w:tcPr>
          <w:p w14:paraId="3F306425"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104.378</w:t>
            </w:r>
          </w:p>
        </w:tc>
        <w:tc>
          <w:tcPr>
            <w:tcW w:w="1550" w:type="dxa"/>
            <w:tcBorders>
              <w:top w:val="single" w:sz="4" w:space="0" w:color="auto"/>
            </w:tcBorders>
            <w:shd w:val="clear" w:color="auto" w:fill="FFFFFF"/>
            <w:vAlign w:val="bottom"/>
          </w:tcPr>
          <w:p w14:paraId="3E7EA726"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4</w:t>
            </w:r>
          </w:p>
        </w:tc>
        <w:tc>
          <w:tcPr>
            <w:tcW w:w="2102" w:type="dxa"/>
            <w:tcBorders>
              <w:top w:val="single" w:sz="4" w:space="0" w:color="auto"/>
            </w:tcBorders>
            <w:shd w:val="clear" w:color="auto" w:fill="FFFFFF"/>
            <w:vAlign w:val="bottom"/>
          </w:tcPr>
          <w:p w14:paraId="1BDF3021"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206.115</w:t>
            </w:r>
          </w:p>
        </w:tc>
      </w:tr>
      <w:tr w:rsidR="00925F4D" w14:paraId="6B49F32E" w14:textId="77777777" w:rsidTr="00780616">
        <w:trPr>
          <w:trHeight w:hRule="exact" w:val="274"/>
        </w:trPr>
        <w:tc>
          <w:tcPr>
            <w:tcW w:w="21481" w:type="dxa"/>
            <w:gridSpan w:val="8"/>
            <w:tcBorders>
              <w:top w:val="single" w:sz="4" w:space="0" w:color="auto"/>
            </w:tcBorders>
            <w:shd w:val="clear" w:color="auto" w:fill="FFFFFF"/>
            <w:vAlign w:val="bottom"/>
          </w:tcPr>
          <w:p w14:paraId="079B48F1" w14:textId="77777777" w:rsidR="00925F4D" w:rsidRDefault="00925F4D" w:rsidP="00780616">
            <w:pPr>
              <w:framePr w:w="21480" w:h="10776" w:wrap="none" w:vAnchor="page" w:hAnchor="page" w:x="1410" w:y="4063"/>
              <w:ind w:left="151" w:right="84"/>
              <w:jc w:val="right"/>
              <w:rPr>
                <w:sz w:val="10"/>
                <w:szCs w:val="10"/>
              </w:rPr>
            </w:pPr>
          </w:p>
        </w:tc>
      </w:tr>
      <w:tr w:rsidR="00925F4D" w14:paraId="0587FAE7" w14:textId="77777777" w:rsidTr="00780616">
        <w:trPr>
          <w:trHeight w:hRule="exact" w:val="278"/>
        </w:trPr>
        <w:tc>
          <w:tcPr>
            <w:tcW w:w="21481" w:type="dxa"/>
            <w:gridSpan w:val="8"/>
            <w:tcBorders>
              <w:top w:val="single" w:sz="4" w:space="0" w:color="auto"/>
            </w:tcBorders>
            <w:shd w:val="clear" w:color="auto" w:fill="FFFFFF"/>
            <w:vAlign w:val="bottom"/>
          </w:tcPr>
          <w:p w14:paraId="0F031D4E"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Knjigovodska vrednost</w:t>
            </w:r>
          </w:p>
        </w:tc>
      </w:tr>
      <w:tr w:rsidR="00925F4D" w14:paraId="0B1376FD" w14:textId="77777777" w:rsidTr="00780616">
        <w:trPr>
          <w:trHeight w:hRule="exact" w:val="274"/>
        </w:trPr>
        <w:tc>
          <w:tcPr>
            <w:tcW w:w="3389" w:type="dxa"/>
            <w:tcBorders>
              <w:top w:val="single" w:sz="4" w:space="0" w:color="auto"/>
            </w:tcBorders>
            <w:shd w:val="clear" w:color="auto" w:fill="FFFFFF"/>
            <w:vAlign w:val="bottom"/>
          </w:tcPr>
          <w:p w14:paraId="4CB120EC" w14:textId="77777777" w:rsidR="00925F4D" w:rsidRDefault="00071A53" w:rsidP="00780616">
            <w:pPr>
              <w:pStyle w:val="Other0"/>
              <w:framePr w:w="21480" w:h="10776" w:wrap="none" w:vAnchor="page" w:hAnchor="page" w:x="1410" w:y="4063"/>
              <w:shd w:val="clear" w:color="auto" w:fill="auto"/>
            </w:pPr>
            <w:r>
              <w:rPr>
                <w:b/>
                <w:bCs/>
                <w:lang w:val="sl"/>
              </w:rPr>
              <w:t>Stanje 31. decembra 2021</w:t>
            </w:r>
          </w:p>
        </w:tc>
        <w:tc>
          <w:tcPr>
            <w:tcW w:w="1378" w:type="dxa"/>
            <w:tcBorders>
              <w:top w:val="single" w:sz="4" w:space="0" w:color="auto"/>
            </w:tcBorders>
            <w:shd w:val="clear" w:color="auto" w:fill="FFFFFF"/>
            <w:vAlign w:val="bottom"/>
          </w:tcPr>
          <w:p w14:paraId="4248CFA2"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2151</w:t>
            </w:r>
          </w:p>
        </w:tc>
        <w:tc>
          <w:tcPr>
            <w:tcW w:w="2045" w:type="dxa"/>
            <w:tcBorders>
              <w:top w:val="single" w:sz="4" w:space="0" w:color="auto"/>
            </w:tcBorders>
            <w:shd w:val="clear" w:color="auto" w:fill="FFFFFF"/>
            <w:vAlign w:val="bottom"/>
          </w:tcPr>
          <w:p w14:paraId="7E5241C7"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12.408</w:t>
            </w:r>
          </w:p>
        </w:tc>
        <w:tc>
          <w:tcPr>
            <w:tcW w:w="3922" w:type="dxa"/>
            <w:tcBorders>
              <w:top w:val="single" w:sz="4" w:space="0" w:color="auto"/>
            </w:tcBorders>
            <w:shd w:val="clear" w:color="auto" w:fill="FFFFFF"/>
            <w:vAlign w:val="bottom"/>
          </w:tcPr>
          <w:p w14:paraId="34B27DE2"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138</w:t>
            </w:r>
          </w:p>
        </w:tc>
        <w:tc>
          <w:tcPr>
            <w:tcW w:w="4522" w:type="dxa"/>
            <w:tcBorders>
              <w:top w:val="single" w:sz="4" w:space="0" w:color="auto"/>
            </w:tcBorders>
            <w:shd w:val="clear" w:color="auto" w:fill="FFFFFF"/>
            <w:vAlign w:val="bottom"/>
          </w:tcPr>
          <w:p w14:paraId="3E94140E"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0</w:t>
            </w:r>
          </w:p>
        </w:tc>
        <w:tc>
          <w:tcPr>
            <w:tcW w:w="2573" w:type="dxa"/>
            <w:tcBorders>
              <w:top w:val="single" w:sz="4" w:space="0" w:color="auto"/>
            </w:tcBorders>
            <w:shd w:val="clear" w:color="auto" w:fill="FFFFFF"/>
            <w:vAlign w:val="bottom"/>
          </w:tcPr>
          <w:p w14:paraId="51D22577"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13.193</w:t>
            </w:r>
          </w:p>
        </w:tc>
        <w:tc>
          <w:tcPr>
            <w:tcW w:w="1550" w:type="dxa"/>
            <w:tcBorders>
              <w:top w:val="single" w:sz="4" w:space="0" w:color="auto"/>
            </w:tcBorders>
            <w:shd w:val="clear" w:color="auto" w:fill="FFFFFF"/>
            <w:vAlign w:val="bottom"/>
          </w:tcPr>
          <w:p w14:paraId="05F431E8"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0</w:t>
            </w:r>
          </w:p>
        </w:tc>
        <w:tc>
          <w:tcPr>
            <w:tcW w:w="2102" w:type="dxa"/>
            <w:tcBorders>
              <w:top w:val="single" w:sz="4" w:space="0" w:color="auto"/>
            </w:tcBorders>
            <w:shd w:val="clear" w:color="auto" w:fill="FFFFFF"/>
            <w:vAlign w:val="bottom"/>
          </w:tcPr>
          <w:p w14:paraId="042B456F"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27.890</w:t>
            </w:r>
          </w:p>
        </w:tc>
      </w:tr>
      <w:tr w:rsidR="00925F4D" w14:paraId="06A4C577" w14:textId="77777777" w:rsidTr="00780616">
        <w:trPr>
          <w:trHeight w:hRule="exact" w:val="302"/>
        </w:trPr>
        <w:tc>
          <w:tcPr>
            <w:tcW w:w="3389" w:type="dxa"/>
            <w:tcBorders>
              <w:top w:val="single" w:sz="4" w:space="0" w:color="auto"/>
              <w:bottom w:val="single" w:sz="4" w:space="0" w:color="auto"/>
            </w:tcBorders>
            <w:shd w:val="clear" w:color="auto" w:fill="FFFFFF"/>
            <w:vAlign w:val="bottom"/>
          </w:tcPr>
          <w:p w14:paraId="04C87C37" w14:textId="77777777" w:rsidR="00925F4D" w:rsidRDefault="00071A53" w:rsidP="00780616">
            <w:pPr>
              <w:pStyle w:val="Other0"/>
              <w:framePr w:w="21480" w:h="10776" w:wrap="none" w:vAnchor="page" w:hAnchor="page" w:x="1410" w:y="4063"/>
              <w:shd w:val="clear" w:color="auto" w:fill="auto"/>
            </w:pPr>
            <w:r>
              <w:rPr>
                <w:b/>
                <w:bCs/>
                <w:lang w:val="sl"/>
              </w:rPr>
              <w:t>Stanje 31. decembra 2022</w:t>
            </w:r>
          </w:p>
        </w:tc>
        <w:tc>
          <w:tcPr>
            <w:tcW w:w="1378" w:type="dxa"/>
            <w:tcBorders>
              <w:top w:val="single" w:sz="4" w:space="0" w:color="auto"/>
              <w:bottom w:val="single" w:sz="4" w:space="0" w:color="auto"/>
            </w:tcBorders>
            <w:shd w:val="clear" w:color="auto" w:fill="FFFFFF"/>
            <w:vAlign w:val="bottom"/>
          </w:tcPr>
          <w:p w14:paraId="1A51F537"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1930</w:t>
            </w:r>
          </w:p>
        </w:tc>
        <w:tc>
          <w:tcPr>
            <w:tcW w:w="2045" w:type="dxa"/>
            <w:tcBorders>
              <w:top w:val="single" w:sz="4" w:space="0" w:color="auto"/>
              <w:bottom w:val="single" w:sz="4" w:space="0" w:color="auto"/>
            </w:tcBorders>
            <w:shd w:val="clear" w:color="auto" w:fill="FFFFFF"/>
            <w:vAlign w:val="bottom"/>
          </w:tcPr>
          <w:p w14:paraId="55391167"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12.361</w:t>
            </w:r>
          </w:p>
        </w:tc>
        <w:tc>
          <w:tcPr>
            <w:tcW w:w="3922" w:type="dxa"/>
            <w:tcBorders>
              <w:top w:val="single" w:sz="4" w:space="0" w:color="auto"/>
              <w:bottom w:val="single" w:sz="4" w:space="0" w:color="auto"/>
            </w:tcBorders>
            <w:shd w:val="clear" w:color="auto" w:fill="FFFFFF"/>
            <w:vAlign w:val="bottom"/>
          </w:tcPr>
          <w:p w14:paraId="095D6EC5"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83</w:t>
            </w:r>
          </w:p>
        </w:tc>
        <w:tc>
          <w:tcPr>
            <w:tcW w:w="4522" w:type="dxa"/>
            <w:tcBorders>
              <w:top w:val="single" w:sz="4" w:space="0" w:color="auto"/>
              <w:bottom w:val="single" w:sz="4" w:space="0" w:color="auto"/>
            </w:tcBorders>
            <w:shd w:val="clear" w:color="auto" w:fill="FFFFFF"/>
            <w:vAlign w:val="bottom"/>
          </w:tcPr>
          <w:p w14:paraId="606F2094"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0</w:t>
            </w:r>
          </w:p>
        </w:tc>
        <w:tc>
          <w:tcPr>
            <w:tcW w:w="2573" w:type="dxa"/>
            <w:tcBorders>
              <w:top w:val="single" w:sz="4" w:space="0" w:color="auto"/>
              <w:bottom w:val="single" w:sz="4" w:space="0" w:color="auto"/>
            </w:tcBorders>
            <w:shd w:val="clear" w:color="auto" w:fill="FFFFFF"/>
            <w:vAlign w:val="bottom"/>
          </w:tcPr>
          <w:p w14:paraId="2241C3A1"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7895</w:t>
            </w:r>
          </w:p>
        </w:tc>
        <w:tc>
          <w:tcPr>
            <w:tcW w:w="1550" w:type="dxa"/>
            <w:tcBorders>
              <w:top w:val="single" w:sz="4" w:space="0" w:color="auto"/>
              <w:bottom w:val="single" w:sz="4" w:space="0" w:color="auto"/>
            </w:tcBorders>
            <w:shd w:val="clear" w:color="auto" w:fill="FFFFFF"/>
            <w:vAlign w:val="bottom"/>
          </w:tcPr>
          <w:p w14:paraId="4FFAC69D"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0</w:t>
            </w:r>
          </w:p>
        </w:tc>
        <w:tc>
          <w:tcPr>
            <w:tcW w:w="2102" w:type="dxa"/>
            <w:tcBorders>
              <w:top w:val="single" w:sz="4" w:space="0" w:color="auto"/>
              <w:bottom w:val="single" w:sz="4" w:space="0" w:color="auto"/>
            </w:tcBorders>
            <w:shd w:val="clear" w:color="auto" w:fill="FFFFFF"/>
            <w:vAlign w:val="bottom"/>
          </w:tcPr>
          <w:p w14:paraId="62A247AE" w14:textId="77777777" w:rsidR="00925F4D" w:rsidRDefault="00071A53" w:rsidP="00780616">
            <w:pPr>
              <w:pStyle w:val="Other0"/>
              <w:framePr w:w="21480" w:h="10776" w:wrap="none" w:vAnchor="page" w:hAnchor="page" w:x="1410" w:y="4063"/>
              <w:shd w:val="clear" w:color="auto" w:fill="auto"/>
              <w:ind w:left="151" w:right="84"/>
              <w:jc w:val="right"/>
            </w:pPr>
            <w:r>
              <w:rPr>
                <w:b/>
                <w:bCs/>
                <w:lang w:val="sl"/>
              </w:rPr>
              <w:t>22.271</w:t>
            </w:r>
          </w:p>
        </w:tc>
      </w:tr>
    </w:tbl>
    <w:p w14:paraId="7A38253E" w14:textId="77777777" w:rsidR="00925F4D" w:rsidRPr="007C1BD2" w:rsidRDefault="00071A53" w:rsidP="00780616">
      <w:pPr>
        <w:pStyle w:val="Picturecaption0"/>
        <w:framePr w:w="9259" w:h="971" w:hRule="exact" w:wrap="none" w:vAnchor="page" w:hAnchor="page" w:x="1367" w:y="15074"/>
        <w:shd w:val="clear" w:color="auto" w:fill="auto"/>
        <w:rPr>
          <w:lang w:val="sl"/>
        </w:rPr>
      </w:pPr>
      <w:r>
        <w:rPr>
          <w:lang w:val="sl"/>
        </w:rPr>
        <w:t xml:space="preserve">Leta 2022 se je knjigovodska vrednost neopredmetenih osnovnih sredstev zmanjšala za 5,6 milijona evrov na 22 milijonov evrov. Glavni element je zmanjšanje </w:t>
      </w:r>
      <w:proofErr w:type="spellStart"/>
      <w:r>
        <w:rPr>
          <w:lang w:val="sl"/>
        </w:rPr>
        <w:t>konsolidacijskega</w:t>
      </w:r>
      <w:proofErr w:type="spellEnd"/>
      <w:r>
        <w:rPr>
          <w:lang w:val="sl"/>
        </w:rPr>
        <w:t xml:space="preserve"> dobrega imena; učinek amortizacije in oslabitve je delno izravnan z novim </w:t>
      </w:r>
      <w:proofErr w:type="spellStart"/>
      <w:r>
        <w:rPr>
          <w:lang w:val="sl"/>
        </w:rPr>
        <w:t>konsolidacijskim</w:t>
      </w:r>
      <w:proofErr w:type="spellEnd"/>
      <w:r>
        <w:rPr>
          <w:lang w:val="sl"/>
        </w:rPr>
        <w:t xml:space="preserve"> dobrim imenom, povezanim s prevzemom.</w:t>
      </w:r>
    </w:p>
    <w:p w14:paraId="56F9B282"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44421026" w14:textId="77777777" w:rsidR="00925F4D" w:rsidRDefault="00071A53">
      <w:pPr>
        <w:pStyle w:val="Picturecaption0"/>
        <w:framePr w:wrap="none" w:vAnchor="page" w:hAnchor="page" w:x="13785" w:y="16202"/>
        <w:shd w:val="clear" w:color="auto" w:fill="auto"/>
        <w:spacing w:line="240" w:lineRule="auto"/>
        <w:rPr>
          <w:sz w:val="15"/>
          <w:szCs w:val="15"/>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3572635D" w14:textId="77777777" w:rsidR="00925F4D" w:rsidRDefault="00071A53">
      <w:pPr>
        <w:spacing w:line="1" w:lineRule="exact"/>
        <w:sectPr w:rsidR="00925F4D">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37" behindDoc="1" locked="0" layoutInCell="1" allowOverlap="1" wp14:anchorId="57EAF45C" wp14:editId="6BAD4310">
            <wp:simplePos x="0" y="0"/>
            <wp:positionH relativeFrom="page">
              <wp:posOffset>151130</wp:posOffset>
            </wp:positionH>
            <wp:positionV relativeFrom="page">
              <wp:posOffset>107315</wp:posOffset>
            </wp:positionV>
            <wp:extent cx="15121255" cy="10692130"/>
            <wp:effectExtent l="0" t="0" r="0" b="0"/>
            <wp:wrapNone/>
            <wp:docPr id="94" name="Shape 94"/>
            <wp:cNvGraphicFramePr/>
            <a:graphic xmlns:a="http://schemas.openxmlformats.org/drawingml/2006/main">
              <a:graphicData uri="http://schemas.openxmlformats.org/drawingml/2006/picture">
                <pic:pic xmlns:pic="http://schemas.openxmlformats.org/drawingml/2006/picture">
                  <pic:nvPicPr>
                    <pic:cNvPr id="95" name="Picture box 95"/>
                    <pic:cNvPicPr/>
                  </pic:nvPicPr>
                  <pic:blipFill>
                    <a:blip r:embed="rId51"/>
                    <a:stretch/>
                  </pic:blipFill>
                  <pic:spPr>
                    <a:xfrm>
                      <a:off x="0" y="0"/>
                      <a:ext cx="15121255" cy="10692130"/>
                    </a:xfrm>
                    <a:prstGeom prst="rect">
                      <a:avLst/>
                    </a:prstGeom>
                  </pic:spPr>
                </pic:pic>
              </a:graphicData>
            </a:graphic>
          </wp:anchor>
        </w:drawing>
      </w:r>
    </w:p>
    <w:p w14:paraId="005AAD4C" w14:textId="77777777" w:rsidR="00925F4D" w:rsidRDefault="00925F4D">
      <w:pPr>
        <w:spacing w:line="1" w:lineRule="exact"/>
      </w:pPr>
    </w:p>
    <w:p w14:paraId="31B6ED2A" w14:textId="77777777" w:rsidR="00925F4D" w:rsidRDefault="00071A53">
      <w:pPr>
        <w:pStyle w:val="Picturecaption0"/>
        <w:framePr w:wrap="none" w:vAnchor="page" w:hAnchor="page" w:x="1367" w:y="1831"/>
        <w:shd w:val="clear" w:color="auto" w:fill="auto"/>
        <w:spacing w:line="240" w:lineRule="auto"/>
        <w:rPr>
          <w:sz w:val="24"/>
          <w:szCs w:val="24"/>
        </w:rPr>
      </w:pPr>
      <w:r>
        <w:rPr>
          <w:rFonts w:ascii="Arial" w:eastAsia="Arial" w:hAnsi="Arial" w:cs="Arial"/>
          <w:b/>
          <w:bCs/>
          <w:sz w:val="24"/>
          <w:szCs w:val="24"/>
          <w:lang w:val="sl"/>
        </w:rPr>
        <w:t>3.5.2 Opredmetena osnovna sredstva</w:t>
      </w:r>
    </w:p>
    <w:tbl>
      <w:tblPr>
        <w:tblOverlap w:val="never"/>
        <w:tblW w:w="0" w:type="auto"/>
        <w:tblLayout w:type="fixed"/>
        <w:tblCellMar>
          <w:left w:w="10" w:type="dxa"/>
          <w:right w:w="10" w:type="dxa"/>
        </w:tblCellMar>
        <w:tblLook w:val="04A0" w:firstRow="1" w:lastRow="0" w:firstColumn="1" w:lastColumn="0" w:noHBand="0" w:noVBand="1"/>
      </w:tblPr>
      <w:tblGrid>
        <w:gridCol w:w="2933"/>
        <w:gridCol w:w="1987"/>
        <w:gridCol w:w="1906"/>
        <w:gridCol w:w="3768"/>
        <w:gridCol w:w="3984"/>
        <w:gridCol w:w="2227"/>
        <w:gridCol w:w="2573"/>
        <w:gridCol w:w="2102"/>
      </w:tblGrid>
      <w:tr w:rsidR="00780616" w14:paraId="0C42FDE6" w14:textId="77777777" w:rsidTr="00780616">
        <w:trPr>
          <w:trHeight w:hRule="exact" w:val="211"/>
        </w:trPr>
        <w:tc>
          <w:tcPr>
            <w:tcW w:w="2933" w:type="dxa"/>
            <w:vMerge w:val="restart"/>
            <w:shd w:val="clear" w:color="auto" w:fill="FFFFFF"/>
            <w:vAlign w:val="bottom"/>
          </w:tcPr>
          <w:p w14:paraId="51B532B5" w14:textId="77777777" w:rsidR="00780616" w:rsidRDefault="00780616" w:rsidP="00780616">
            <w:pPr>
              <w:pStyle w:val="Other0"/>
              <w:framePr w:w="21480" w:h="4728" w:wrap="none" w:vAnchor="page" w:hAnchor="page" w:x="1410" w:y="2661"/>
              <w:shd w:val="clear" w:color="auto" w:fill="auto"/>
              <w:ind w:firstLine="160"/>
              <w:rPr>
                <w:sz w:val="17"/>
                <w:szCs w:val="17"/>
              </w:rPr>
            </w:pPr>
            <w:r>
              <w:rPr>
                <w:rFonts w:ascii="Tahoma" w:eastAsia="Tahoma" w:hAnsi="Tahoma" w:cs="Tahoma"/>
                <w:b/>
                <w:bCs/>
                <w:color w:val="EE333E"/>
                <w:sz w:val="17"/>
                <w:szCs w:val="17"/>
                <w:lang w:val="sl"/>
              </w:rPr>
              <w:t>V tisoč EUR</w:t>
            </w:r>
          </w:p>
        </w:tc>
        <w:tc>
          <w:tcPr>
            <w:tcW w:w="1987" w:type="dxa"/>
            <w:vMerge w:val="restart"/>
            <w:shd w:val="clear" w:color="auto" w:fill="FFFFFF"/>
            <w:vAlign w:val="bottom"/>
          </w:tcPr>
          <w:p w14:paraId="2F6738CD" w14:textId="11AA98D2" w:rsidR="00780616" w:rsidRDefault="00780616" w:rsidP="00780616">
            <w:pPr>
              <w:pStyle w:val="Other0"/>
              <w:framePr w:w="21480" w:h="4728" w:wrap="none" w:vAnchor="page" w:hAnchor="page" w:x="1410" w:y="2661"/>
              <w:ind w:left="40" w:right="85"/>
              <w:jc w:val="right"/>
              <w:rPr>
                <w:sz w:val="10"/>
                <w:szCs w:val="10"/>
              </w:rPr>
            </w:pPr>
            <w:r>
              <w:rPr>
                <w:rFonts w:ascii="Tahoma" w:eastAsia="Tahoma" w:hAnsi="Tahoma" w:cs="Tahoma"/>
                <w:b/>
                <w:bCs/>
                <w:color w:val="EE333E"/>
                <w:sz w:val="17"/>
                <w:szCs w:val="17"/>
                <w:lang w:val="sl"/>
              </w:rPr>
              <w:t>Zemljišča in stavbe</w:t>
            </w:r>
          </w:p>
        </w:tc>
        <w:tc>
          <w:tcPr>
            <w:tcW w:w="1906" w:type="dxa"/>
            <w:vMerge w:val="restart"/>
            <w:shd w:val="clear" w:color="auto" w:fill="FFFFFF"/>
            <w:vAlign w:val="bottom"/>
          </w:tcPr>
          <w:p w14:paraId="25FACB4B" w14:textId="393B992B" w:rsidR="00780616" w:rsidRDefault="00780616" w:rsidP="00780616">
            <w:pPr>
              <w:pStyle w:val="Other0"/>
              <w:framePr w:w="21480" w:h="4728" w:wrap="none" w:vAnchor="page" w:hAnchor="page" w:x="1410" w:y="2661"/>
              <w:shd w:val="clear" w:color="auto" w:fill="auto"/>
              <w:ind w:left="40" w:right="85"/>
              <w:jc w:val="right"/>
              <w:rPr>
                <w:sz w:val="17"/>
                <w:szCs w:val="17"/>
              </w:rPr>
            </w:pPr>
            <w:r>
              <w:rPr>
                <w:rFonts w:ascii="Tahoma" w:eastAsia="Tahoma" w:hAnsi="Tahoma" w:cs="Tahoma"/>
                <w:b/>
                <w:bCs/>
                <w:color w:val="EE333E"/>
                <w:sz w:val="17"/>
                <w:szCs w:val="17"/>
                <w:lang w:val="sl"/>
              </w:rPr>
              <w:t>Naprave, stroji in</w:t>
            </w:r>
            <w:r>
              <w:rPr>
                <w:sz w:val="17"/>
                <w:szCs w:val="17"/>
              </w:rPr>
              <w:t xml:space="preserve"> </w:t>
            </w:r>
            <w:r>
              <w:rPr>
                <w:rFonts w:ascii="Tahoma" w:eastAsia="Tahoma" w:hAnsi="Tahoma" w:cs="Tahoma"/>
                <w:b/>
                <w:bCs/>
                <w:color w:val="EE333E"/>
                <w:sz w:val="17"/>
                <w:szCs w:val="17"/>
                <w:lang w:val="sl"/>
              </w:rPr>
              <w:t>oprema</w:t>
            </w:r>
          </w:p>
        </w:tc>
        <w:tc>
          <w:tcPr>
            <w:tcW w:w="3768" w:type="dxa"/>
            <w:shd w:val="clear" w:color="auto" w:fill="FFFFFF"/>
            <w:vAlign w:val="bottom"/>
          </w:tcPr>
          <w:p w14:paraId="2155C647" w14:textId="77777777" w:rsidR="00780616" w:rsidRDefault="00780616" w:rsidP="00780616">
            <w:pPr>
              <w:framePr w:w="21480" w:h="4728" w:wrap="none" w:vAnchor="page" w:hAnchor="page" w:x="1410" w:y="2661"/>
              <w:ind w:left="40" w:right="85"/>
              <w:jc w:val="right"/>
              <w:rPr>
                <w:sz w:val="10"/>
                <w:szCs w:val="10"/>
              </w:rPr>
            </w:pPr>
          </w:p>
        </w:tc>
        <w:tc>
          <w:tcPr>
            <w:tcW w:w="3984" w:type="dxa"/>
            <w:vMerge w:val="restart"/>
            <w:shd w:val="clear" w:color="auto" w:fill="FFFFFF"/>
            <w:vAlign w:val="bottom"/>
          </w:tcPr>
          <w:p w14:paraId="72A456F3" w14:textId="77777777" w:rsidR="00780616" w:rsidRDefault="00780616" w:rsidP="00780616">
            <w:pPr>
              <w:pStyle w:val="Other0"/>
              <w:framePr w:w="21480" w:h="4728" w:wrap="none" w:vAnchor="page" w:hAnchor="page" w:x="1410" w:y="2661"/>
              <w:shd w:val="clear" w:color="auto" w:fill="auto"/>
              <w:spacing w:line="252" w:lineRule="auto"/>
              <w:ind w:left="40" w:right="85"/>
              <w:jc w:val="right"/>
              <w:rPr>
                <w:sz w:val="17"/>
                <w:szCs w:val="17"/>
              </w:rPr>
            </w:pPr>
            <w:r>
              <w:rPr>
                <w:rFonts w:ascii="Tahoma" w:eastAsia="Tahoma" w:hAnsi="Tahoma" w:cs="Tahoma"/>
                <w:b/>
                <w:bCs/>
                <w:color w:val="EE333E"/>
                <w:sz w:val="17"/>
                <w:szCs w:val="17"/>
                <w:lang w:val="sl"/>
              </w:rPr>
              <w:t>Zakup, druge podobne pravice</w:t>
            </w:r>
          </w:p>
        </w:tc>
        <w:tc>
          <w:tcPr>
            <w:tcW w:w="2227" w:type="dxa"/>
            <w:vMerge w:val="restart"/>
            <w:shd w:val="clear" w:color="auto" w:fill="FFFFFF"/>
            <w:vAlign w:val="bottom"/>
          </w:tcPr>
          <w:p w14:paraId="25A89B38" w14:textId="77777777" w:rsidR="00780616" w:rsidRDefault="00780616" w:rsidP="00780616">
            <w:pPr>
              <w:pStyle w:val="Other0"/>
              <w:framePr w:w="21480" w:h="4728" w:wrap="none" w:vAnchor="page" w:hAnchor="page" w:x="1410" w:y="2661"/>
              <w:shd w:val="clear" w:color="auto" w:fill="auto"/>
              <w:ind w:left="40" w:right="85"/>
              <w:jc w:val="right"/>
              <w:rPr>
                <w:sz w:val="17"/>
                <w:szCs w:val="17"/>
              </w:rPr>
            </w:pPr>
            <w:r>
              <w:rPr>
                <w:rFonts w:ascii="Tahoma" w:eastAsia="Tahoma" w:hAnsi="Tahoma" w:cs="Tahoma"/>
                <w:b/>
                <w:bCs/>
                <w:color w:val="EE333E"/>
                <w:sz w:val="17"/>
                <w:szCs w:val="17"/>
                <w:lang w:val="sl"/>
              </w:rPr>
              <w:t>Druga opredmetena sredstva</w:t>
            </w:r>
          </w:p>
        </w:tc>
        <w:tc>
          <w:tcPr>
            <w:tcW w:w="2573" w:type="dxa"/>
            <w:vMerge w:val="restart"/>
            <w:shd w:val="clear" w:color="auto" w:fill="FFFFFF"/>
            <w:vAlign w:val="bottom"/>
          </w:tcPr>
          <w:p w14:paraId="50577F65" w14:textId="77777777" w:rsidR="00780616" w:rsidRDefault="00780616" w:rsidP="00780616">
            <w:pPr>
              <w:pStyle w:val="Other0"/>
              <w:framePr w:w="21480" w:h="4728" w:wrap="none" w:vAnchor="page" w:hAnchor="page" w:x="1410" w:y="2661"/>
              <w:shd w:val="clear" w:color="auto" w:fill="auto"/>
              <w:spacing w:line="252" w:lineRule="auto"/>
              <w:ind w:left="40" w:right="85"/>
              <w:jc w:val="right"/>
              <w:rPr>
                <w:sz w:val="17"/>
                <w:szCs w:val="17"/>
              </w:rPr>
            </w:pPr>
            <w:r>
              <w:rPr>
                <w:rFonts w:ascii="Tahoma" w:eastAsia="Tahoma" w:hAnsi="Tahoma" w:cs="Tahoma"/>
                <w:b/>
                <w:bCs/>
                <w:color w:val="EE333E"/>
                <w:sz w:val="17"/>
                <w:szCs w:val="17"/>
                <w:lang w:val="sl"/>
              </w:rPr>
              <w:t>Sredstva v izgradnji</w:t>
            </w:r>
          </w:p>
        </w:tc>
        <w:tc>
          <w:tcPr>
            <w:tcW w:w="2102" w:type="dxa"/>
            <w:vMerge w:val="restart"/>
            <w:shd w:val="clear" w:color="auto" w:fill="FFFFFF"/>
            <w:vAlign w:val="bottom"/>
          </w:tcPr>
          <w:p w14:paraId="47BF2D8B" w14:textId="77777777" w:rsidR="00780616" w:rsidRDefault="00780616" w:rsidP="00780616">
            <w:pPr>
              <w:pStyle w:val="Other0"/>
              <w:framePr w:w="21480" w:h="4728" w:wrap="none" w:vAnchor="page" w:hAnchor="page" w:x="1410" w:y="2661"/>
              <w:shd w:val="clear" w:color="auto" w:fill="auto"/>
              <w:spacing w:line="252" w:lineRule="auto"/>
              <w:ind w:left="40" w:right="85"/>
              <w:jc w:val="right"/>
              <w:rPr>
                <w:sz w:val="17"/>
                <w:szCs w:val="17"/>
              </w:rPr>
            </w:pPr>
            <w:r>
              <w:rPr>
                <w:rFonts w:ascii="Tahoma" w:eastAsia="Tahoma" w:hAnsi="Tahoma" w:cs="Tahoma"/>
                <w:b/>
                <w:bCs/>
                <w:color w:val="EE333E"/>
                <w:sz w:val="17"/>
                <w:szCs w:val="17"/>
                <w:lang w:val="sl"/>
              </w:rPr>
              <w:t>Skupaj vsa opredmetena osnovna sredstva</w:t>
            </w:r>
          </w:p>
        </w:tc>
      </w:tr>
      <w:tr w:rsidR="00780616" w14:paraId="10A1A2A9" w14:textId="77777777" w:rsidTr="00780616">
        <w:trPr>
          <w:trHeight w:hRule="exact" w:val="240"/>
        </w:trPr>
        <w:tc>
          <w:tcPr>
            <w:tcW w:w="2933" w:type="dxa"/>
            <w:vMerge/>
            <w:shd w:val="clear" w:color="auto" w:fill="FFFFFF"/>
            <w:vAlign w:val="bottom"/>
          </w:tcPr>
          <w:p w14:paraId="01131037" w14:textId="77777777" w:rsidR="00780616" w:rsidRDefault="00780616" w:rsidP="00780616">
            <w:pPr>
              <w:framePr w:w="21480" w:h="4728" w:wrap="none" w:vAnchor="page" w:hAnchor="page" w:x="1410" w:y="2661"/>
            </w:pPr>
          </w:p>
        </w:tc>
        <w:tc>
          <w:tcPr>
            <w:tcW w:w="1987" w:type="dxa"/>
            <w:vMerge/>
            <w:shd w:val="clear" w:color="auto" w:fill="FFFFFF"/>
            <w:vAlign w:val="bottom"/>
          </w:tcPr>
          <w:p w14:paraId="5361AF2C" w14:textId="1040668B" w:rsidR="00780616" w:rsidRDefault="00780616" w:rsidP="00780616">
            <w:pPr>
              <w:pStyle w:val="Other0"/>
              <w:framePr w:w="21480" w:h="4728" w:wrap="none" w:vAnchor="page" w:hAnchor="page" w:x="1410" w:y="2661"/>
              <w:shd w:val="clear" w:color="auto" w:fill="auto"/>
              <w:ind w:left="40" w:right="85"/>
              <w:jc w:val="right"/>
              <w:rPr>
                <w:sz w:val="17"/>
                <w:szCs w:val="17"/>
              </w:rPr>
            </w:pPr>
          </w:p>
        </w:tc>
        <w:tc>
          <w:tcPr>
            <w:tcW w:w="1906" w:type="dxa"/>
            <w:vMerge/>
            <w:shd w:val="clear" w:color="auto" w:fill="FFFFFF"/>
            <w:vAlign w:val="bottom"/>
          </w:tcPr>
          <w:p w14:paraId="658A16BB" w14:textId="422E5508" w:rsidR="00780616" w:rsidRDefault="00780616" w:rsidP="00780616">
            <w:pPr>
              <w:pStyle w:val="Other0"/>
              <w:framePr w:w="21480" w:h="4728" w:wrap="none" w:vAnchor="page" w:hAnchor="page" w:x="1410" w:y="2661"/>
              <w:shd w:val="clear" w:color="auto" w:fill="auto"/>
              <w:ind w:left="40" w:right="85"/>
              <w:jc w:val="right"/>
              <w:rPr>
                <w:sz w:val="17"/>
                <w:szCs w:val="17"/>
              </w:rPr>
            </w:pPr>
          </w:p>
        </w:tc>
        <w:tc>
          <w:tcPr>
            <w:tcW w:w="3768" w:type="dxa"/>
            <w:shd w:val="clear" w:color="auto" w:fill="FFFFFF"/>
            <w:vAlign w:val="bottom"/>
          </w:tcPr>
          <w:p w14:paraId="7D96F0E0" w14:textId="77777777" w:rsidR="00780616" w:rsidRDefault="00780616" w:rsidP="00780616">
            <w:pPr>
              <w:pStyle w:val="Other0"/>
              <w:framePr w:w="21480" w:h="4728" w:wrap="none" w:vAnchor="page" w:hAnchor="page" w:x="1410" w:y="2661"/>
              <w:shd w:val="clear" w:color="auto" w:fill="auto"/>
              <w:ind w:left="40" w:right="85"/>
              <w:jc w:val="right"/>
              <w:rPr>
                <w:sz w:val="17"/>
                <w:szCs w:val="17"/>
              </w:rPr>
            </w:pPr>
            <w:r>
              <w:rPr>
                <w:rFonts w:ascii="Tahoma" w:eastAsia="Tahoma" w:hAnsi="Tahoma" w:cs="Tahoma"/>
                <w:b/>
                <w:bCs/>
                <w:color w:val="EE333E"/>
                <w:sz w:val="17"/>
                <w:szCs w:val="17"/>
                <w:lang w:val="sl"/>
              </w:rPr>
              <w:t>Pohištvo in vozila</w:t>
            </w:r>
          </w:p>
        </w:tc>
        <w:tc>
          <w:tcPr>
            <w:tcW w:w="3984" w:type="dxa"/>
            <w:vMerge/>
            <w:shd w:val="clear" w:color="auto" w:fill="FFFFFF"/>
            <w:vAlign w:val="bottom"/>
          </w:tcPr>
          <w:p w14:paraId="22A3C5A0" w14:textId="77777777" w:rsidR="00780616" w:rsidRDefault="00780616" w:rsidP="00780616">
            <w:pPr>
              <w:framePr w:w="21480" w:h="4728" w:wrap="none" w:vAnchor="page" w:hAnchor="page" w:x="1410" w:y="2661"/>
              <w:ind w:left="40" w:right="85"/>
              <w:jc w:val="right"/>
            </w:pPr>
          </w:p>
        </w:tc>
        <w:tc>
          <w:tcPr>
            <w:tcW w:w="2227" w:type="dxa"/>
            <w:vMerge/>
            <w:shd w:val="clear" w:color="auto" w:fill="FFFFFF"/>
            <w:vAlign w:val="bottom"/>
          </w:tcPr>
          <w:p w14:paraId="7FE15586" w14:textId="77777777" w:rsidR="00780616" w:rsidRDefault="00780616" w:rsidP="00780616">
            <w:pPr>
              <w:framePr w:w="21480" w:h="4728" w:wrap="none" w:vAnchor="page" w:hAnchor="page" w:x="1410" w:y="2661"/>
              <w:ind w:left="40" w:right="85"/>
              <w:jc w:val="right"/>
            </w:pPr>
          </w:p>
        </w:tc>
        <w:tc>
          <w:tcPr>
            <w:tcW w:w="2573" w:type="dxa"/>
            <w:vMerge/>
            <w:shd w:val="clear" w:color="auto" w:fill="FFFFFF"/>
            <w:vAlign w:val="bottom"/>
          </w:tcPr>
          <w:p w14:paraId="029B040C" w14:textId="77777777" w:rsidR="00780616" w:rsidRDefault="00780616" w:rsidP="00780616">
            <w:pPr>
              <w:framePr w:w="21480" w:h="4728" w:wrap="none" w:vAnchor="page" w:hAnchor="page" w:x="1410" w:y="2661"/>
              <w:ind w:left="40" w:right="85"/>
              <w:jc w:val="right"/>
            </w:pPr>
          </w:p>
        </w:tc>
        <w:tc>
          <w:tcPr>
            <w:tcW w:w="2102" w:type="dxa"/>
            <w:vMerge/>
            <w:shd w:val="clear" w:color="auto" w:fill="FFFFFF"/>
            <w:vAlign w:val="bottom"/>
          </w:tcPr>
          <w:p w14:paraId="0FF6F856" w14:textId="77777777" w:rsidR="00780616" w:rsidRDefault="00780616" w:rsidP="00780616">
            <w:pPr>
              <w:framePr w:w="21480" w:h="4728" w:wrap="none" w:vAnchor="page" w:hAnchor="page" w:x="1410" w:y="2661"/>
              <w:ind w:left="40" w:right="85"/>
              <w:jc w:val="right"/>
            </w:pPr>
          </w:p>
        </w:tc>
      </w:tr>
      <w:tr w:rsidR="00925F4D" w14:paraId="5F36733E" w14:textId="77777777" w:rsidTr="00780616">
        <w:trPr>
          <w:trHeight w:hRule="exact" w:val="274"/>
        </w:trPr>
        <w:tc>
          <w:tcPr>
            <w:tcW w:w="21480" w:type="dxa"/>
            <w:gridSpan w:val="8"/>
            <w:tcBorders>
              <w:top w:val="single" w:sz="4" w:space="0" w:color="auto"/>
            </w:tcBorders>
            <w:shd w:val="clear" w:color="auto" w:fill="FFFFFF"/>
            <w:vAlign w:val="bottom"/>
          </w:tcPr>
          <w:p w14:paraId="23E9E658" w14:textId="77777777" w:rsidR="00925F4D" w:rsidRDefault="00071A53" w:rsidP="00780616">
            <w:pPr>
              <w:pStyle w:val="Other0"/>
              <w:framePr w:w="21480" w:h="4728" w:wrap="none" w:vAnchor="page" w:hAnchor="page" w:x="1410" w:y="2661"/>
              <w:shd w:val="clear" w:color="auto" w:fill="auto"/>
              <w:ind w:left="40" w:right="85"/>
            </w:pPr>
            <w:r>
              <w:rPr>
                <w:b/>
                <w:bCs/>
                <w:lang w:val="sl"/>
              </w:rPr>
              <w:t>Nabavna vrednost</w:t>
            </w:r>
          </w:p>
        </w:tc>
      </w:tr>
      <w:tr w:rsidR="00925F4D" w14:paraId="39A9353B" w14:textId="77777777" w:rsidTr="00780616">
        <w:trPr>
          <w:trHeight w:hRule="exact" w:val="278"/>
        </w:trPr>
        <w:tc>
          <w:tcPr>
            <w:tcW w:w="2933" w:type="dxa"/>
            <w:tcBorders>
              <w:top w:val="single" w:sz="4" w:space="0" w:color="auto"/>
            </w:tcBorders>
            <w:shd w:val="clear" w:color="auto" w:fill="FFFFFF"/>
            <w:vAlign w:val="bottom"/>
          </w:tcPr>
          <w:p w14:paraId="46EFF0FB" w14:textId="77777777" w:rsidR="00925F4D" w:rsidRDefault="00071A53" w:rsidP="00780616">
            <w:pPr>
              <w:pStyle w:val="Other0"/>
              <w:framePr w:w="21480" w:h="4728" w:wrap="none" w:vAnchor="page" w:hAnchor="page" w:x="1410" w:y="2661"/>
              <w:shd w:val="clear" w:color="auto" w:fill="auto"/>
            </w:pPr>
            <w:r>
              <w:rPr>
                <w:lang w:val="sl"/>
              </w:rPr>
              <w:t>Stanje 1. januarja 2021</w:t>
            </w:r>
          </w:p>
        </w:tc>
        <w:tc>
          <w:tcPr>
            <w:tcW w:w="1987" w:type="dxa"/>
            <w:tcBorders>
              <w:top w:val="single" w:sz="4" w:space="0" w:color="auto"/>
            </w:tcBorders>
            <w:shd w:val="clear" w:color="auto" w:fill="FFFFFF"/>
            <w:vAlign w:val="bottom"/>
          </w:tcPr>
          <w:p w14:paraId="7DFCB6C1" w14:textId="77777777" w:rsidR="00925F4D" w:rsidRDefault="00071A53" w:rsidP="00780616">
            <w:pPr>
              <w:pStyle w:val="Other0"/>
              <w:framePr w:w="21480" w:h="4728" w:wrap="none" w:vAnchor="page" w:hAnchor="page" w:x="1410" w:y="2661"/>
              <w:shd w:val="clear" w:color="auto" w:fill="auto"/>
              <w:ind w:left="40" w:right="85"/>
              <w:jc w:val="right"/>
            </w:pPr>
            <w:r>
              <w:rPr>
                <w:lang w:val="sl"/>
              </w:rPr>
              <w:t>369.101</w:t>
            </w:r>
          </w:p>
        </w:tc>
        <w:tc>
          <w:tcPr>
            <w:tcW w:w="1906" w:type="dxa"/>
            <w:tcBorders>
              <w:top w:val="single" w:sz="4" w:space="0" w:color="auto"/>
            </w:tcBorders>
            <w:shd w:val="clear" w:color="auto" w:fill="FFFFFF"/>
            <w:vAlign w:val="bottom"/>
          </w:tcPr>
          <w:p w14:paraId="62FC07B1" w14:textId="77777777" w:rsidR="00925F4D" w:rsidRDefault="00071A53" w:rsidP="00780616">
            <w:pPr>
              <w:pStyle w:val="Other0"/>
              <w:framePr w:w="21480" w:h="4728" w:wrap="none" w:vAnchor="page" w:hAnchor="page" w:x="1410" w:y="2661"/>
              <w:shd w:val="clear" w:color="auto" w:fill="auto"/>
              <w:ind w:left="40" w:right="85"/>
              <w:jc w:val="right"/>
            </w:pPr>
            <w:r>
              <w:rPr>
                <w:lang w:val="sl"/>
              </w:rPr>
              <w:t>1.172.685</w:t>
            </w:r>
          </w:p>
        </w:tc>
        <w:tc>
          <w:tcPr>
            <w:tcW w:w="3768" w:type="dxa"/>
            <w:tcBorders>
              <w:top w:val="single" w:sz="4" w:space="0" w:color="auto"/>
            </w:tcBorders>
            <w:shd w:val="clear" w:color="auto" w:fill="FFFFFF"/>
            <w:vAlign w:val="bottom"/>
          </w:tcPr>
          <w:p w14:paraId="79BFFB9F" w14:textId="77777777" w:rsidR="00925F4D" w:rsidRDefault="00071A53" w:rsidP="00780616">
            <w:pPr>
              <w:pStyle w:val="Other0"/>
              <w:framePr w:w="21480" w:h="4728" w:wrap="none" w:vAnchor="page" w:hAnchor="page" w:x="1410" w:y="2661"/>
              <w:shd w:val="clear" w:color="auto" w:fill="auto"/>
              <w:ind w:left="40" w:right="85"/>
              <w:jc w:val="right"/>
            </w:pPr>
            <w:r>
              <w:rPr>
                <w:lang w:val="sl"/>
              </w:rPr>
              <w:t>65.107</w:t>
            </w:r>
          </w:p>
        </w:tc>
        <w:tc>
          <w:tcPr>
            <w:tcW w:w="3984" w:type="dxa"/>
            <w:tcBorders>
              <w:top w:val="single" w:sz="4" w:space="0" w:color="auto"/>
            </w:tcBorders>
            <w:shd w:val="clear" w:color="auto" w:fill="FFFFFF"/>
            <w:vAlign w:val="bottom"/>
          </w:tcPr>
          <w:p w14:paraId="5524F94C" w14:textId="77777777" w:rsidR="00925F4D" w:rsidRDefault="00071A53" w:rsidP="00780616">
            <w:pPr>
              <w:pStyle w:val="Other0"/>
              <w:framePr w:w="21480" w:h="4728" w:wrap="none" w:vAnchor="page" w:hAnchor="page" w:x="1410" w:y="2661"/>
              <w:shd w:val="clear" w:color="auto" w:fill="auto"/>
              <w:ind w:left="40" w:right="85"/>
              <w:jc w:val="right"/>
            </w:pPr>
            <w:r>
              <w:rPr>
                <w:lang w:val="sl"/>
              </w:rPr>
              <w:t>310</w:t>
            </w:r>
          </w:p>
        </w:tc>
        <w:tc>
          <w:tcPr>
            <w:tcW w:w="2227" w:type="dxa"/>
            <w:tcBorders>
              <w:top w:val="single" w:sz="4" w:space="0" w:color="auto"/>
            </w:tcBorders>
            <w:shd w:val="clear" w:color="auto" w:fill="FFFFFF"/>
            <w:vAlign w:val="bottom"/>
          </w:tcPr>
          <w:p w14:paraId="067CC03D" w14:textId="77777777" w:rsidR="00925F4D" w:rsidRDefault="00071A53" w:rsidP="00780616">
            <w:pPr>
              <w:pStyle w:val="Other0"/>
              <w:framePr w:w="21480" w:h="4728" w:wrap="none" w:vAnchor="page" w:hAnchor="page" w:x="1410" w:y="2661"/>
              <w:shd w:val="clear" w:color="auto" w:fill="auto"/>
              <w:ind w:left="40" w:right="85"/>
              <w:jc w:val="right"/>
            </w:pPr>
            <w:r>
              <w:rPr>
                <w:lang w:val="sl"/>
              </w:rPr>
              <w:t>6590</w:t>
            </w:r>
          </w:p>
        </w:tc>
        <w:tc>
          <w:tcPr>
            <w:tcW w:w="2573" w:type="dxa"/>
            <w:tcBorders>
              <w:top w:val="single" w:sz="4" w:space="0" w:color="auto"/>
            </w:tcBorders>
            <w:shd w:val="clear" w:color="auto" w:fill="FFFFFF"/>
            <w:vAlign w:val="bottom"/>
          </w:tcPr>
          <w:p w14:paraId="7AE79FA6" w14:textId="77777777" w:rsidR="00925F4D" w:rsidRDefault="00071A53" w:rsidP="00780616">
            <w:pPr>
              <w:pStyle w:val="Other0"/>
              <w:framePr w:w="21480" w:h="4728" w:wrap="none" w:vAnchor="page" w:hAnchor="page" w:x="1410" w:y="2661"/>
              <w:shd w:val="clear" w:color="auto" w:fill="auto"/>
              <w:ind w:left="40" w:right="85"/>
              <w:jc w:val="right"/>
            </w:pPr>
            <w:r>
              <w:rPr>
                <w:lang w:val="sl"/>
              </w:rPr>
              <w:t>14.583</w:t>
            </w:r>
          </w:p>
        </w:tc>
        <w:tc>
          <w:tcPr>
            <w:tcW w:w="2102" w:type="dxa"/>
            <w:tcBorders>
              <w:top w:val="single" w:sz="4" w:space="0" w:color="auto"/>
            </w:tcBorders>
            <w:shd w:val="clear" w:color="auto" w:fill="FFFFFF"/>
            <w:vAlign w:val="bottom"/>
          </w:tcPr>
          <w:p w14:paraId="22E4AC0D" w14:textId="77777777" w:rsidR="00925F4D" w:rsidRDefault="00071A53" w:rsidP="00780616">
            <w:pPr>
              <w:pStyle w:val="Other0"/>
              <w:framePr w:w="21480" w:h="4728" w:wrap="none" w:vAnchor="page" w:hAnchor="page" w:x="1410" w:y="2661"/>
              <w:shd w:val="clear" w:color="auto" w:fill="auto"/>
              <w:ind w:left="40" w:right="85"/>
              <w:jc w:val="right"/>
            </w:pPr>
            <w:r>
              <w:rPr>
                <w:lang w:val="sl"/>
              </w:rPr>
              <w:t>1.628.376</w:t>
            </w:r>
          </w:p>
        </w:tc>
      </w:tr>
      <w:tr w:rsidR="00925F4D" w14:paraId="47BBC1CB" w14:textId="77777777" w:rsidTr="00780616">
        <w:trPr>
          <w:trHeight w:hRule="exact" w:val="278"/>
        </w:trPr>
        <w:tc>
          <w:tcPr>
            <w:tcW w:w="2933" w:type="dxa"/>
            <w:tcBorders>
              <w:top w:val="single" w:sz="4" w:space="0" w:color="auto"/>
            </w:tcBorders>
            <w:shd w:val="clear" w:color="auto" w:fill="FFFFFF"/>
            <w:vAlign w:val="bottom"/>
          </w:tcPr>
          <w:p w14:paraId="2B6BEF5A" w14:textId="77777777" w:rsidR="00925F4D" w:rsidRDefault="00071A53" w:rsidP="00780616">
            <w:pPr>
              <w:pStyle w:val="Other0"/>
              <w:framePr w:w="21480" w:h="4728" w:wrap="none" w:vAnchor="page" w:hAnchor="page" w:x="1410" w:y="2661"/>
              <w:shd w:val="clear" w:color="auto" w:fill="auto"/>
            </w:pPr>
            <w:r>
              <w:rPr>
                <w:lang w:val="sl"/>
              </w:rPr>
              <w:t>Povečanja</w:t>
            </w:r>
          </w:p>
        </w:tc>
        <w:tc>
          <w:tcPr>
            <w:tcW w:w="1987" w:type="dxa"/>
            <w:tcBorders>
              <w:top w:val="single" w:sz="4" w:space="0" w:color="auto"/>
            </w:tcBorders>
            <w:shd w:val="clear" w:color="auto" w:fill="FFFFFF"/>
            <w:vAlign w:val="bottom"/>
          </w:tcPr>
          <w:p w14:paraId="66CA1E25" w14:textId="77777777" w:rsidR="00925F4D" w:rsidRDefault="00071A53" w:rsidP="00780616">
            <w:pPr>
              <w:pStyle w:val="Other0"/>
              <w:framePr w:w="21480" w:h="4728" w:wrap="none" w:vAnchor="page" w:hAnchor="page" w:x="1410" w:y="2661"/>
              <w:shd w:val="clear" w:color="auto" w:fill="auto"/>
              <w:ind w:left="40" w:right="85"/>
              <w:jc w:val="right"/>
            </w:pPr>
            <w:r>
              <w:rPr>
                <w:lang w:val="sl"/>
              </w:rPr>
              <w:t>4901</w:t>
            </w:r>
          </w:p>
        </w:tc>
        <w:tc>
          <w:tcPr>
            <w:tcW w:w="1906" w:type="dxa"/>
            <w:tcBorders>
              <w:top w:val="single" w:sz="4" w:space="0" w:color="auto"/>
            </w:tcBorders>
            <w:shd w:val="clear" w:color="auto" w:fill="FFFFFF"/>
            <w:vAlign w:val="bottom"/>
          </w:tcPr>
          <w:p w14:paraId="72F35219" w14:textId="77777777" w:rsidR="00925F4D" w:rsidRDefault="00071A53" w:rsidP="00780616">
            <w:pPr>
              <w:pStyle w:val="Other0"/>
              <w:framePr w:w="21480" w:h="4728" w:wrap="none" w:vAnchor="page" w:hAnchor="page" w:x="1410" w:y="2661"/>
              <w:shd w:val="clear" w:color="auto" w:fill="auto"/>
              <w:ind w:left="40" w:right="85"/>
              <w:jc w:val="right"/>
            </w:pPr>
            <w:r>
              <w:rPr>
                <w:lang w:val="sl"/>
              </w:rPr>
              <w:t>10.927</w:t>
            </w:r>
          </w:p>
        </w:tc>
        <w:tc>
          <w:tcPr>
            <w:tcW w:w="3768" w:type="dxa"/>
            <w:tcBorders>
              <w:top w:val="single" w:sz="4" w:space="0" w:color="auto"/>
            </w:tcBorders>
            <w:shd w:val="clear" w:color="auto" w:fill="FFFFFF"/>
            <w:vAlign w:val="bottom"/>
          </w:tcPr>
          <w:p w14:paraId="7BA16F0E" w14:textId="77777777" w:rsidR="00925F4D" w:rsidRDefault="00071A53" w:rsidP="00780616">
            <w:pPr>
              <w:pStyle w:val="Other0"/>
              <w:framePr w:w="21480" w:h="4728" w:wrap="none" w:vAnchor="page" w:hAnchor="page" w:x="1410" w:y="2661"/>
              <w:shd w:val="clear" w:color="auto" w:fill="auto"/>
              <w:ind w:left="40" w:right="85"/>
              <w:jc w:val="right"/>
            </w:pPr>
            <w:r>
              <w:rPr>
                <w:lang w:val="sl"/>
              </w:rPr>
              <w:t>2256</w:t>
            </w:r>
          </w:p>
        </w:tc>
        <w:tc>
          <w:tcPr>
            <w:tcW w:w="3984" w:type="dxa"/>
            <w:tcBorders>
              <w:top w:val="single" w:sz="4" w:space="0" w:color="auto"/>
            </w:tcBorders>
            <w:shd w:val="clear" w:color="auto" w:fill="FFFFFF"/>
            <w:vAlign w:val="bottom"/>
          </w:tcPr>
          <w:p w14:paraId="7B2E7487" w14:textId="77777777" w:rsidR="00925F4D" w:rsidRDefault="00925F4D" w:rsidP="00780616">
            <w:pPr>
              <w:framePr w:w="21480" w:h="4728" w:wrap="none" w:vAnchor="page" w:hAnchor="page" w:x="1410" w:y="2661"/>
              <w:ind w:left="40" w:right="85"/>
              <w:jc w:val="right"/>
              <w:rPr>
                <w:sz w:val="10"/>
                <w:szCs w:val="10"/>
              </w:rPr>
            </w:pPr>
          </w:p>
        </w:tc>
        <w:tc>
          <w:tcPr>
            <w:tcW w:w="2227" w:type="dxa"/>
            <w:tcBorders>
              <w:top w:val="single" w:sz="4" w:space="0" w:color="auto"/>
            </w:tcBorders>
            <w:shd w:val="clear" w:color="auto" w:fill="FFFFFF"/>
            <w:vAlign w:val="bottom"/>
          </w:tcPr>
          <w:p w14:paraId="40395667" w14:textId="77777777" w:rsidR="00925F4D" w:rsidRDefault="00071A53" w:rsidP="00780616">
            <w:pPr>
              <w:pStyle w:val="Other0"/>
              <w:framePr w:w="21480" w:h="4728" w:wrap="none" w:vAnchor="page" w:hAnchor="page" w:x="1410" w:y="2661"/>
              <w:shd w:val="clear" w:color="auto" w:fill="auto"/>
              <w:ind w:left="40" w:right="85"/>
              <w:jc w:val="right"/>
            </w:pPr>
            <w:r>
              <w:rPr>
                <w:lang w:val="sl"/>
              </w:rPr>
              <w:t>305</w:t>
            </w:r>
          </w:p>
        </w:tc>
        <w:tc>
          <w:tcPr>
            <w:tcW w:w="2573" w:type="dxa"/>
            <w:tcBorders>
              <w:top w:val="single" w:sz="4" w:space="0" w:color="auto"/>
            </w:tcBorders>
            <w:shd w:val="clear" w:color="auto" w:fill="FFFFFF"/>
            <w:vAlign w:val="bottom"/>
          </w:tcPr>
          <w:p w14:paraId="72B494E4" w14:textId="77777777" w:rsidR="00925F4D" w:rsidRDefault="00071A53" w:rsidP="00780616">
            <w:pPr>
              <w:pStyle w:val="Other0"/>
              <w:framePr w:w="21480" w:h="4728" w:wrap="none" w:vAnchor="page" w:hAnchor="page" w:x="1410" w:y="2661"/>
              <w:shd w:val="clear" w:color="auto" w:fill="auto"/>
              <w:ind w:left="40" w:right="85"/>
              <w:jc w:val="right"/>
            </w:pPr>
            <w:r>
              <w:rPr>
                <w:lang w:val="sl"/>
              </w:rPr>
              <w:t>33.148</w:t>
            </w:r>
          </w:p>
        </w:tc>
        <w:tc>
          <w:tcPr>
            <w:tcW w:w="2102" w:type="dxa"/>
            <w:tcBorders>
              <w:top w:val="single" w:sz="4" w:space="0" w:color="auto"/>
            </w:tcBorders>
            <w:shd w:val="clear" w:color="auto" w:fill="FFFFFF"/>
            <w:vAlign w:val="bottom"/>
          </w:tcPr>
          <w:p w14:paraId="14C0E91D" w14:textId="77777777" w:rsidR="00925F4D" w:rsidRDefault="00071A53" w:rsidP="00780616">
            <w:pPr>
              <w:pStyle w:val="Other0"/>
              <w:framePr w:w="21480" w:h="4728" w:wrap="none" w:vAnchor="page" w:hAnchor="page" w:x="1410" w:y="2661"/>
              <w:shd w:val="clear" w:color="auto" w:fill="auto"/>
              <w:ind w:left="40" w:right="85"/>
              <w:jc w:val="right"/>
            </w:pPr>
            <w:r>
              <w:rPr>
                <w:lang w:val="sl"/>
              </w:rPr>
              <w:t>51.537</w:t>
            </w:r>
          </w:p>
        </w:tc>
      </w:tr>
      <w:tr w:rsidR="00925F4D" w14:paraId="152A160B" w14:textId="77777777" w:rsidTr="00780616">
        <w:trPr>
          <w:trHeight w:hRule="exact" w:val="274"/>
        </w:trPr>
        <w:tc>
          <w:tcPr>
            <w:tcW w:w="2933" w:type="dxa"/>
            <w:tcBorders>
              <w:top w:val="single" w:sz="4" w:space="0" w:color="auto"/>
            </w:tcBorders>
            <w:shd w:val="clear" w:color="auto" w:fill="FFFFFF"/>
            <w:vAlign w:val="bottom"/>
          </w:tcPr>
          <w:p w14:paraId="090674CC" w14:textId="77777777" w:rsidR="00925F4D" w:rsidRDefault="00071A53" w:rsidP="00780616">
            <w:pPr>
              <w:pStyle w:val="Other0"/>
              <w:framePr w:w="21480" w:h="4728" w:wrap="none" w:vAnchor="page" w:hAnchor="page" w:x="1410" w:y="2661"/>
              <w:shd w:val="clear" w:color="auto" w:fill="auto"/>
            </w:pPr>
            <w:r>
              <w:rPr>
                <w:lang w:val="sl"/>
              </w:rPr>
              <w:t>Odtujitve in upokojitve (-)</w:t>
            </w:r>
          </w:p>
        </w:tc>
        <w:tc>
          <w:tcPr>
            <w:tcW w:w="1987" w:type="dxa"/>
            <w:tcBorders>
              <w:top w:val="single" w:sz="4" w:space="0" w:color="auto"/>
            </w:tcBorders>
            <w:shd w:val="clear" w:color="auto" w:fill="FFFFFF"/>
            <w:vAlign w:val="bottom"/>
          </w:tcPr>
          <w:p w14:paraId="57BB66BD" w14:textId="77777777" w:rsidR="00925F4D" w:rsidRDefault="00071A53" w:rsidP="00780616">
            <w:pPr>
              <w:pStyle w:val="Other0"/>
              <w:framePr w:w="21480" w:h="4728" w:wrap="none" w:vAnchor="page" w:hAnchor="page" w:x="1410" w:y="2661"/>
              <w:shd w:val="clear" w:color="auto" w:fill="auto"/>
              <w:ind w:left="40" w:right="85"/>
              <w:jc w:val="right"/>
            </w:pPr>
            <w:r>
              <w:rPr>
                <w:lang w:val="sl"/>
              </w:rPr>
              <w:t>1488</w:t>
            </w:r>
          </w:p>
        </w:tc>
        <w:tc>
          <w:tcPr>
            <w:tcW w:w="1906" w:type="dxa"/>
            <w:tcBorders>
              <w:top w:val="single" w:sz="4" w:space="0" w:color="auto"/>
            </w:tcBorders>
            <w:shd w:val="clear" w:color="auto" w:fill="FFFFFF"/>
            <w:vAlign w:val="bottom"/>
          </w:tcPr>
          <w:p w14:paraId="4B613614" w14:textId="77777777" w:rsidR="00925F4D" w:rsidRDefault="00071A53" w:rsidP="00780616">
            <w:pPr>
              <w:pStyle w:val="Other0"/>
              <w:framePr w:w="21480" w:h="4728" w:wrap="none" w:vAnchor="page" w:hAnchor="page" w:x="1410" w:y="2661"/>
              <w:shd w:val="clear" w:color="auto" w:fill="auto"/>
              <w:ind w:left="40" w:right="85"/>
              <w:jc w:val="right"/>
            </w:pPr>
            <w:r>
              <w:rPr>
                <w:lang w:val="sl"/>
              </w:rPr>
              <w:t>13.478</w:t>
            </w:r>
          </w:p>
        </w:tc>
        <w:tc>
          <w:tcPr>
            <w:tcW w:w="3768" w:type="dxa"/>
            <w:tcBorders>
              <w:top w:val="single" w:sz="4" w:space="0" w:color="auto"/>
            </w:tcBorders>
            <w:shd w:val="clear" w:color="auto" w:fill="FFFFFF"/>
            <w:vAlign w:val="bottom"/>
          </w:tcPr>
          <w:p w14:paraId="6B6479CD" w14:textId="77777777" w:rsidR="00925F4D" w:rsidRDefault="00071A53" w:rsidP="00780616">
            <w:pPr>
              <w:pStyle w:val="Other0"/>
              <w:framePr w:w="21480" w:h="4728" w:wrap="none" w:vAnchor="page" w:hAnchor="page" w:x="1410" w:y="2661"/>
              <w:shd w:val="clear" w:color="auto" w:fill="auto"/>
              <w:ind w:left="40" w:right="85"/>
              <w:jc w:val="right"/>
            </w:pPr>
            <w:r>
              <w:rPr>
                <w:lang w:val="sl"/>
              </w:rPr>
              <w:t>719</w:t>
            </w:r>
          </w:p>
        </w:tc>
        <w:tc>
          <w:tcPr>
            <w:tcW w:w="3984" w:type="dxa"/>
            <w:tcBorders>
              <w:top w:val="single" w:sz="4" w:space="0" w:color="auto"/>
            </w:tcBorders>
            <w:shd w:val="clear" w:color="auto" w:fill="FFFFFF"/>
            <w:vAlign w:val="bottom"/>
          </w:tcPr>
          <w:p w14:paraId="08A193D4" w14:textId="77777777" w:rsidR="00925F4D" w:rsidRDefault="00071A53" w:rsidP="00780616">
            <w:pPr>
              <w:pStyle w:val="Other0"/>
              <w:framePr w:w="21480" w:h="4728" w:wrap="none" w:vAnchor="page" w:hAnchor="page" w:x="1410" w:y="2661"/>
              <w:shd w:val="clear" w:color="auto" w:fill="auto"/>
              <w:ind w:left="40" w:right="85"/>
              <w:jc w:val="right"/>
            </w:pPr>
            <w:r>
              <w:rPr>
                <w:lang w:val="sl"/>
              </w:rPr>
              <w:t>151</w:t>
            </w:r>
          </w:p>
        </w:tc>
        <w:tc>
          <w:tcPr>
            <w:tcW w:w="2227" w:type="dxa"/>
            <w:tcBorders>
              <w:top w:val="single" w:sz="4" w:space="0" w:color="auto"/>
            </w:tcBorders>
            <w:shd w:val="clear" w:color="auto" w:fill="FFFFFF"/>
            <w:vAlign w:val="bottom"/>
          </w:tcPr>
          <w:p w14:paraId="39B0E44A" w14:textId="77777777" w:rsidR="00925F4D" w:rsidRDefault="00071A53" w:rsidP="00780616">
            <w:pPr>
              <w:pStyle w:val="Other0"/>
              <w:framePr w:w="21480" w:h="4728" w:wrap="none" w:vAnchor="page" w:hAnchor="page" w:x="1410" w:y="2661"/>
              <w:shd w:val="clear" w:color="auto" w:fill="auto"/>
              <w:ind w:left="40" w:right="85"/>
              <w:jc w:val="right"/>
            </w:pPr>
            <w:r>
              <w:rPr>
                <w:lang w:val="sl"/>
              </w:rPr>
              <w:t>9</w:t>
            </w:r>
          </w:p>
        </w:tc>
        <w:tc>
          <w:tcPr>
            <w:tcW w:w="2573" w:type="dxa"/>
            <w:tcBorders>
              <w:top w:val="single" w:sz="4" w:space="0" w:color="auto"/>
            </w:tcBorders>
            <w:shd w:val="clear" w:color="auto" w:fill="FFFFFF"/>
            <w:vAlign w:val="bottom"/>
          </w:tcPr>
          <w:p w14:paraId="5232AE2B" w14:textId="77777777" w:rsidR="00925F4D" w:rsidRDefault="00071A53" w:rsidP="00780616">
            <w:pPr>
              <w:pStyle w:val="Other0"/>
              <w:framePr w:w="21480" w:h="4728" w:wrap="none" w:vAnchor="page" w:hAnchor="page" w:x="1410" w:y="2661"/>
              <w:shd w:val="clear" w:color="auto" w:fill="auto"/>
              <w:ind w:left="40" w:right="85"/>
              <w:jc w:val="right"/>
            </w:pPr>
            <w:r>
              <w:rPr>
                <w:b/>
                <w:bCs/>
                <w:color w:val="939498"/>
                <w:lang w:val="sl"/>
              </w:rPr>
              <w:t xml:space="preserve">O </w:t>
            </w:r>
            <w:r>
              <w:rPr>
                <w:lang w:val="sl"/>
              </w:rPr>
              <w:t>7</w:t>
            </w:r>
          </w:p>
        </w:tc>
        <w:tc>
          <w:tcPr>
            <w:tcW w:w="2102" w:type="dxa"/>
            <w:tcBorders>
              <w:top w:val="single" w:sz="4" w:space="0" w:color="auto"/>
            </w:tcBorders>
            <w:shd w:val="clear" w:color="auto" w:fill="FFFFFF"/>
            <w:vAlign w:val="bottom"/>
          </w:tcPr>
          <w:p w14:paraId="7D5085CD" w14:textId="77777777" w:rsidR="00925F4D" w:rsidRDefault="00071A53" w:rsidP="00780616">
            <w:pPr>
              <w:pStyle w:val="Other0"/>
              <w:framePr w:w="21480" w:h="4728" w:wrap="none" w:vAnchor="page" w:hAnchor="page" w:x="1410" w:y="2661"/>
              <w:shd w:val="clear" w:color="auto" w:fill="auto"/>
              <w:ind w:left="40" w:right="85"/>
              <w:jc w:val="right"/>
            </w:pPr>
            <w:r>
              <w:rPr>
                <w:lang w:val="sl"/>
              </w:rPr>
              <w:t>15.853</w:t>
            </w:r>
          </w:p>
        </w:tc>
      </w:tr>
      <w:tr w:rsidR="00925F4D" w14:paraId="23CA6486" w14:textId="77777777" w:rsidTr="00780616">
        <w:trPr>
          <w:trHeight w:hRule="exact" w:val="278"/>
        </w:trPr>
        <w:tc>
          <w:tcPr>
            <w:tcW w:w="2933" w:type="dxa"/>
            <w:tcBorders>
              <w:top w:val="single" w:sz="4" w:space="0" w:color="auto"/>
            </w:tcBorders>
            <w:shd w:val="clear" w:color="auto" w:fill="FFFFFF"/>
            <w:vAlign w:val="bottom"/>
          </w:tcPr>
          <w:p w14:paraId="0A9C4E2F" w14:textId="77777777" w:rsidR="00925F4D" w:rsidRDefault="00071A53" w:rsidP="00780616">
            <w:pPr>
              <w:pStyle w:val="Other0"/>
              <w:framePr w:w="21480" w:h="4728" w:wrap="none" w:vAnchor="page" w:hAnchor="page" w:x="1410" w:y="2661"/>
              <w:shd w:val="clear" w:color="auto" w:fill="auto"/>
            </w:pPr>
            <w:r>
              <w:rPr>
                <w:lang w:val="sl"/>
              </w:rPr>
              <w:t>Prenos v druge kategorije sredstev</w:t>
            </w:r>
          </w:p>
        </w:tc>
        <w:tc>
          <w:tcPr>
            <w:tcW w:w="1987" w:type="dxa"/>
            <w:tcBorders>
              <w:top w:val="single" w:sz="4" w:space="0" w:color="auto"/>
            </w:tcBorders>
            <w:shd w:val="clear" w:color="auto" w:fill="FFFFFF"/>
            <w:vAlign w:val="bottom"/>
          </w:tcPr>
          <w:p w14:paraId="29701EAB" w14:textId="77777777" w:rsidR="00925F4D" w:rsidRDefault="00071A53" w:rsidP="00780616">
            <w:pPr>
              <w:pStyle w:val="Other0"/>
              <w:framePr w:w="21480" w:h="4728" w:wrap="none" w:vAnchor="page" w:hAnchor="page" w:x="1410" w:y="2661"/>
              <w:shd w:val="clear" w:color="auto" w:fill="auto"/>
              <w:ind w:left="40" w:right="85"/>
              <w:jc w:val="right"/>
            </w:pPr>
            <w:r>
              <w:rPr>
                <w:lang w:val="sl"/>
              </w:rPr>
              <w:t>5829</w:t>
            </w:r>
          </w:p>
        </w:tc>
        <w:tc>
          <w:tcPr>
            <w:tcW w:w="1906" w:type="dxa"/>
            <w:tcBorders>
              <w:top w:val="single" w:sz="4" w:space="0" w:color="auto"/>
            </w:tcBorders>
            <w:shd w:val="clear" w:color="auto" w:fill="FFFFFF"/>
            <w:vAlign w:val="bottom"/>
          </w:tcPr>
          <w:p w14:paraId="4D55456F" w14:textId="77777777" w:rsidR="00925F4D" w:rsidRDefault="00071A53" w:rsidP="00780616">
            <w:pPr>
              <w:pStyle w:val="Other0"/>
              <w:framePr w:w="21480" w:h="4728" w:wrap="none" w:vAnchor="page" w:hAnchor="page" w:x="1410" w:y="2661"/>
              <w:shd w:val="clear" w:color="auto" w:fill="auto"/>
              <w:ind w:left="40" w:right="85"/>
              <w:jc w:val="right"/>
            </w:pPr>
            <w:r>
              <w:rPr>
                <w:lang w:val="sl"/>
              </w:rPr>
              <w:t>14.529</w:t>
            </w:r>
          </w:p>
        </w:tc>
        <w:tc>
          <w:tcPr>
            <w:tcW w:w="3768" w:type="dxa"/>
            <w:tcBorders>
              <w:top w:val="single" w:sz="4" w:space="0" w:color="auto"/>
            </w:tcBorders>
            <w:shd w:val="clear" w:color="auto" w:fill="FFFFFF"/>
            <w:vAlign w:val="bottom"/>
          </w:tcPr>
          <w:p w14:paraId="5B559FD2" w14:textId="77777777" w:rsidR="00925F4D" w:rsidRDefault="00071A53" w:rsidP="00780616">
            <w:pPr>
              <w:pStyle w:val="Other0"/>
              <w:framePr w:w="21480" w:h="4728" w:wrap="none" w:vAnchor="page" w:hAnchor="page" w:x="1410" w:y="2661"/>
              <w:shd w:val="clear" w:color="auto" w:fill="auto"/>
              <w:ind w:left="40" w:right="85"/>
              <w:jc w:val="right"/>
            </w:pPr>
            <w:r>
              <w:rPr>
                <w:lang w:val="sl"/>
              </w:rPr>
              <w:t>1022</w:t>
            </w:r>
          </w:p>
        </w:tc>
        <w:tc>
          <w:tcPr>
            <w:tcW w:w="3984" w:type="dxa"/>
            <w:tcBorders>
              <w:top w:val="single" w:sz="4" w:space="0" w:color="auto"/>
            </w:tcBorders>
            <w:shd w:val="clear" w:color="auto" w:fill="FFFFFF"/>
            <w:vAlign w:val="bottom"/>
          </w:tcPr>
          <w:p w14:paraId="7EE115B9" w14:textId="77777777" w:rsidR="00925F4D" w:rsidRDefault="00925F4D" w:rsidP="00780616">
            <w:pPr>
              <w:framePr w:w="21480" w:h="4728" w:wrap="none" w:vAnchor="page" w:hAnchor="page" w:x="1410" w:y="2661"/>
              <w:ind w:left="40" w:right="85"/>
              <w:jc w:val="right"/>
              <w:rPr>
                <w:sz w:val="10"/>
                <w:szCs w:val="10"/>
              </w:rPr>
            </w:pPr>
          </w:p>
        </w:tc>
        <w:tc>
          <w:tcPr>
            <w:tcW w:w="2227" w:type="dxa"/>
            <w:tcBorders>
              <w:top w:val="single" w:sz="4" w:space="0" w:color="auto"/>
            </w:tcBorders>
            <w:shd w:val="clear" w:color="auto" w:fill="FFFFFF"/>
            <w:vAlign w:val="bottom"/>
          </w:tcPr>
          <w:p w14:paraId="1C0B63A1" w14:textId="77777777" w:rsidR="00925F4D" w:rsidRDefault="00071A53" w:rsidP="00780616">
            <w:pPr>
              <w:pStyle w:val="Other0"/>
              <w:framePr w:w="21480" w:h="4728" w:wrap="none" w:vAnchor="page" w:hAnchor="page" w:x="1410" w:y="2661"/>
              <w:shd w:val="clear" w:color="auto" w:fill="auto"/>
              <w:ind w:left="40" w:right="85"/>
              <w:jc w:val="right"/>
            </w:pPr>
            <w:r>
              <w:rPr>
                <w:lang w:val="sl"/>
              </w:rPr>
              <w:t>0</w:t>
            </w:r>
          </w:p>
        </w:tc>
        <w:tc>
          <w:tcPr>
            <w:tcW w:w="2573" w:type="dxa"/>
            <w:tcBorders>
              <w:top w:val="single" w:sz="4" w:space="0" w:color="auto"/>
            </w:tcBorders>
            <w:shd w:val="clear" w:color="auto" w:fill="FFFFFF"/>
            <w:vAlign w:val="bottom"/>
          </w:tcPr>
          <w:p w14:paraId="7BF9D00E" w14:textId="77777777" w:rsidR="00925F4D" w:rsidRDefault="00071A53" w:rsidP="00780616">
            <w:pPr>
              <w:pStyle w:val="Other0"/>
              <w:framePr w:w="21480" w:h="4728" w:wrap="none" w:vAnchor="page" w:hAnchor="page" w:x="1410" w:y="2661"/>
              <w:shd w:val="clear" w:color="auto" w:fill="auto"/>
              <w:ind w:left="40" w:right="85"/>
              <w:jc w:val="right"/>
            </w:pPr>
            <w:r>
              <w:rPr>
                <w:lang w:val="sl"/>
              </w:rPr>
              <w:t>-23.126</w:t>
            </w:r>
          </w:p>
        </w:tc>
        <w:tc>
          <w:tcPr>
            <w:tcW w:w="2102" w:type="dxa"/>
            <w:tcBorders>
              <w:top w:val="single" w:sz="4" w:space="0" w:color="auto"/>
            </w:tcBorders>
            <w:shd w:val="clear" w:color="auto" w:fill="FFFFFF"/>
            <w:vAlign w:val="bottom"/>
          </w:tcPr>
          <w:p w14:paraId="39AFAE9C" w14:textId="77777777" w:rsidR="00925F4D" w:rsidRDefault="00071A53" w:rsidP="00780616">
            <w:pPr>
              <w:pStyle w:val="Other0"/>
              <w:framePr w:w="21480" w:h="4728" w:wrap="none" w:vAnchor="page" w:hAnchor="page" w:x="1410" w:y="2661"/>
              <w:shd w:val="clear" w:color="auto" w:fill="auto"/>
              <w:ind w:left="40" w:right="85"/>
              <w:jc w:val="right"/>
            </w:pPr>
            <w:r>
              <w:rPr>
                <w:lang w:val="sl"/>
              </w:rPr>
              <w:t>-1746</w:t>
            </w:r>
          </w:p>
        </w:tc>
      </w:tr>
      <w:tr w:rsidR="00925F4D" w14:paraId="4CE22F99" w14:textId="77777777" w:rsidTr="00780616">
        <w:trPr>
          <w:trHeight w:hRule="exact" w:val="466"/>
        </w:trPr>
        <w:tc>
          <w:tcPr>
            <w:tcW w:w="2933" w:type="dxa"/>
            <w:tcBorders>
              <w:top w:val="single" w:sz="4" w:space="0" w:color="auto"/>
            </w:tcBorders>
            <w:shd w:val="clear" w:color="auto" w:fill="FFFFFF"/>
            <w:vAlign w:val="bottom"/>
          </w:tcPr>
          <w:p w14:paraId="267F37F5" w14:textId="77777777" w:rsidR="00925F4D" w:rsidRDefault="00071A53" w:rsidP="00780616">
            <w:pPr>
              <w:pStyle w:val="Other0"/>
              <w:framePr w:w="21480" w:h="4728" w:wrap="none" w:vAnchor="page" w:hAnchor="page" w:x="1410" w:y="2661"/>
              <w:shd w:val="clear" w:color="auto" w:fill="auto"/>
            </w:pPr>
            <w:r>
              <w:rPr>
                <w:lang w:val="sl"/>
              </w:rPr>
              <w:t>Učinek razlik med deviznimi tečaji (+/-)</w:t>
            </w:r>
          </w:p>
        </w:tc>
        <w:tc>
          <w:tcPr>
            <w:tcW w:w="1987" w:type="dxa"/>
            <w:tcBorders>
              <w:top w:val="single" w:sz="4" w:space="0" w:color="auto"/>
            </w:tcBorders>
            <w:shd w:val="clear" w:color="auto" w:fill="FFFFFF"/>
            <w:vAlign w:val="bottom"/>
          </w:tcPr>
          <w:p w14:paraId="79926C38" w14:textId="77777777" w:rsidR="00925F4D" w:rsidRDefault="00071A53" w:rsidP="00780616">
            <w:pPr>
              <w:pStyle w:val="Other0"/>
              <w:framePr w:w="21480" w:h="4728" w:wrap="none" w:vAnchor="page" w:hAnchor="page" w:x="1410" w:y="2661"/>
              <w:shd w:val="clear" w:color="auto" w:fill="auto"/>
              <w:ind w:left="40" w:right="85"/>
              <w:jc w:val="right"/>
            </w:pPr>
            <w:r>
              <w:rPr>
                <w:lang w:val="sl"/>
              </w:rPr>
              <w:t>10.712</w:t>
            </w:r>
          </w:p>
        </w:tc>
        <w:tc>
          <w:tcPr>
            <w:tcW w:w="1906" w:type="dxa"/>
            <w:tcBorders>
              <w:top w:val="single" w:sz="4" w:space="0" w:color="auto"/>
            </w:tcBorders>
            <w:shd w:val="clear" w:color="auto" w:fill="FFFFFF"/>
            <w:vAlign w:val="bottom"/>
          </w:tcPr>
          <w:p w14:paraId="014EA5B8" w14:textId="77777777" w:rsidR="00925F4D" w:rsidRDefault="00071A53" w:rsidP="00780616">
            <w:pPr>
              <w:pStyle w:val="Other0"/>
              <w:framePr w:w="21480" w:h="4728" w:wrap="none" w:vAnchor="page" w:hAnchor="page" w:x="1410" w:y="2661"/>
              <w:shd w:val="clear" w:color="auto" w:fill="auto"/>
              <w:ind w:left="40" w:right="85"/>
              <w:jc w:val="right"/>
            </w:pPr>
            <w:r>
              <w:rPr>
                <w:lang w:val="sl"/>
              </w:rPr>
              <w:t>24.089</w:t>
            </w:r>
          </w:p>
        </w:tc>
        <w:tc>
          <w:tcPr>
            <w:tcW w:w="3768" w:type="dxa"/>
            <w:tcBorders>
              <w:top w:val="single" w:sz="4" w:space="0" w:color="auto"/>
            </w:tcBorders>
            <w:shd w:val="clear" w:color="auto" w:fill="FFFFFF"/>
            <w:vAlign w:val="bottom"/>
          </w:tcPr>
          <w:p w14:paraId="4138439C" w14:textId="77777777" w:rsidR="00925F4D" w:rsidRDefault="00071A53" w:rsidP="00780616">
            <w:pPr>
              <w:pStyle w:val="Other0"/>
              <w:framePr w:w="21480" w:h="4728" w:wrap="none" w:vAnchor="page" w:hAnchor="page" w:x="1410" w:y="2661"/>
              <w:shd w:val="clear" w:color="auto" w:fill="auto"/>
              <w:ind w:left="40" w:right="85"/>
              <w:jc w:val="right"/>
            </w:pPr>
            <w:r>
              <w:rPr>
                <w:lang w:val="sl"/>
              </w:rPr>
              <w:t>2577</w:t>
            </w:r>
          </w:p>
        </w:tc>
        <w:tc>
          <w:tcPr>
            <w:tcW w:w="3984" w:type="dxa"/>
            <w:tcBorders>
              <w:top w:val="single" w:sz="4" w:space="0" w:color="auto"/>
            </w:tcBorders>
            <w:shd w:val="clear" w:color="auto" w:fill="FFFFFF"/>
            <w:vAlign w:val="bottom"/>
          </w:tcPr>
          <w:p w14:paraId="26868141" w14:textId="77777777" w:rsidR="00925F4D" w:rsidRDefault="00071A53" w:rsidP="00780616">
            <w:pPr>
              <w:pStyle w:val="Other0"/>
              <w:framePr w:w="21480" w:h="4728" w:wrap="none" w:vAnchor="page" w:hAnchor="page" w:x="1410" w:y="2661"/>
              <w:shd w:val="clear" w:color="auto" w:fill="auto"/>
              <w:ind w:left="40" w:right="85"/>
              <w:jc w:val="right"/>
            </w:pPr>
            <w:r>
              <w:rPr>
                <w:lang w:val="sl"/>
              </w:rPr>
              <w:t>2</w:t>
            </w:r>
          </w:p>
        </w:tc>
        <w:tc>
          <w:tcPr>
            <w:tcW w:w="2227" w:type="dxa"/>
            <w:tcBorders>
              <w:top w:val="single" w:sz="4" w:space="0" w:color="auto"/>
            </w:tcBorders>
            <w:shd w:val="clear" w:color="auto" w:fill="FFFFFF"/>
            <w:vAlign w:val="bottom"/>
          </w:tcPr>
          <w:p w14:paraId="111967CB" w14:textId="77777777" w:rsidR="00925F4D" w:rsidRDefault="00071A53" w:rsidP="00780616">
            <w:pPr>
              <w:pStyle w:val="Other0"/>
              <w:framePr w:w="21480" w:h="4728" w:wrap="none" w:vAnchor="page" w:hAnchor="page" w:x="1410" w:y="2661"/>
              <w:shd w:val="clear" w:color="auto" w:fill="auto"/>
              <w:ind w:left="40" w:right="85"/>
              <w:jc w:val="right"/>
            </w:pPr>
            <w:r>
              <w:rPr>
                <w:lang w:val="sl"/>
              </w:rPr>
              <w:t>0</w:t>
            </w:r>
          </w:p>
        </w:tc>
        <w:tc>
          <w:tcPr>
            <w:tcW w:w="2573" w:type="dxa"/>
            <w:tcBorders>
              <w:top w:val="single" w:sz="4" w:space="0" w:color="auto"/>
            </w:tcBorders>
            <w:shd w:val="clear" w:color="auto" w:fill="FFFFFF"/>
            <w:vAlign w:val="bottom"/>
          </w:tcPr>
          <w:p w14:paraId="16AF8DAC" w14:textId="77777777" w:rsidR="00925F4D" w:rsidRDefault="00071A53" w:rsidP="00780616">
            <w:pPr>
              <w:pStyle w:val="Other0"/>
              <w:framePr w:w="21480" w:h="4728" w:wrap="none" w:vAnchor="page" w:hAnchor="page" w:x="1410" w:y="2661"/>
              <w:shd w:val="clear" w:color="auto" w:fill="auto"/>
              <w:ind w:left="40" w:right="85"/>
              <w:jc w:val="right"/>
            </w:pPr>
            <w:r>
              <w:rPr>
                <w:lang w:val="sl"/>
              </w:rPr>
              <w:t>677</w:t>
            </w:r>
          </w:p>
        </w:tc>
        <w:tc>
          <w:tcPr>
            <w:tcW w:w="2102" w:type="dxa"/>
            <w:tcBorders>
              <w:top w:val="single" w:sz="4" w:space="0" w:color="auto"/>
            </w:tcBorders>
            <w:shd w:val="clear" w:color="auto" w:fill="FFFFFF"/>
            <w:vAlign w:val="bottom"/>
          </w:tcPr>
          <w:p w14:paraId="67DAB86E" w14:textId="77777777" w:rsidR="00925F4D" w:rsidRDefault="00071A53" w:rsidP="00780616">
            <w:pPr>
              <w:pStyle w:val="Other0"/>
              <w:framePr w:w="21480" w:h="4728" w:wrap="none" w:vAnchor="page" w:hAnchor="page" w:x="1410" w:y="2661"/>
              <w:shd w:val="clear" w:color="auto" w:fill="auto"/>
              <w:ind w:left="40" w:right="85"/>
              <w:jc w:val="right"/>
            </w:pPr>
            <w:r>
              <w:rPr>
                <w:lang w:val="sl"/>
              </w:rPr>
              <w:t>38.058</w:t>
            </w:r>
          </w:p>
        </w:tc>
      </w:tr>
      <w:tr w:rsidR="00925F4D" w14:paraId="56EA952F" w14:textId="77777777" w:rsidTr="00780616">
        <w:trPr>
          <w:trHeight w:hRule="exact" w:val="278"/>
        </w:trPr>
        <w:tc>
          <w:tcPr>
            <w:tcW w:w="2933" w:type="dxa"/>
            <w:tcBorders>
              <w:top w:val="single" w:sz="4" w:space="0" w:color="auto"/>
            </w:tcBorders>
            <w:shd w:val="clear" w:color="auto" w:fill="FFFFFF"/>
            <w:vAlign w:val="bottom"/>
          </w:tcPr>
          <w:p w14:paraId="1C48E00B" w14:textId="77777777" w:rsidR="00925F4D" w:rsidRDefault="00071A53" w:rsidP="00780616">
            <w:pPr>
              <w:pStyle w:val="Other0"/>
              <w:framePr w:w="21480" w:h="4728" w:wrap="none" w:vAnchor="page" w:hAnchor="page" w:x="1410" w:y="2661"/>
              <w:shd w:val="clear" w:color="auto" w:fill="auto"/>
            </w:pPr>
            <w:r>
              <w:rPr>
                <w:lang w:val="sl"/>
              </w:rPr>
              <w:t>Drugi premiki</w:t>
            </w:r>
          </w:p>
        </w:tc>
        <w:tc>
          <w:tcPr>
            <w:tcW w:w="1987" w:type="dxa"/>
            <w:tcBorders>
              <w:top w:val="single" w:sz="4" w:space="0" w:color="auto"/>
            </w:tcBorders>
            <w:shd w:val="clear" w:color="auto" w:fill="FFFFFF"/>
            <w:vAlign w:val="bottom"/>
          </w:tcPr>
          <w:p w14:paraId="32C7C935" w14:textId="77777777" w:rsidR="00925F4D" w:rsidRDefault="00925F4D" w:rsidP="00780616">
            <w:pPr>
              <w:framePr w:w="21480" w:h="4728" w:wrap="none" w:vAnchor="page" w:hAnchor="page" w:x="1410" w:y="2661"/>
              <w:ind w:left="40" w:right="85"/>
              <w:jc w:val="right"/>
              <w:rPr>
                <w:sz w:val="10"/>
                <w:szCs w:val="10"/>
              </w:rPr>
            </w:pPr>
          </w:p>
        </w:tc>
        <w:tc>
          <w:tcPr>
            <w:tcW w:w="1906" w:type="dxa"/>
            <w:tcBorders>
              <w:top w:val="single" w:sz="4" w:space="0" w:color="auto"/>
            </w:tcBorders>
            <w:shd w:val="clear" w:color="auto" w:fill="FFFFFF"/>
            <w:vAlign w:val="bottom"/>
          </w:tcPr>
          <w:p w14:paraId="357ECD79" w14:textId="77777777" w:rsidR="00925F4D" w:rsidRDefault="00925F4D" w:rsidP="00780616">
            <w:pPr>
              <w:framePr w:w="21480" w:h="4728" w:wrap="none" w:vAnchor="page" w:hAnchor="page" w:x="1410" w:y="2661"/>
              <w:ind w:left="40" w:right="85"/>
              <w:jc w:val="right"/>
              <w:rPr>
                <w:sz w:val="10"/>
                <w:szCs w:val="10"/>
              </w:rPr>
            </w:pPr>
          </w:p>
        </w:tc>
        <w:tc>
          <w:tcPr>
            <w:tcW w:w="3768" w:type="dxa"/>
            <w:tcBorders>
              <w:top w:val="single" w:sz="4" w:space="0" w:color="auto"/>
            </w:tcBorders>
            <w:shd w:val="clear" w:color="auto" w:fill="FFFFFF"/>
            <w:vAlign w:val="bottom"/>
          </w:tcPr>
          <w:p w14:paraId="5C9D5EEA" w14:textId="77777777" w:rsidR="00925F4D" w:rsidRDefault="00925F4D" w:rsidP="00780616">
            <w:pPr>
              <w:framePr w:w="21480" w:h="4728" w:wrap="none" w:vAnchor="page" w:hAnchor="page" w:x="1410" w:y="2661"/>
              <w:ind w:left="40" w:right="85"/>
              <w:jc w:val="right"/>
              <w:rPr>
                <w:sz w:val="10"/>
                <w:szCs w:val="10"/>
              </w:rPr>
            </w:pPr>
          </w:p>
        </w:tc>
        <w:tc>
          <w:tcPr>
            <w:tcW w:w="3984" w:type="dxa"/>
            <w:tcBorders>
              <w:top w:val="single" w:sz="4" w:space="0" w:color="auto"/>
            </w:tcBorders>
            <w:shd w:val="clear" w:color="auto" w:fill="FFFFFF"/>
            <w:vAlign w:val="bottom"/>
          </w:tcPr>
          <w:p w14:paraId="1C4F2D8C" w14:textId="77777777" w:rsidR="00925F4D" w:rsidRDefault="00925F4D" w:rsidP="00780616">
            <w:pPr>
              <w:framePr w:w="21480" w:h="4728" w:wrap="none" w:vAnchor="page" w:hAnchor="page" w:x="1410" w:y="2661"/>
              <w:ind w:left="40" w:right="85"/>
              <w:jc w:val="right"/>
              <w:rPr>
                <w:sz w:val="10"/>
                <w:szCs w:val="10"/>
              </w:rPr>
            </w:pPr>
          </w:p>
        </w:tc>
        <w:tc>
          <w:tcPr>
            <w:tcW w:w="2227" w:type="dxa"/>
            <w:tcBorders>
              <w:top w:val="single" w:sz="4" w:space="0" w:color="auto"/>
            </w:tcBorders>
            <w:shd w:val="clear" w:color="auto" w:fill="FFFFFF"/>
            <w:vAlign w:val="bottom"/>
          </w:tcPr>
          <w:p w14:paraId="249314F9" w14:textId="77777777" w:rsidR="00925F4D" w:rsidRDefault="00925F4D" w:rsidP="00780616">
            <w:pPr>
              <w:framePr w:w="21480" w:h="4728" w:wrap="none" w:vAnchor="page" w:hAnchor="page" w:x="1410" w:y="2661"/>
              <w:ind w:left="40" w:right="85"/>
              <w:jc w:val="right"/>
              <w:rPr>
                <w:sz w:val="10"/>
                <w:szCs w:val="10"/>
              </w:rPr>
            </w:pPr>
          </w:p>
        </w:tc>
        <w:tc>
          <w:tcPr>
            <w:tcW w:w="2573" w:type="dxa"/>
            <w:tcBorders>
              <w:top w:val="single" w:sz="4" w:space="0" w:color="auto"/>
            </w:tcBorders>
            <w:shd w:val="clear" w:color="auto" w:fill="FFFFFF"/>
            <w:vAlign w:val="bottom"/>
          </w:tcPr>
          <w:p w14:paraId="39986861" w14:textId="77777777" w:rsidR="00925F4D" w:rsidRDefault="00925F4D" w:rsidP="00780616">
            <w:pPr>
              <w:framePr w:w="21480" w:h="4728" w:wrap="none" w:vAnchor="page" w:hAnchor="page" w:x="1410" w:y="2661"/>
              <w:ind w:left="40" w:right="85"/>
              <w:jc w:val="right"/>
              <w:rPr>
                <w:sz w:val="10"/>
                <w:szCs w:val="10"/>
              </w:rPr>
            </w:pPr>
          </w:p>
        </w:tc>
        <w:tc>
          <w:tcPr>
            <w:tcW w:w="2102" w:type="dxa"/>
            <w:tcBorders>
              <w:top w:val="single" w:sz="4" w:space="0" w:color="auto"/>
            </w:tcBorders>
            <w:shd w:val="clear" w:color="auto" w:fill="FFFFFF"/>
            <w:vAlign w:val="bottom"/>
          </w:tcPr>
          <w:p w14:paraId="26E91580" w14:textId="77777777" w:rsidR="00925F4D" w:rsidRDefault="00071A53" w:rsidP="00780616">
            <w:pPr>
              <w:pStyle w:val="Other0"/>
              <w:framePr w:w="21480" w:h="4728" w:wrap="none" w:vAnchor="page" w:hAnchor="page" w:x="1410" w:y="2661"/>
              <w:shd w:val="clear" w:color="auto" w:fill="auto"/>
              <w:ind w:left="40" w:right="85"/>
              <w:jc w:val="right"/>
            </w:pPr>
            <w:r>
              <w:rPr>
                <w:lang w:val="sl"/>
              </w:rPr>
              <w:t>0</w:t>
            </w:r>
          </w:p>
        </w:tc>
      </w:tr>
      <w:tr w:rsidR="00925F4D" w14:paraId="015E4138" w14:textId="77777777" w:rsidTr="00780616">
        <w:trPr>
          <w:trHeight w:hRule="exact" w:val="278"/>
        </w:trPr>
        <w:tc>
          <w:tcPr>
            <w:tcW w:w="2933" w:type="dxa"/>
            <w:tcBorders>
              <w:top w:val="single" w:sz="4" w:space="0" w:color="auto"/>
            </w:tcBorders>
            <w:shd w:val="clear" w:color="auto" w:fill="FFFFFF"/>
            <w:vAlign w:val="bottom"/>
          </w:tcPr>
          <w:p w14:paraId="006A0312" w14:textId="77777777" w:rsidR="00925F4D" w:rsidRDefault="00071A53" w:rsidP="00780616">
            <w:pPr>
              <w:pStyle w:val="Other0"/>
              <w:framePr w:w="21480" w:h="4728" w:wrap="none" w:vAnchor="page" w:hAnchor="page" w:x="1410" w:y="2661"/>
              <w:shd w:val="clear" w:color="auto" w:fill="auto"/>
            </w:pPr>
            <w:r>
              <w:rPr>
                <w:b/>
                <w:bCs/>
                <w:lang w:val="sl"/>
              </w:rPr>
              <w:t>Stanje 31. decembra 2021</w:t>
            </w:r>
          </w:p>
        </w:tc>
        <w:tc>
          <w:tcPr>
            <w:tcW w:w="1987" w:type="dxa"/>
            <w:tcBorders>
              <w:top w:val="single" w:sz="4" w:space="0" w:color="auto"/>
            </w:tcBorders>
            <w:shd w:val="clear" w:color="auto" w:fill="FFFFFF"/>
            <w:vAlign w:val="bottom"/>
          </w:tcPr>
          <w:p w14:paraId="7E047897" w14:textId="77777777" w:rsidR="00925F4D" w:rsidRDefault="00071A53" w:rsidP="00780616">
            <w:pPr>
              <w:pStyle w:val="Other0"/>
              <w:framePr w:w="21480" w:h="4728" w:wrap="none" w:vAnchor="page" w:hAnchor="page" w:x="1410" w:y="2661"/>
              <w:shd w:val="clear" w:color="auto" w:fill="auto"/>
              <w:ind w:left="40" w:right="85"/>
              <w:jc w:val="right"/>
            </w:pPr>
            <w:r>
              <w:rPr>
                <w:b/>
                <w:bCs/>
                <w:lang w:val="sl"/>
              </w:rPr>
              <w:t>389.055</w:t>
            </w:r>
          </w:p>
        </w:tc>
        <w:tc>
          <w:tcPr>
            <w:tcW w:w="1906" w:type="dxa"/>
            <w:tcBorders>
              <w:top w:val="single" w:sz="4" w:space="0" w:color="auto"/>
            </w:tcBorders>
            <w:shd w:val="clear" w:color="auto" w:fill="FFFFFF"/>
            <w:vAlign w:val="bottom"/>
          </w:tcPr>
          <w:p w14:paraId="0C933BC3" w14:textId="77777777" w:rsidR="00925F4D" w:rsidRDefault="00071A53" w:rsidP="00780616">
            <w:pPr>
              <w:pStyle w:val="Other0"/>
              <w:framePr w:w="21480" w:h="4728" w:wrap="none" w:vAnchor="page" w:hAnchor="page" w:x="1410" w:y="2661"/>
              <w:shd w:val="clear" w:color="auto" w:fill="auto"/>
              <w:ind w:left="40" w:right="85"/>
              <w:jc w:val="right"/>
            </w:pPr>
            <w:r>
              <w:rPr>
                <w:b/>
                <w:bCs/>
                <w:lang w:val="sl"/>
              </w:rPr>
              <w:t>1.208.752</w:t>
            </w:r>
          </w:p>
        </w:tc>
        <w:tc>
          <w:tcPr>
            <w:tcW w:w="3768" w:type="dxa"/>
            <w:tcBorders>
              <w:top w:val="single" w:sz="4" w:space="0" w:color="auto"/>
            </w:tcBorders>
            <w:shd w:val="clear" w:color="auto" w:fill="FFFFFF"/>
            <w:vAlign w:val="bottom"/>
          </w:tcPr>
          <w:p w14:paraId="07684FEE" w14:textId="77777777" w:rsidR="00925F4D" w:rsidRDefault="00071A53" w:rsidP="00780616">
            <w:pPr>
              <w:pStyle w:val="Other0"/>
              <w:framePr w:w="21480" w:h="4728" w:wrap="none" w:vAnchor="page" w:hAnchor="page" w:x="1410" w:y="2661"/>
              <w:shd w:val="clear" w:color="auto" w:fill="auto"/>
              <w:ind w:left="40" w:right="85"/>
              <w:jc w:val="right"/>
            </w:pPr>
            <w:r>
              <w:rPr>
                <w:b/>
                <w:bCs/>
                <w:lang w:val="sl"/>
              </w:rPr>
              <w:t>70.243</w:t>
            </w:r>
          </w:p>
        </w:tc>
        <w:tc>
          <w:tcPr>
            <w:tcW w:w="3984" w:type="dxa"/>
            <w:tcBorders>
              <w:top w:val="single" w:sz="4" w:space="0" w:color="auto"/>
            </w:tcBorders>
            <w:shd w:val="clear" w:color="auto" w:fill="FFFFFF"/>
            <w:vAlign w:val="bottom"/>
          </w:tcPr>
          <w:p w14:paraId="47CF17C1" w14:textId="77777777" w:rsidR="00925F4D" w:rsidRDefault="00071A53" w:rsidP="00780616">
            <w:pPr>
              <w:pStyle w:val="Other0"/>
              <w:framePr w:w="21480" w:h="4728" w:wrap="none" w:vAnchor="page" w:hAnchor="page" w:x="1410" w:y="2661"/>
              <w:shd w:val="clear" w:color="auto" w:fill="auto"/>
              <w:ind w:left="40" w:right="85"/>
              <w:jc w:val="right"/>
            </w:pPr>
            <w:r>
              <w:rPr>
                <w:b/>
                <w:bCs/>
                <w:lang w:val="sl"/>
              </w:rPr>
              <w:t>161</w:t>
            </w:r>
          </w:p>
        </w:tc>
        <w:tc>
          <w:tcPr>
            <w:tcW w:w="2227" w:type="dxa"/>
            <w:tcBorders>
              <w:top w:val="single" w:sz="4" w:space="0" w:color="auto"/>
            </w:tcBorders>
            <w:shd w:val="clear" w:color="auto" w:fill="FFFFFF"/>
            <w:vAlign w:val="bottom"/>
          </w:tcPr>
          <w:p w14:paraId="6ECF2D17" w14:textId="77777777" w:rsidR="00925F4D" w:rsidRDefault="00071A53" w:rsidP="00780616">
            <w:pPr>
              <w:pStyle w:val="Other0"/>
              <w:framePr w:w="21480" w:h="4728" w:wrap="none" w:vAnchor="page" w:hAnchor="page" w:x="1410" w:y="2661"/>
              <w:shd w:val="clear" w:color="auto" w:fill="auto"/>
              <w:ind w:left="40" w:right="85"/>
              <w:jc w:val="right"/>
            </w:pPr>
            <w:r>
              <w:rPr>
                <w:b/>
                <w:bCs/>
                <w:lang w:val="sl"/>
              </w:rPr>
              <w:t>6887</w:t>
            </w:r>
          </w:p>
        </w:tc>
        <w:tc>
          <w:tcPr>
            <w:tcW w:w="2573" w:type="dxa"/>
            <w:tcBorders>
              <w:top w:val="single" w:sz="4" w:space="0" w:color="auto"/>
            </w:tcBorders>
            <w:shd w:val="clear" w:color="auto" w:fill="FFFFFF"/>
            <w:vAlign w:val="bottom"/>
          </w:tcPr>
          <w:p w14:paraId="1D01AD5D" w14:textId="77777777" w:rsidR="00925F4D" w:rsidRDefault="00071A53" w:rsidP="00780616">
            <w:pPr>
              <w:pStyle w:val="Other0"/>
              <w:framePr w:w="21480" w:h="4728" w:wrap="none" w:vAnchor="page" w:hAnchor="page" w:x="1410" w:y="2661"/>
              <w:shd w:val="clear" w:color="auto" w:fill="auto"/>
              <w:ind w:left="40" w:right="85"/>
              <w:jc w:val="right"/>
            </w:pPr>
            <w:r>
              <w:rPr>
                <w:b/>
                <w:bCs/>
                <w:lang w:val="sl"/>
              </w:rPr>
              <w:t>25.275</w:t>
            </w:r>
          </w:p>
        </w:tc>
        <w:tc>
          <w:tcPr>
            <w:tcW w:w="2102" w:type="dxa"/>
            <w:tcBorders>
              <w:top w:val="single" w:sz="4" w:space="0" w:color="auto"/>
            </w:tcBorders>
            <w:shd w:val="clear" w:color="auto" w:fill="FFFFFF"/>
            <w:vAlign w:val="bottom"/>
          </w:tcPr>
          <w:p w14:paraId="646492BD" w14:textId="77777777" w:rsidR="00925F4D" w:rsidRDefault="00071A53" w:rsidP="00780616">
            <w:pPr>
              <w:pStyle w:val="Other0"/>
              <w:framePr w:w="21480" w:h="4728" w:wrap="none" w:vAnchor="page" w:hAnchor="page" w:x="1410" w:y="2661"/>
              <w:shd w:val="clear" w:color="auto" w:fill="auto"/>
              <w:ind w:left="40" w:right="85"/>
              <w:jc w:val="right"/>
            </w:pPr>
            <w:r>
              <w:rPr>
                <w:b/>
                <w:bCs/>
                <w:lang w:val="sl"/>
              </w:rPr>
              <w:t>1.700.373</w:t>
            </w:r>
          </w:p>
        </w:tc>
      </w:tr>
      <w:tr w:rsidR="00925F4D" w14:paraId="6B793C6A" w14:textId="77777777" w:rsidTr="00780616">
        <w:trPr>
          <w:trHeight w:hRule="exact" w:val="274"/>
        </w:trPr>
        <w:tc>
          <w:tcPr>
            <w:tcW w:w="2933" w:type="dxa"/>
            <w:tcBorders>
              <w:top w:val="single" w:sz="4" w:space="0" w:color="auto"/>
            </w:tcBorders>
            <w:shd w:val="clear" w:color="auto" w:fill="FFFFFF"/>
            <w:vAlign w:val="bottom"/>
          </w:tcPr>
          <w:p w14:paraId="17F8ABAE" w14:textId="77777777" w:rsidR="00925F4D" w:rsidRDefault="00071A53" w:rsidP="00780616">
            <w:pPr>
              <w:pStyle w:val="Other0"/>
              <w:framePr w:w="21480" w:h="4728" w:wrap="none" w:vAnchor="page" w:hAnchor="page" w:x="1410" w:y="2661"/>
              <w:shd w:val="clear" w:color="auto" w:fill="auto"/>
            </w:pPr>
            <w:r>
              <w:rPr>
                <w:lang w:val="sl"/>
              </w:rPr>
              <w:t>Povečanja</w:t>
            </w:r>
          </w:p>
        </w:tc>
        <w:tc>
          <w:tcPr>
            <w:tcW w:w="1987" w:type="dxa"/>
            <w:tcBorders>
              <w:top w:val="single" w:sz="4" w:space="0" w:color="auto"/>
            </w:tcBorders>
            <w:shd w:val="clear" w:color="auto" w:fill="FFFFFF"/>
            <w:vAlign w:val="bottom"/>
          </w:tcPr>
          <w:p w14:paraId="39DEFDBE" w14:textId="77777777" w:rsidR="00925F4D" w:rsidRDefault="00071A53" w:rsidP="00780616">
            <w:pPr>
              <w:pStyle w:val="Other0"/>
              <w:framePr w:w="21480" w:h="4728" w:wrap="none" w:vAnchor="page" w:hAnchor="page" w:x="1410" w:y="2661"/>
              <w:shd w:val="clear" w:color="auto" w:fill="auto"/>
              <w:ind w:left="40" w:right="85"/>
              <w:jc w:val="right"/>
            </w:pPr>
            <w:r>
              <w:rPr>
                <w:lang w:val="sl"/>
              </w:rPr>
              <w:t>3343</w:t>
            </w:r>
          </w:p>
        </w:tc>
        <w:tc>
          <w:tcPr>
            <w:tcW w:w="1906" w:type="dxa"/>
            <w:tcBorders>
              <w:top w:val="single" w:sz="4" w:space="0" w:color="auto"/>
            </w:tcBorders>
            <w:shd w:val="clear" w:color="auto" w:fill="FFFFFF"/>
            <w:vAlign w:val="bottom"/>
          </w:tcPr>
          <w:p w14:paraId="3AB92499" w14:textId="77777777" w:rsidR="00925F4D" w:rsidRDefault="00071A53" w:rsidP="00780616">
            <w:pPr>
              <w:pStyle w:val="Other0"/>
              <w:framePr w:w="21480" w:h="4728" w:wrap="none" w:vAnchor="page" w:hAnchor="page" w:x="1410" w:y="2661"/>
              <w:shd w:val="clear" w:color="auto" w:fill="auto"/>
              <w:ind w:left="40" w:right="85"/>
              <w:jc w:val="right"/>
            </w:pPr>
            <w:r>
              <w:rPr>
                <w:lang w:val="sl"/>
              </w:rPr>
              <w:t>18.181</w:t>
            </w:r>
          </w:p>
        </w:tc>
        <w:tc>
          <w:tcPr>
            <w:tcW w:w="3768" w:type="dxa"/>
            <w:tcBorders>
              <w:top w:val="single" w:sz="4" w:space="0" w:color="auto"/>
            </w:tcBorders>
            <w:shd w:val="clear" w:color="auto" w:fill="FFFFFF"/>
            <w:vAlign w:val="bottom"/>
          </w:tcPr>
          <w:p w14:paraId="6BBDD726" w14:textId="77777777" w:rsidR="00925F4D" w:rsidRDefault="00071A53" w:rsidP="00780616">
            <w:pPr>
              <w:pStyle w:val="Other0"/>
              <w:framePr w:w="21480" w:h="4728" w:wrap="none" w:vAnchor="page" w:hAnchor="page" w:x="1410" w:y="2661"/>
              <w:shd w:val="clear" w:color="auto" w:fill="auto"/>
              <w:ind w:left="40" w:right="85"/>
              <w:jc w:val="right"/>
            </w:pPr>
            <w:r>
              <w:rPr>
                <w:lang w:val="sl"/>
              </w:rPr>
              <w:t>3101</w:t>
            </w:r>
          </w:p>
        </w:tc>
        <w:tc>
          <w:tcPr>
            <w:tcW w:w="3984" w:type="dxa"/>
            <w:tcBorders>
              <w:top w:val="single" w:sz="4" w:space="0" w:color="auto"/>
            </w:tcBorders>
            <w:shd w:val="clear" w:color="auto" w:fill="FFFFFF"/>
            <w:vAlign w:val="bottom"/>
          </w:tcPr>
          <w:p w14:paraId="6CF3B746" w14:textId="77777777" w:rsidR="00925F4D" w:rsidRDefault="00071A53" w:rsidP="00780616">
            <w:pPr>
              <w:pStyle w:val="Other0"/>
              <w:framePr w:w="21480" w:h="4728" w:wrap="none" w:vAnchor="page" w:hAnchor="page" w:x="1410" w:y="2661"/>
              <w:shd w:val="clear" w:color="auto" w:fill="auto"/>
              <w:ind w:left="40" w:right="85"/>
              <w:jc w:val="right"/>
            </w:pPr>
            <w:r>
              <w:rPr>
                <w:lang w:val="sl"/>
              </w:rPr>
              <w:t>0</w:t>
            </w:r>
          </w:p>
        </w:tc>
        <w:tc>
          <w:tcPr>
            <w:tcW w:w="2227" w:type="dxa"/>
            <w:tcBorders>
              <w:top w:val="single" w:sz="4" w:space="0" w:color="auto"/>
            </w:tcBorders>
            <w:shd w:val="clear" w:color="auto" w:fill="FFFFFF"/>
            <w:vAlign w:val="bottom"/>
          </w:tcPr>
          <w:p w14:paraId="5CCAFCFA" w14:textId="77777777" w:rsidR="00925F4D" w:rsidRDefault="00071A53" w:rsidP="00780616">
            <w:pPr>
              <w:pStyle w:val="Other0"/>
              <w:framePr w:w="21480" w:h="4728" w:wrap="none" w:vAnchor="page" w:hAnchor="page" w:x="1410" w:y="2661"/>
              <w:shd w:val="clear" w:color="auto" w:fill="auto"/>
              <w:ind w:left="40" w:right="85"/>
              <w:jc w:val="right"/>
            </w:pPr>
            <w:r>
              <w:rPr>
                <w:lang w:val="sl"/>
              </w:rPr>
              <w:t>103</w:t>
            </w:r>
          </w:p>
        </w:tc>
        <w:tc>
          <w:tcPr>
            <w:tcW w:w="2573" w:type="dxa"/>
            <w:tcBorders>
              <w:top w:val="single" w:sz="4" w:space="0" w:color="auto"/>
            </w:tcBorders>
            <w:shd w:val="clear" w:color="auto" w:fill="FFFFFF"/>
            <w:vAlign w:val="bottom"/>
          </w:tcPr>
          <w:p w14:paraId="7257E918" w14:textId="77777777" w:rsidR="00925F4D" w:rsidRDefault="00071A53" w:rsidP="00780616">
            <w:pPr>
              <w:pStyle w:val="Other0"/>
              <w:framePr w:w="21480" w:h="4728" w:wrap="none" w:vAnchor="page" w:hAnchor="page" w:x="1410" w:y="2661"/>
              <w:shd w:val="clear" w:color="auto" w:fill="auto"/>
              <w:ind w:left="40" w:right="85"/>
              <w:jc w:val="right"/>
            </w:pPr>
            <w:r>
              <w:rPr>
                <w:lang w:val="sl"/>
              </w:rPr>
              <w:t>43.505</w:t>
            </w:r>
          </w:p>
        </w:tc>
        <w:tc>
          <w:tcPr>
            <w:tcW w:w="2102" w:type="dxa"/>
            <w:tcBorders>
              <w:top w:val="single" w:sz="4" w:space="0" w:color="auto"/>
            </w:tcBorders>
            <w:shd w:val="clear" w:color="auto" w:fill="FFFFFF"/>
            <w:vAlign w:val="bottom"/>
          </w:tcPr>
          <w:p w14:paraId="31963B99" w14:textId="77777777" w:rsidR="00925F4D" w:rsidRDefault="00071A53" w:rsidP="00780616">
            <w:pPr>
              <w:pStyle w:val="Other0"/>
              <w:framePr w:w="21480" w:h="4728" w:wrap="none" w:vAnchor="page" w:hAnchor="page" w:x="1410" w:y="2661"/>
              <w:shd w:val="clear" w:color="auto" w:fill="auto"/>
              <w:ind w:left="40" w:right="85"/>
              <w:jc w:val="right"/>
            </w:pPr>
            <w:r>
              <w:rPr>
                <w:lang w:val="sl"/>
              </w:rPr>
              <w:t>68.233</w:t>
            </w:r>
          </w:p>
        </w:tc>
      </w:tr>
      <w:tr w:rsidR="00925F4D" w14:paraId="0D57BCAF" w14:textId="77777777" w:rsidTr="00780616">
        <w:trPr>
          <w:trHeight w:hRule="exact" w:val="278"/>
        </w:trPr>
        <w:tc>
          <w:tcPr>
            <w:tcW w:w="2933" w:type="dxa"/>
            <w:tcBorders>
              <w:top w:val="single" w:sz="4" w:space="0" w:color="auto"/>
            </w:tcBorders>
            <w:shd w:val="clear" w:color="auto" w:fill="FFFFFF"/>
            <w:vAlign w:val="bottom"/>
          </w:tcPr>
          <w:p w14:paraId="250F9490" w14:textId="77777777" w:rsidR="00925F4D" w:rsidRDefault="00071A53" w:rsidP="00780616">
            <w:pPr>
              <w:pStyle w:val="Other0"/>
              <w:framePr w:w="21480" w:h="4728" w:wrap="none" w:vAnchor="page" w:hAnchor="page" w:x="1410" w:y="2661"/>
              <w:shd w:val="clear" w:color="auto" w:fill="auto"/>
            </w:pPr>
            <w:r>
              <w:rPr>
                <w:lang w:val="sl"/>
              </w:rPr>
              <w:t>Odtujitve in upokojitve (-)</w:t>
            </w:r>
          </w:p>
        </w:tc>
        <w:tc>
          <w:tcPr>
            <w:tcW w:w="1987" w:type="dxa"/>
            <w:tcBorders>
              <w:top w:val="single" w:sz="4" w:space="0" w:color="auto"/>
            </w:tcBorders>
            <w:shd w:val="clear" w:color="auto" w:fill="FFFFFF"/>
            <w:vAlign w:val="bottom"/>
          </w:tcPr>
          <w:p w14:paraId="61C31B12" w14:textId="77777777" w:rsidR="00925F4D" w:rsidRDefault="00071A53" w:rsidP="00780616">
            <w:pPr>
              <w:pStyle w:val="Other0"/>
              <w:framePr w:w="21480" w:h="4728" w:wrap="none" w:vAnchor="page" w:hAnchor="page" w:x="1410" w:y="2661"/>
              <w:shd w:val="clear" w:color="auto" w:fill="auto"/>
              <w:ind w:left="40" w:right="85"/>
              <w:jc w:val="right"/>
            </w:pPr>
            <w:r>
              <w:rPr>
                <w:lang w:val="sl"/>
              </w:rPr>
              <w:t>12.791</w:t>
            </w:r>
          </w:p>
        </w:tc>
        <w:tc>
          <w:tcPr>
            <w:tcW w:w="1906" w:type="dxa"/>
            <w:tcBorders>
              <w:top w:val="single" w:sz="4" w:space="0" w:color="auto"/>
            </w:tcBorders>
            <w:shd w:val="clear" w:color="auto" w:fill="FFFFFF"/>
            <w:vAlign w:val="bottom"/>
          </w:tcPr>
          <w:p w14:paraId="14F27BAD" w14:textId="77777777" w:rsidR="00925F4D" w:rsidRDefault="00071A53" w:rsidP="00780616">
            <w:pPr>
              <w:pStyle w:val="Other0"/>
              <w:framePr w:w="21480" w:h="4728" w:wrap="none" w:vAnchor="page" w:hAnchor="page" w:x="1410" w:y="2661"/>
              <w:shd w:val="clear" w:color="auto" w:fill="auto"/>
              <w:ind w:left="40" w:right="85"/>
              <w:jc w:val="right"/>
            </w:pPr>
            <w:r>
              <w:rPr>
                <w:lang w:val="sl"/>
              </w:rPr>
              <w:t>74.077</w:t>
            </w:r>
          </w:p>
        </w:tc>
        <w:tc>
          <w:tcPr>
            <w:tcW w:w="3768" w:type="dxa"/>
            <w:tcBorders>
              <w:top w:val="single" w:sz="4" w:space="0" w:color="auto"/>
            </w:tcBorders>
            <w:shd w:val="clear" w:color="auto" w:fill="FFFFFF"/>
            <w:vAlign w:val="bottom"/>
          </w:tcPr>
          <w:p w14:paraId="357F522C" w14:textId="77777777" w:rsidR="00925F4D" w:rsidRDefault="00071A53" w:rsidP="00780616">
            <w:pPr>
              <w:pStyle w:val="Other0"/>
              <w:framePr w:w="21480" w:h="4728" w:wrap="none" w:vAnchor="page" w:hAnchor="page" w:x="1410" w:y="2661"/>
              <w:shd w:val="clear" w:color="auto" w:fill="auto"/>
              <w:ind w:left="40" w:right="85"/>
              <w:jc w:val="right"/>
            </w:pPr>
            <w:r>
              <w:rPr>
                <w:lang w:val="sl"/>
              </w:rPr>
              <w:t>4769</w:t>
            </w:r>
          </w:p>
        </w:tc>
        <w:tc>
          <w:tcPr>
            <w:tcW w:w="3984" w:type="dxa"/>
            <w:tcBorders>
              <w:top w:val="single" w:sz="4" w:space="0" w:color="auto"/>
            </w:tcBorders>
            <w:shd w:val="clear" w:color="auto" w:fill="FFFFFF"/>
            <w:vAlign w:val="bottom"/>
          </w:tcPr>
          <w:p w14:paraId="70802FE8" w14:textId="77777777" w:rsidR="00925F4D" w:rsidRDefault="00071A53" w:rsidP="00780616">
            <w:pPr>
              <w:pStyle w:val="Other0"/>
              <w:framePr w:w="21480" w:h="4728" w:wrap="none" w:vAnchor="page" w:hAnchor="page" w:x="1410" w:y="2661"/>
              <w:shd w:val="clear" w:color="auto" w:fill="auto"/>
              <w:ind w:left="40" w:right="85"/>
              <w:jc w:val="right"/>
            </w:pPr>
            <w:r>
              <w:rPr>
                <w:lang w:val="sl"/>
              </w:rPr>
              <w:t>109</w:t>
            </w:r>
          </w:p>
        </w:tc>
        <w:tc>
          <w:tcPr>
            <w:tcW w:w="2227" w:type="dxa"/>
            <w:tcBorders>
              <w:top w:val="single" w:sz="4" w:space="0" w:color="auto"/>
            </w:tcBorders>
            <w:shd w:val="clear" w:color="auto" w:fill="FFFFFF"/>
            <w:vAlign w:val="bottom"/>
          </w:tcPr>
          <w:p w14:paraId="00BAD3E4" w14:textId="77777777" w:rsidR="00925F4D" w:rsidRDefault="00071A53" w:rsidP="00780616">
            <w:pPr>
              <w:pStyle w:val="Other0"/>
              <w:framePr w:w="21480" w:h="4728" w:wrap="none" w:vAnchor="page" w:hAnchor="page" w:x="1410" w:y="2661"/>
              <w:shd w:val="clear" w:color="auto" w:fill="auto"/>
              <w:ind w:left="40" w:right="85"/>
              <w:jc w:val="right"/>
            </w:pPr>
            <w:r>
              <w:rPr>
                <w:lang w:val="sl"/>
              </w:rPr>
              <w:t>58</w:t>
            </w:r>
          </w:p>
        </w:tc>
        <w:tc>
          <w:tcPr>
            <w:tcW w:w="2573" w:type="dxa"/>
            <w:tcBorders>
              <w:top w:val="single" w:sz="4" w:space="0" w:color="auto"/>
            </w:tcBorders>
            <w:shd w:val="clear" w:color="auto" w:fill="FFFFFF"/>
            <w:vAlign w:val="bottom"/>
          </w:tcPr>
          <w:p w14:paraId="1A5F8801" w14:textId="77777777" w:rsidR="00925F4D" w:rsidRDefault="00071A53" w:rsidP="00780616">
            <w:pPr>
              <w:pStyle w:val="Other0"/>
              <w:framePr w:w="21480" w:h="4728" w:wrap="none" w:vAnchor="page" w:hAnchor="page" w:x="1410" w:y="2661"/>
              <w:shd w:val="clear" w:color="auto" w:fill="auto"/>
              <w:ind w:left="40" w:right="85"/>
              <w:jc w:val="right"/>
            </w:pPr>
            <w:r>
              <w:rPr>
                <w:lang w:val="sl"/>
              </w:rPr>
              <w:t>740</w:t>
            </w:r>
          </w:p>
        </w:tc>
        <w:tc>
          <w:tcPr>
            <w:tcW w:w="2102" w:type="dxa"/>
            <w:tcBorders>
              <w:top w:val="single" w:sz="4" w:space="0" w:color="auto"/>
            </w:tcBorders>
            <w:shd w:val="clear" w:color="auto" w:fill="FFFFFF"/>
            <w:vAlign w:val="bottom"/>
          </w:tcPr>
          <w:p w14:paraId="5DF14E5A" w14:textId="77777777" w:rsidR="00925F4D" w:rsidRDefault="00071A53" w:rsidP="00780616">
            <w:pPr>
              <w:pStyle w:val="Other0"/>
              <w:framePr w:w="21480" w:h="4728" w:wrap="none" w:vAnchor="page" w:hAnchor="page" w:x="1410" w:y="2661"/>
              <w:shd w:val="clear" w:color="auto" w:fill="auto"/>
              <w:ind w:left="40" w:right="85"/>
              <w:jc w:val="right"/>
            </w:pPr>
            <w:r>
              <w:rPr>
                <w:lang w:val="sl"/>
              </w:rPr>
              <w:t>92.544</w:t>
            </w:r>
          </w:p>
        </w:tc>
      </w:tr>
      <w:tr w:rsidR="00925F4D" w14:paraId="160D6DD1" w14:textId="77777777" w:rsidTr="00780616">
        <w:trPr>
          <w:trHeight w:hRule="exact" w:val="274"/>
        </w:trPr>
        <w:tc>
          <w:tcPr>
            <w:tcW w:w="2933" w:type="dxa"/>
            <w:tcBorders>
              <w:top w:val="single" w:sz="4" w:space="0" w:color="auto"/>
            </w:tcBorders>
            <w:shd w:val="clear" w:color="auto" w:fill="FFFFFF"/>
            <w:vAlign w:val="bottom"/>
          </w:tcPr>
          <w:p w14:paraId="79EE499B" w14:textId="77777777" w:rsidR="00925F4D" w:rsidRDefault="00071A53" w:rsidP="00780616">
            <w:pPr>
              <w:pStyle w:val="Other0"/>
              <w:framePr w:w="21480" w:h="4728" w:wrap="none" w:vAnchor="page" w:hAnchor="page" w:x="1410" w:y="2661"/>
              <w:shd w:val="clear" w:color="auto" w:fill="auto"/>
            </w:pPr>
            <w:r>
              <w:rPr>
                <w:lang w:val="sl"/>
              </w:rPr>
              <w:t>Prenos v druge kategorije sredstev</w:t>
            </w:r>
          </w:p>
        </w:tc>
        <w:tc>
          <w:tcPr>
            <w:tcW w:w="1987" w:type="dxa"/>
            <w:tcBorders>
              <w:top w:val="single" w:sz="4" w:space="0" w:color="auto"/>
            </w:tcBorders>
            <w:shd w:val="clear" w:color="auto" w:fill="FFFFFF"/>
            <w:vAlign w:val="bottom"/>
          </w:tcPr>
          <w:p w14:paraId="458ABCD0" w14:textId="77777777" w:rsidR="00925F4D" w:rsidRDefault="00071A53" w:rsidP="00780616">
            <w:pPr>
              <w:pStyle w:val="Other0"/>
              <w:framePr w:w="21480" w:h="4728" w:wrap="none" w:vAnchor="page" w:hAnchor="page" w:x="1410" w:y="2661"/>
              <w:shd w:val="clear" w:color="auto" w:fill="auto"/>
              <w:ind w:left="40" w:right="85"/>
              <w:jc w:val="right"/>
            </w:pPr>
            <w:r>
              <w:rPr>
                <w:lang w:val="sl"/>
              </w:rPr>
              <w:t>4374</w:t>
            </w:r>
          </w:p>
        </w:tc>
        <w:tc>
          <w:tcPr>
            <w:tcW w:w="1906" w:type="dxa"/>
            <w:tcBorders>
              <w:top w:val="single" w:sz="4" w:space="0" w:color="auto"/>
            </w:tcBorders>
            <w:shd w:val="clear" w:color="auto" w:fill="FFFFFF"/>
            <w:vAlign w:val="bottom"/>
          </w:tcPr>
          <w:p w14:paraId="767A5AFD" w14:textId="77777777" w:rsidR="00925F4D" w:rsidRDefault="00071A53" w:rsidP="00780616">
            <w:pPr>
              <w:pStyle w:val="Other0"/>
              <w:framePr w:w="21480" w:h="4728" w:wrap="none" w:vAnchor="page" w:hAnchor="page" w:x="1410" w:y="2661"/>
              <w:shd w:val="clear" w:color="auto" w:fill="auto"/>
              <w:ind w:left="40" w:right="85"/>
              <w:jc w:val="right"/>
            </w:pPr>
            <w:r>
              <w:rPr>
                <w:lang w:val="sl"/>
              </w:rPr>
              <w:t>27.619</w:t>
            </w:r>
          </w:p>
        </w:tc>
        <w:tc>
          <w:tcPr>
            <w:tcW w:w="3768" w:type="dxa"/>
            <w:tcBorders>
              <w:top w:val="single" w:sz="4" w:space="0" w:color="auto"/>
            </w:tcBorders>
            <w:shd w:val="clear" w:color="auto" w:fill="FFFFFF"/>
            <w:vAlign w:val="bottom"/>
          </w:tcPr>
          <w:p w14:paraId="4F019D89" w14:textId="77777777" w:rsidR="00925F4D" w:rsidRDefault="00071A53" w:rsidP="00780616">
            <w:pPr>
              <w:pStyle w:val="Other0"/>
              <w:framePr w:w="21480" w:h="4728" w:wrap="none" w:vAnchor="page" w:hAnchor="page" w:x="1410" w:y="2661"/>
              <w:shd w:val="clear" w:color="auto" w:fill="auto"/>
              <w:ind w:left="40" w:right="85"/>
              <w:jc w:val="right"/>
            </w:pPr>
            <w:r>
              <w:rPr>
                <w:lang w:val="sl"/>
              </w:rPr>
              <w:t>1169</w:t>
            </w:r>
          </w:p>
        </w:tc>
        <w:tc>
          <w:tcPr>
            <w:tcW w:w="3984" w:type="dxa"/>
            <w:tcBorders>
              <w:top w:val="single" w:sz="4" w:space="0" w:color="auto"/>
            </w:tcBorders>
            <w:shd w:val="clear" w:color="auto" w:fill="FFFFFF"/>
            <w:vAlign w:val="bottom"/>
          </w:tcPr>
          <w:p w14:paraId="0C0573E7" w14:textId="77777777" w:rsidR="00925F4D" w:rsidRDefault="00071A53" w:rsidP="00780616">
            <w:pPr>
              <w:pStyle w:val="Other0"/>
              <w:framePr w:w="21480" w:h="4728" w:wrap="none" w:vAnchor="page" w:hAnchor="page" w:x="1410" w:y="2661"/>
              <w:shd w:val="clear" w:color="auto" w:fill="auto"/>
              <w:ind w:left="40" w:right="85"/>
              <w:jc w:val="right"/>
            </w:pPr>
            <w:r>
              <w:rPr>
                <w:lang w:val="sl"/>
              </w:rPr>
              <w:t>0</w:t>
            </w:r>
          </w:p>
        </w:tc>
        <w:tc>
          <w:tcPr>
            <w:tcW w:w="2227" w:type="dxa"/>
            <w:tcBorders>
              <w:top w:val="single" w:sz="4" w:space="0" w:color="auto"/>
            </w:tcBorders>
            <w:shd w:val="clear" w:color="auto" w:fill="FFFFFF"/>
            <w:vAlign w:val="bottom"/>
          </w:tcPr>
          <w:p w14:paraId="483C244F" w14:textId="77777777" w:rsidR="00925F4D" w:rsidRDefault="00071A53" w:rsidP="00780616">
            <w:pPr>
              <w:pStyle w:val="Other0"/>
              <w:framePr w:w="21480" w:h="4728" w:wrap="none" w:vAnchor="page" w:hAnchor="page" w:x="1410" w:y="2661"/>
              <w:shd w:val="clear" w:color="auto" w:fill="auto"/>
              <w:ind w:left="40" w:right="85"/>
              <w:jc w:val="right"/>
            </w:pPr>
            <w:r>
              <w:rPr>
                <w:lang w:val="sl"/>
              </w:rPr>
              <w:t>-4</w:t>
            </w:r>
          </w:p>
        </w:tc>
        <w:tc>
          <w:tcPr>
            <w:tcW w:w="2573" w:type="dxa"/>
            <w:tcBorders>
              <w:top w:val="single" w:sz="4" w:space="0" w:color="auto"/>
            </w:tcBorders>
            <w:shd w:val="clear" w:color="auto" w:fill="FFFFFF"/>
            <w:vAlign w:val="bottom"/>
          </w:tcPr>
          <w:p w14:paraId="4649B7CD" w14:textId="77777777" w:rsidR="00925F4D" w:rsidRDefault="00071A53" w:rsidP="00780616">
            <w:pPr>
              <w:pStyle w:val="Other0"/>
              <w:framePr w:w="21480" w:h="4728" w:wrap="none" w:vAnchor="page" w:hAnchor="page" w:x="1410" w:y="2661"/>
              <w:shd w:val="clear" w:color="auto" w:fill="auto"/>
              <w:ind w:left="40" w:right="85"/>
              <w:jc w:val="right"/>
            </w:pPr>
            <w:r>
              <w:rPr>
                <w:lang w:val="sl"/>
              </w:rPr>
              <w:t>-34.098</w:t>
            </w:r>
          </w:p>
        </w:tc>
        <w:tc>
          <w:tcPr>
            <w:tcW w:w="2102" w:type="dxa"/>
            <w:tcBorders>
              <w:top w:val="single" w:sz="4" w:space="0" w:color="auto"/>
            </w:tcBorders>
            <w:shd w:val="clear" w:color="auto" w:fill="FFFFFF"/>
            <w:vAlign w:val="bottom"/>
          </w:tcPr>
          <w:p w14:paraId="151D09CB" w14:textId="77777777" w:rsidR="00925F4D" w:rsidRDefault="00071A53" w:rsidP="00780616">
            <w:pPr>
              <w:pStyle w:val="Other0"/>
              <w:framePr w:w="21480" w:h="4728" w:wrap="none" w:vAnchor="page" w:hAnchor="page" w:x="1410" w:y="2661"/>
              <w:shd w:val="clear" w:color="auto" w:fill="auto"/>
              <w:ind w:left="40" w:right="85"/>
              <w:jc w:val="right"/>
            </w:pPr>
            <w:r>
              <w:rPr>
                <w:lang w:val="sl"/>
              </w:rPr>
              <w:t>-940</w:t>
            </w:r>
          </w:p>
        </w:tc>
      </w:tr>
      <w:tr w:rsidR="00925F4D" w14:paraId="7E43595B" w14:textId="77777777" w:rsidTr="00780616">
        <w:trPr>
          <w:trHeight w:hRule="exact" w:val="470"/>
        </w:trPr>
        <w:tc>
          <w:tcPr>
            <w:tcW w:w="2933" w:type="dxa"/>
            <w:tcBorders>
              <w:top w:val="single" w:sz="4" w:space="0" w:color="auto"/>
            </w:tcBorders>
            <w:shd w:val="clear" w:color="auto" w:fill="FFFFFF"/>
            <w:vAlign w:val="bottom"/>
          </w:tcPr>
          <w:p w14:paraId="1C3A9FD4" w14:textId="77777777" w:rsidR="00925F4D" w:rsidRDefault="00071A53" w:rsidP="00780616">
            <w:pPr>
              <w:pStyle w:val="Other0"/>
              <w:framePr w:w="21480" w:h="4728" w:wrap="none" w:vAnchor="page" w:hAnchor="page" w:x="1410" w:y="2661"/>
              <w:shd w:val="clear" w:color="auto" w:fill="auto"/>
            </w:pPr>
            <w:r>
              <w:rPr>
                <w:lang w:val="sl"/>
              </w:rPr>
              <w:t>Učinek razlik med deviznimi tečaji (+/-)</w:t>
            </w:r>
          </w:p>
        </w:tc>
        <w:tc>
          <w:tcPr>
            <w:tcW w:w="1987" w:type="dxa"/>
            <w:tcBorders>
              <w:top w:val="single" w:sz="4" w:space="0" w:color="auto"/>
            </w:tcBorders>
            <w:shd w:val="clear" w:color="auto" w:fill="FFFFFF"/>
            <w:vAlign w:val="bottom"/>
          </w:tcPr>
          <w:p w14:paraId="101244A3" w14:textId="77777777" w:rsidR="00925F4D" w:rsidRDefault="00071A53" w:rsidP="00780616">
            <w:pPr>
              <w:pStyle w:val="Other0"/>
              <w:framePr w:w="21480" w:h="4728" w:wrap="none" w:vAnchor="page" w:hAnchor="page" w:x="1410" w:y="2661"/>
              <w:shd w:val="clear" w:color="auto" w:fill="auto"/>
              <w:ind w:left="40" w:right="85"/>
              <w:jc w:val="right"/>
            </w:pPr>
            <w:r>
              <w:rPr>
                <w:lang w:val="sl"/>
              </w:rPr>
              <w:t>4921</w:t>
            </w:r>
          </w:p>
        </w:tc>
        <w:tc>
          <w:tcPr>
            <w:tcW w:w="1906" w:type="dxa"/>
            <w:tcBorders>
              <w:top w:val="single" w:sz="4" w:space="0" w:color="auto"/>
            </w:tcBorders>
            <w:shd w:val="clear" w:color="auto" w:fill="FFFFFF"/>
            <w:vAlign w:val="bottom"/>
          </w:tcPr>
          <w:p w14:paraId="27DFD2AB" w14:textId="77777777" w:rsidR="00925F4D" w:rsidRDefault="00071A53" w:rsidP="00780616">
            <w:pPr>
              <w:pStyle w:val="Other0"/>
              <w:framePr w:w="21480" w:h="4728" w:wrap="none" w:vAnchor="page" w:hAnchor="page" w:x="1410" w:y="2661"/>
              <w:shd w:val="clear" w:color="auto" w:fill="auto"/>
              <w:ind w:left="40" w:right="85"/>
              <w:jc w:val="right"/>
            </w:pPr>
            <w:r>
              <w:rPr>
                <w:lang w:val="sl"/>
              </w:rPr>
              <w:t>13.135</w:t>
            </w:r>
          </w:p>
        </w:tc>
        <w:tc>
          <w:tcPr>
            <w:tcW w:w="3768" w:type="dxa"/>
            <w:tcBorders>
              <w:top w:val="single" w:sz="4" w:space="0" w:color="auto"/>
            </w:tcBorders>
            <w:shd w:val="clear" w:color="auto" w:fill="FFFFFF"/>
            <w:vAlign w:val="bottom"/>
          </w:tcPr>
          <w:p w14:paraId="50A1BF77" w14:textId="77777777" w:rsidR="00925F4D" w:rsidRDefault="00071A53" w:rsidP="00780616">
            <w:pPr>
              <w:pStyle w:val="Other0"/>
              <w:framePr w:w="21480" w:h="4728" w:wrap="none" w:vAnchor="page" w:hAnchor="page" w:x="1410" w:y="2661"/>
              <w:shd w:val="clear" w:color="auto" w:fill="auto"/>
              <w:ind w:left="40" w:right="85"/>
              <w:jc w:val="right"/>
            </w:pPr>
            <w:r>
              <w:rPr>
                <w:lang w:val="sl"/>
              </w:rPr>
              <w:t>1453</w:t>
            </w:r>
          </w:p>
        </w:tc>
        <w:tc>
          <w:tcPr>
            <w:tcW w:w="3984" w:type="dxa"/>
            <w:tcBorders>
              <w:top w:val="single" w:sz="4" w:space="0" w:color="auto"/>
            </w:tcBorders>
            <w:shd w:val="clear" w:color="auto" w:fill="FFFFFF"/>
            <w:vAlign w:val="bottom"/>
          </w:tcPr>
          <w:p w14:paraId="683B0DCC" w14:textId="77777777" w:rsidR="00925F4D" w:rsidRDefault="00071A53" w:rsidP="00780616">
            <w:pPr>
              <w:pStyle w:val="Other0"/>
              <w:framePr w:w="21480" w:h="4728" w:wrap="none" w:vAnchor="page" w:hAnchor="page" w:x="1410" w:y="2661"/>
              <w:shd w:val="clear" w:color="auto" w:fill="auto"/>
              <w:ind w:left="40" w:right="85"/>
              <w:jc w:val="right"/>
            </w:pPr>
            <w:r>
              <w:rPr>
                <w:lang w:val="sl"/>
              </w:rPr>
              <w:t>-3</w:t>
            </w:r>
          </w:p>
        </w:tc>
        <w:tc>
          <w:tcPr>
            <w:tcW w:w="2227" w:type="dxa"/>
            <w:tcBorders>
              <w:top w:val="single" w:sz="4" w:space="0" w:color="auto"/>
            </w:tcBorders>
            <w:shd w:val="clear" w:color="auto" w:fill="FFFFFF"/>
            <w:vAlign w:val="bottom"/>
          </w:tcPr>
          <w:p w14:paraId="3C8D3595" w14:textId="77777777" w:rsidR="00925F4D" w:rsidRDefault="00071A53" w:rsidP="00780616">
            <w:pPr>
              <w:pStyle w:val="Other0"/>
              <w:framePr w:w="21480" w:h="4728" w:wrap="none" w:vAnchor="page" w:hAnchor="page" w:x="1410" w:y="2661"/>
              <w:shd w:val="clear" w:color="auto" w:fill="auto"/>
              <w:ind w:left="40" w:right="85"/>
              <w:jc w:val="right"/>
            </w:pPr>
            <w:r>
              <w:rPr>
                <w:lang w:val="sl"/>
              </w:rPr>
              <w:t>-1</w:t>
            </w:r>
          </w:p>
        </w:tc>
        <w:tc>
          <w:tcPr>
            <w:tcW w:w="2573" w:type="dxa"/>
            <w:tcBorders>
              <w:top w:val="single" w:sz="4" w:space="0" w:color="auto"/>
            </w:tcBorders>
            <w:shd w:val="clear" w:color="auto" w:fill="FFFFFF"/>
            <w:vAlign w:val="bottom"/>
          </w:tcPr>
          <w:p w14:paraId="104D733E" w14:textId="77777777" w:rsidR="00925F4D" w:rsidRDefault="00071A53" w:rsidP="00780616">
            <w:pPr>
              <w:pStyle w:val="Other0"/>
              <w:framePr w:w="21480" w:h="4728" w:wrap="none" w:vAnchor="page" w:hAnchor="page" w:x="1410" w:y="2661"/>
              <w:shd w:val="clear" w:color="auto" w:fill="auto"/>
              <w:ind w:left="40" w:right="85"/>
              <w:jc w:val="right"/>
            </w:pPr>
            <w:r>
              <w:rPr>
                <w:lang w:val="sl"/>
              </w:rPr>
              <w:t>645</w:t>
            </w:r>
          </w:p>
        </w:tc>
        <w:tc>
          <w:tcPr>
            <w:tcW w:w="2102" w:type="dxa"/>
            <w:tcBorders>
              <w:top w:val="single" w:sz="4" w:space="0" w:color="auto"/>
            </w:tcBorders>
            <w:shd w:val="clear" w:color="auto" w:fill="FFFFFF"/>
            <w:vAlign w:val="bottom"/>
          </w:tcPr>
          <w:p w14:paraId="064ACA66" w14:textId="77777777" w:rsidR="00925F4D" w:rsidRDefault="00071A53" w:rsidP="00780616">
            <w:pPr>
              <w:pStyle w:val="Other0"/>
              <w:framePr w:w="21480" w:h="4728" w:wrap="none" w:vAnchor="page" w:hAnchor="page" w:x="1410" w:y="2661"/>
              <w:shd w:val="clear" w:color="auto" w:fill="auto"/>
              <w:ind w:left="40" w:right="85"/>
              <w:jc w:val="right"/>
            </w:pPr>
            <w:r>
              <w:rPr>
                <w:lang w:val="sl"/>
              </w:rPr>
              <w:t>20.150</w:t>
            </w:r>
          </w:p>
        </w:tc>
      </w:tr>
      <w:tr w:rsidR="00925F4D" w14:paraId="0B6F6124" w14:textId="77777777" w:rsidTr="00780616">
        <w:trPr>
          <w:trHeight w:hRule="exact" w:val="278"/>
        </w:trPr>
        <w:tc>
          <w:tcPr>
            <w:tcW w:w="2933" w:type="dxa"/>
            <w:tcBorders>
              <w:top w:val="single" w:sz="4" w:space="0" w:color="auto"/>
            </w:tcBorders>
            <w:shd w:val="clear" w:color="auto" w:fill="FFFFFF"/>
            <w:vAlign w:val="bottom"/>
          </w:tcPr>
          <w:p w14:paraId="78C80200" w14:textId="77777777" w:rsidR="00925F4D" w:rsidRDefault="00071A53" w:rsidP="00780616">
            <w:pPr>
              <w:pStyle w:val="Other0"/>
              <w:framePr w:w="21480" w:h="4728" w:wrap="none" w:vAnchor="page" w:hAnchor="page" w:x="1410" w:y="2661"/>
              <w:shd w:val="clear" w:color="auto" w:fill="auto"/>
            </w:pPr>
            <w:r>
              <w:rPr>
                <w:lang w:val="sl"/>
              </w:rPr>
              <w:t>Drugi premiki</w:t>
            </w:r>
          </w:p>
        </w:tc>
        <w:tc>
          <w:tcPr>
            <w:tcW w:w="1987" w:type="dxa"/>
            <w:tcBorders>
              <w:top w:val="single" w:sz="4" w:space="0" w:color="auto"/>
            </w:tcBorders>
            <w:shd w:val="clear" w:color="auto" w:fill="FFFFFF"/>
            <w:vAlign w:val="bottom"/>
          </w:tcPr>
          <w:p w14:paraId="2C01A347" w14:textId="77777777" w:rsidR="00925F4D" w:rsidRDefault="00925F4D" w:rsidP="00780616">
            <w:pPr>
              <w:framePr w:w="21480" w:h="4728" w:wrap="none" w:vAnchor="page" w:hAnchor="page" w:x="1410" w:y="2661"/>
              <w:ind w:left="40" w:right="85"/>
              <w:jc w:val="right"/>
              <w:rPr>
                <w:sz w:val="10"/>
                <w:szCs w:val="10"/>
              </w:rPr>
            </w:pPr>
          </w:p>
        </w:tc>
        <w:tc>
          <w:tcPr>
            <w:tcW w:w="1906" w:type="dxa"/>
            <w:tcBorders>
              <w:top w:val="single" w:sz="4" w:space="0" w:color="auto"/>
            </w:tcBorders>
            <w:shd w:val="clear" w:color="auto" w:fill="FFFFFF"/>
            <w:vAlign w:val="bottom"/>
          </w:tcPr>
          <w:p w14:paraId="55E19636" w14:textId="77777777" w:rsidR="00925F4D" w:rsidRDefault="00071A53" w:rsidP="00780616">
            <w:pPr>
              <w:pStyle w:val="Other0"/>
              <w:framePr w:w="21480" w:h="4728" w:wrap="none" w:vAnchor="page" w:hAnchor="page" w:x="1410" w:y="2661"/>
              <w:shd w:val="clear" w:color="auto" w:fill="auto"/>
              <w:ind w:left="40" w:right="85"/>
              <w:jc w:val="right"/>
            </w:pPr>
            <w:r>
              <w:rPr>
                <w:lang w:val="sl"/>
              </w:rPr>
              <w:t>2567</w:t>
            </w:r>
          </w:p>
        </w:tc>
        <w:tc>
          <w:tcPr>
            <w:tcW w:w="3768" w:type="dxa"/>
            <w:tcBorders>
              <w:top w:val="single" w:sz="4" w:space="0" w:color="auto"/>
            </w:tcBorders>
            <w:shd w:val="clear" w:color="auto" w:fill="FFFFFF"/>
            <w:vAlign w:val="bottom"/>
          </w:tcPr>
          <w:p w14:paraId="4A4C7108" w14:textId="77777777" w:rsidR="00925F4D" w:rsidRDefault="00925F4D" w:rsidP="00780616">
            <w:pPr>
              <w:framePr w:w="21480" w:h="4728" w:wrap="none" w:vAnchor="page" w:hAnchor="page" w:x="1410" w:y="2661"/>
              <w:ind w:left="40" w:right="85"/>
              <w:jc w:val="right"/>
              <w:rPr>
                <w:sz w:val="10"/>
                <w:szCs w:val="10"/>
              </w:rPr>
            </w:pPr>
          </w:p>
        </w:tc>
        <w:tc>
          <w:tcPr>
            <w:tcW w:w="3984" w:type="dxa"/>
            <w:tcBorders>
              <w:top w:val="single" w:sz="4" w:space="0" w:color="auto"/>
            </w:tcBorders>
            <w:shd w:val="clear" w:color="auto" w:fill="FFFFFF"/>
            <w:vAlign w:val="bottom"/>
          </w:tcPr>
          <w:p w14:paraId="71990A75" w14:textId="77777777" w:rsidR="00925F4D" w:rsidRDefault="00071A53" w:rsidP="00780616">
            <w:pPr>
              <w:pStyle w:val="Other0"/>
              <w:framePr w:w="21480" w:h="4728" w:wrap="none" w:vAnchor="page" w:hAnchor="page" w:x="1410" w:y="2661"/>
              <w:shd w:val="clear" w:color="auto" w:fill="auto"/>
              <w:ind w:left="40" w:right="85"/>
              <w:jc w:val="right"/>
            </w:pPr>
            <w:r>
              <w:rPr>
                <w:lang w:val="sl"/>
              </w:rPr>
              <w:t>434</w:t>
            </w:r>
          </w:p>
        </w:tc>
        <w:tc>
          <w:tcPr>
            <w:tcW w:w="2227" w:type="dxa"/>
            <w:tcBorders>
              <w:top w:val="single" w:sz="4" w:space="0" w:color="auto"/>
            </w:tcBorders>
            <w:shd w:val="clear" w:color="auto" w:fill="FFFFFF"/>
            <w:vAlign w:val="bottom"/>
          </w:tcPr>
          <w:p w14:paraId="17332072" w14:textId="77777777" w:rsidR="00925F4D" w:rsidRDefault="00925F4D" w:rsidP="00780616">
            <w:pPr>
              <w:framePr w:w="21480" w:h="4728" w:wrap="none" w:vAnchor="page" w:hAnchor="page" w:x="1410" w:y="2661"/>
              <w:ind w:left="40" w:right="85"/>
              <w:jc w:val="right"/>
              <w:rPr>
                <w:sz w:val="10"/>
                <w:szCs w:val="10"/>
              </w:rPr>
            </w:pPr>
          </w:p>
        </w:tc>
        <w:tc>
          <w:tcPr>
            <w:tcW w:w="2573" w:type="dxa"/>
            <w:tcBorders>
              <w:top w:val="single" w:sz="4" w:space="0" w:color="auto"/>
            </w:tcBorders>
            <w:shd w:val="clear" w:color="auto" w:fill="FFFFFF"/>
            <w:vAlign w:val="bottom"/>
          </w:tcPr>
          <w:p w14:paraId="1F70654C" w14:textId="77777777" w:rsidR="00925F4D" w:rsidRDefault="00925F4D" w:rsidP="00780616">
            <w:pPr>
              <w:framePr w:w="21480" w:h="4728" w:wrap="none" w:vAnchor="page" w:hAnchor="page" w:x="1410" w:y="2661"/>
              <w:ind w:left="40" w:right="85"/>
              <w:jc w:val="right"/>
              <w:rPr>
                <w:sz w:val="10"/>
                <w:szCs w:val="10"/>
              </w:rPr>
            </w:pPr>
          </w:p>
        </w:tc>
        <w:tc>
          <w:tcPr>
            <w:tcW w:w="2102" w:type="dxa"/>
            <w:tcBorders>
              <w:top w:val="single" w:sz="4" w:space="0" w:color="auto"/>
            </w:tcBorders>
            <w:shd w:val="clear" w:color="auto" w:fill="FFFFFF"/>
            <w:vAlign w:val="bottom"/>
          </w:tcPr>
          <w:p w14:paraId="35EACAB5" w14:textId="77777777" w:rsidR="00925F4D" w:rsidRDefault="00071A53" w:rsidP="00780616">
            <w:pPr>
              <w:pStyle w:val="Other0"/>
              <w:framePr w:w="21480" w:h="4728" w:wrap="none" w:vAnchor="page" w:hAnchor="page" w:x="1410" w:y="2661"/>
              <w:shd w:val="clear" w:color="auto" w:fill="auto"/>
              <w:ind w:left="40" w:right="85"/>
              <w:jc w:val="right"/>
            </w:pPr>
            <w:r>
              <w:rPr>
                <w:lang w:val="sl"/>
              </w:rPr>
              <w:t>3001</w:t>
            </w:r>
          </w:p>
        </w:tc>
      </w:tr>
      <w:tr w:rsidR="00925F4D" w14:paraId="3AAAA556" w14:textId="77777777" w:rsidTr="00780616">
        <w:trPr>
          <w:trHeight w:hRule="exact" w:val="298"/>
        </w:trPr>
        <w:tc>
          <w:tcPr>
            <w:tcW w:w="2933" w:type="dxa"/>
            <w:tcBorders>
              <w:top w:val="single" w:sz="4" w:space="0" w:color="auto"/>
              <w:bottom w:val="single" w:sz="4" w:space="0" w:color="auto"/>
            </w:tcBorders>
            <w:shd w:val="clear" w:color="auto" w:fill="FFFFFF"/>
            <w:vAlign w:val="bottom"/>
          </w:tcPr>
          <w:p w14:paraId="4AEE5E52" w14:textId="77777777" w:rsidR="00925F4D" w:rsidRDefault="00071A53" w:rsidP="00780616">
            <w:pPr>
              <w:pStyle w:val="Other0"/>
              <w:framePr w:w="21480" w:h="4728" w:wrap="none" w:vAnchor="page" w:hAnchor="page" w:x="1410" w:y="2661"/>
              <w:shd w:val="clear" w:color="auto" w:fill="auto"/>
            </w:pPr>
            <w:r>
              <w:rPr>
                <w:b/>
                <w:bCs/>
                <w:lang w:val="sl"/>
              </w:rPr>
              <w:t>Stanje 31. decembra 2022</w:t>
            </w:r>
          </w:p>
        </w:tc>
        <w:tc>
          <w:tcPr>
            <w:tcW w:w="1987" w:type="dxa"/>
            <w:tcBorders>
              <w:top w:val="single" w:sz="4" w:space="0" w:color="auto"/>
              <w:bottom w:val="single" w:sz="4" w:space="0" w:color="auto"/>
            </w:tcBorders>
            <w:shd w:val="clear" w:color="auto" w:fill="FFFFFF"/>
            <w:vAlign w:val="bottom"/>
          </w:tcPr>
          <w:p w14:paraId="35A54B21" w14:textId="77777777" w:rsidR="00925F4D" w:rsidRDefault="00071A53" w:rsidP="00780616">
            <w:pPr>
              <w:pStyle w:val="Other0"/>
              <w:framePr w:w="21480" w:h="4728" w:wrap="none" w:vAnchor="page" w:hAnchor="page" w:x="1410" w:y="2661"/>
              <w:shd w:val="clear" w:color="auto" w:fill="auto"/>
              <w:ind w:left="40" w:right="85"/>
              <w:jc w:val="right"/>
            </w:pPr>
            <w:r>
              <w:rPr>
                <w:b/>
                <w:bCs/>
                <w:lang w:val="sl"/>
              </w:rPr>
              <w:t>388.902</w:t>
            </w:r>
          </w:p>
        </w:tc>
        <w:tc>
          <w:tcPr>
            <w:tcW w:w="1906" w:type="dxa"/>
            <w:tcBorders>
              <w:top w:val="single" w:sz="4" w:space="0" w:color="auto"/>
              <w:bottom w:val="single" w:sz="4" w:space="0" w:color="auto"/>
            </w:tcBorders>
            <w:shd w:val="clear" w:color="auto" w:fill="FFFFFF"/>
            <w:vAlign w:val="bottom"/>
          </w:tcPr>
          <w:p w14:paraId="213FF493" w14:textId="77777777" w:rsidR="00925F4D" w:rsidRDefault="00071A53" w:rsidP="00780616">
            <w:pPr>
              <w:pStyle w:val="Other0"/>
              <w:framePr w:w="21480" w:h="4728" w:wrap="none" w:vAnchor="page" w:hAnchor="page" w:x="1410" w:y="2661"/>
              <w:shd w:val="clear" w:color="auto" w:fill="auto"/>
              <w:ind w:left="40" w:right="85"/>
              <w:jc w:val="right"/>
            </w:pPr>
            <w:r>
              <w:rPr>
                <w:b/>
                <w:bCs/>
                <w:lang w:val="sl"/>
              </w:rPr>
              <w:t>1.196.176</w:t>
            </w:r>
          </w:p>
        </w:tc>
        <w:tc>
          <w:tcPr>
            <w:tcW w:w="3768" w:type="dxa"/>
            <w:tcBorders>
              <w:top w:val="single" w:sz="4" w:space="0" w:color="auto"/>
              <w:bottom w:val="single" w:sz="4" w:space="0" w:color="auto"/>
            </w:tcBorders>
            <w:shd w:val="clear" w:color="auto" w:fill="FFFFFF"/>
            <w:vAlign w:val="bottom"/>
          </w:tcPr>
          <w:p w14:paraId="2D967F19" w14:textId="77777777" w:rsidR="00925F4D" w:rsidRDefault="00071A53" w:rsidP="00780616">
            <w:pPr>
              <w:pStyle w:val="Other0"/>
              <w:framePr w:w="21480" w:h="4728" w:wrap="none" w:vAnchor="page" w:hAnchor="page" w:x="1410" w:y="2661"/>
              <w:shd w:val="clear" w:color="auto" w:fill="auto"/>
              <w:ind w:left="40" w:right="85"/>
              <w:jc w:val="right"/>
            </w:pPr>
            <w:r>
              <w:rPr>
                <w:b/>
                <w:bCs/>
                <w:lang w:val="sl"/>
              </w:rPr>
              <w:t>71.198</w:t>
            </w:r>
          </w:p>
        </w:tc>
        <w:tc>
          <w:tcPr>
            <w:tcW w:w="3984" w:type="dxa"/>
            <w:tcBorders>
              <w:top w:val="single" w:sz="4" w:space="0" w:color="auto"/>
              <w:bottom w:val="single" w:sz="4" w:space="0" w:color="auto"/>
            </w:tcBorders>
            <w:shd w:val="clear" w:color="auto" w:fill="FFFFFF"/>
            <w:vAlign w:val="bottom"/>
          </w:tcPr>
          <w:p w14:paraId="0196B7CE" w14:textId="77777777" w:rsidR="00925F4D" w:rsidRDefault="00071A53" w:rsidP="00780616">
            <w:pPr>
              <w:pStyle w:val="Other0"/>
              <w:framePr w:w="21480" w:h="4728" w:wrap="none" w:vAnchor="page" w:hAnchor="page" w:x="1410" w:y="2661"/>
              <w:shd w:val="clear" w:color="auto" w:fill="auto"/>
              <w:ind w:left="40" w:right="85"/>
              <w:jc w:val="right"/>
            </w:pPr>
            <w:r>
              <w:rPr>
                <w:b/>
                <w:bCs/>
                <w:lang w:val="sl"/>
              </w:rPr>
              <w:t>482</w:t>
            </w:r>
          </w:p>
        </w:tc>
        <w:tc>
          <w:tcPr>
            <w:tcW w:w="2227" w:type="dxa"/>
            <w:tcBorders>
              <w:top w:val="single" w:sz="4" w:space="0" w:color="auto"/>
              <w:bottom w:val="single" w:sz="4" w:space="0" w:color="auto"/>
            </w:tcBorders>
            <w:shd w:val="clear" w:color="auto" w:fill="FFFFFF"/>
            <w:vAlign w:val="bottom"/>
          </w:tcPr>
          <w:p w14:paraId="0E160586" w14:textId="77777777" w:rsidR="00925F4D" w:rsidRDefault="00071A53" w:rsidP="00780616">
            <w:pPr>
              <w:pStyle w:val="Other0"/>
              <w:framePr w:w="21480" w:h="4728" w:wrap="none" w:vAnchor="page" w:hAnchor="page" w:x="1410" w:y="2661"/>
              <w:shd w:val="clear" w:color="auto" w:fill="auto"/>
              <w:ind w:left="40" w:right="85"/>
              <w:jc w:val="right"/>
            </w:pPr>
            <w:r>
              <w:rPr>
                <w:b/>
                <w:bCs/>
                <w:lang w:val="sl"/>
              </w:rPr>
              <w:t>6927</w:t>
            </w:r>
          </w:p>
        </w:tc>
        <w:tc>
          <w:tcPr>
            <w:tcW w:w="2573" w:type="dxa"/>
            <w:tcBorders>
              <w:top w:val="single" w:sz="4" w:space="0" w:color="auto"/>
              <w:bottom w:val="single" w:sz="4" w:space="0" w:color="auto"/>
            </w:tcBorders>
            <w:shd w:val="clear" w:color="auto" w:fill="FFFFFF"/>
            <w:vAlign w:val="bottom"/>
          </w:tcPr>
          <w:p w14:paraId="7DDE952F" w14:textId="77777777" w:rsidR="00925F4D" w:rsidRDefault="00071A53" w:rsidP="00780616">
            <w:pPr>
              <w:pStyle w:val="Other0"/>
              <w:framePr w:w="21480" w:h="4728" w:wrap="none" w:vAnchor="page" w:hAnchor="page" w:x="1410" w:y="2661"/>
              <w:shd w:val="clear" w:color="auto" w:fill="auto"/>
              <w:ind w:left="40" w:right="85"/>
              <w:jc w:val="right"/>
            </w:pPr>
            <w:r>
              <w:rPr>
                <w:b/>
                <w:bCs/>
                <w:lang w:val="sl"/>
              </w:rPr>
              <w:t>34.587</w:t>
            </w:r>
          </w:p>
        </w:tc>
        <w:tc>
          <w:tcPr>
            <w:tcW w:w="2102" w:type="dxa"/>
            <w:tcBorders>
              <w:top w:val="single" w:sz="4" w:space="0" w:color="auto"/>
              <w:bottom w:val="single" w:sz="4" w:space="0" w:color="auto"/>
            </w:tcBorders>
            <w:shd w:val="clear" w:color="auto" w:fill="FFFFFF"/>
            <w:vAlign w:val="bottom"/>
          </w:tcPr>
          <w:p w14:paraId="5F0E178F" w14:textId="77777777" w:rsidR="00925F4D" w:rsidRDefault="00071A53" w:rsidP="00780616">
            <w:pPr>
              <w:pStyle w:val="Other0"/>
              <w:framePr w:w="21480" w:h="4728" w:wrap="none" w:vAnchor="page" w:hAnchor="page" w:x="1410" w:y="2661"/>
              <w:shd w:val="clear" w:color="auto" w:fill="auto"/>
              <w:ind w:left="40" w:right="85"/>
              <w:jc w:val="right"/>
            </w:pPr>
            <w:r>
              <w:rPr>
                <w:b/>
                <w:bCs/>
                <w:lang w:val="sl"/>
              </w:rPr>
              <w:t>1.698.273</w:t>
            </w:r>
          </w:p>
        </w:tc>
      </w:tr>
    </w:tbl>
    <w:tbl>
      <w:tblPr>
        <w:tblOverlap w:val="never"/>
        <w:tblW w:w="0" w:type="auto"/>
        <w:tblLayout w:type="fixed"/>
        <w:tblCellMar>
          <w:left w:w="10" w:type="dxa"/>
          <w:right w:w="10" w:type="dxa"/>
        </w:tblCellMar>
        <w:tblLook w:val="04A0" w:firstRow="1" w:lastRow="0" w:firstColumn="1" w:lastColumn="0" w:noHBand="0" w:noVBand="1"/>
      </w:tblPr>
      <w:tblGrid>
        <w:gridCol w:w="3370"/>
        <w:gridCol w:w="1982"/>
        <w:gridCol w:w="2434"/>
        <w:gridCol w:w="1267"/>
        <w:gridCol w:w="1680"/>
        <w:gridCol w:w="2266"/>
        <w:gridCol w:w="2136"/>
        <w:gridCol w:w="2429"/>
        <w:gridCol w:w="2275"/>
        <w:gridCol w:w="1651"/>
      </w:tblGrid>
      <w:tr w:rsidR="00925F4D" w14:paraId="6C0D8FC1" w14:textId="77777777" w:rsidTr="00780616">
        <w:trPr>
          <w:trHeight w:hRule="exact" w:val="413"/>
        </w:trPr>
        <w:tc>
          <w:tcPr>
            <w:tcW w:w="21490" w:type="dxa"/>
            <w:gridSpan w:val="10"/>
            <w:shd w:val="clear" w:color="auto" w:fill="FFFFFF"/>
            <w:vAlign w:val="bottom"/>
          </w:tcPr>
          <w:p w14:paraId="3F95ACA8" w14:textId="77777777" w:rsidR="00925F4D" w:rsidRDefault="00071A53" w:rsidP="00780616">
            <w:pPr>
              <w:pStyle w:val="Other0"/>
              <w:framePr w:w="21490" w:h="5520" w:wrap="none" w:vAnchor="page" w:hAnchor="page" w:x="1410" w:y="7975"/>
              <w:shd w:val="clear" w:color="auto" w:fill="auto"/>
            </w:pPr>
            <w:r>
              <w:rPr>
                <w:b/>
                <w:bCs/>
                <w:lang w:val="sl"/>
              </w:rPr>
              <w:t>Skupna amortizacija in izgube zaradi oslabitve</w:t>
            </w:r>
          </w:p>
        </w:tc>
      </w:tr>
      <w:tr w:rsidR="00925F4D" w14:paraId="4B9A961A" w14:textId="77777777" w:rsidTr="00780616">
        <w:trPr>
          <w:trHeight w:hRule="exact" w:val="278"/>
        </w:trPr>
        <w:tc>
          <w:tcPr>
            <w:tcW w:w="3370" w:type="dxa"/>
            <w:tcBorders>
              <w:top w:val="single" w:sz="4" w:space="0" w:color="auto"/>
            </w:tcBorders>
            <w:shd w:val="clear" w:color="auto" w:fill="FFFFFF"/>
            <w:vAlign w:val="bottom"/>
          </w:tcPr>
          <w:p w14:paraId="5F50E070" w14:textId="77777777" w:rsidR="00925F4D" w:rsidRDefault="00071A53" w:rsidP="00780616">
            <w:pPr>
              <w:pStyle w:val="Other0"/>
              <w:framePr w:w="21490" w:h="5520" w:wrap="none" w:vAnchor="page" w:hAnchor="page" w:x="1410" w:y="7975"/>
              <w:shd w:val="clear" w:color="auto" w:fill="auto"/>
            </w:pPr>
            <w:r>
              <w:rPr>
                <w:lang w:val="sl"/>
              </w:rPr>
              <w:t>Stanje 1. januarja 2021</w:t>
            </w:r>
          </w:p>
        </w:tc>
        <w:tc>
          <w:tcPr>
            <w:tcW w:w="1982" w:type="dxa"/>
            <w:tcBorders>
              <w:top w:val="single" w:sz="4" w:space="0" w:color="auto"/>
            </w:tcBorders>
            <w:shd w:val="clear" w:color="auto" w:fill="FFFFFF"/>
            <w:vAlign w:val="bottom"/>
          </w:tcPr>
          <w:p w14:paraId="3CBF164F" w14:textId="77777777" w:rsidR="00925F4D" w:rsidRDefault="00071A53" w:rsidP="00780616">
            <w:pPr>
              <w:pStyle w:val="Other0"/>
              <w:framePr w:w="21490" w:h="5520" w:wrap="none" w:vAnchor="page" w:hAnchor="page" w:x="1410" w:y="7975"/>
              <w:shd w:val="clear" w:color="auto" w:fill="auto"/>
              <w:ind w:left="23" w:right="102"/>
              <w:jc w:val="right"/>
            </w:pPr>
            <w:r>
              <w:rPr>
                <w:lang w:val="sl"/>
              </w:rPr>
              <w:t>220.640</w:t>
            </w:r>
          </w:p>
        </w:tc>
        <w:tc>
          <w:tcPr>
            <w:tcW w:w="2434" w:type="dxa"/>
            <w:tcBorders>
              <w:top w:val="single" w:sz="4" w:space="0" w:color="auto"/>
            </w:tcBorders>
            <w:shd w:val="clear" w:color="auto" w:fill="FFFFFF"/>
            <w:vAlign w:val="bottom"/>
          </w:tcPr>
          <w:p w14:paraId="09C7A494" w14:textId="77777777" w:rsidR="00925F4D" w:rsidRDefault="00071A53" w:rsidP="00780616">
            <w:pPr>
              <w:pStyle w:val="Other0"/>
              <w:framePr w:w="21490" w:h="5520" w:wrap="none" w:vAnchor="page" w:hAnchor="page" w:x="1410" w:y="7975"/>
              <w:shd w:val="clear" w:color="auto" w:fill="auto"/>
              <w:ind w:left="23" w:right="102"/>
              <w:jc w:val="right"/>
            </w:pPr>
            <w:r>
              <w:rPr>
                <w:lang w:val="sl"/>
              </w:rPr>
              <w:t>955.479</w:t>
            </w:r>
          </w:p>
        </w:tc>
        <w:tc>
          <w:tcPr>
            <w:tcW w:w="1267" w:type="dxa"/>
            <w:tcBorders>
              <w:top w:val="single" w:sz="4" w:space="0" w:color="auto"/>
            </w:tcBorders>
            <w:shd w:val="clear" w:color="auto" w:fill="FFFFFF"/>
            <w:vAlign w:val="bottom"/>
          </w:tcPr>
          <w:p w14:paraId="4B016701" w14:textId="77777777" w:rsidR="00925F4D" w:rsidRDefault="00071A53" w:rsidP="00780616">
            <w:pPr>
              <w:pStyle w:val="Other0"/>
              <w:framePr w:w="21490" w:h="5520" w:wrap="none" w:vAnchor="page" w:hAnchor="page" w:x="1410" w:y="7975"/>
              <w:shd w:val="clear" w:color="auto" w:fill="auto"/>
              <w:ind w:left="23" w:right="102"/>
              <w:jc w:val="right"/>
            </w:pPr>
            <w:r>
              <w:rPr>
                <w:lang w:val="sl"/>
              </w:rPr>
              <w:t>48.459</w:t>
            </w:r>
          </w:p>
        </w:tc>
        <w:tc>
          <w:tcPr>
            <w:tcW w:w="1680" w:type="dxa"/>
            <w:tcBorders>
              <w:top w:val="single" w:sz="4" w:space="0" w:color="auto"/>
            </w:tcBorders>
            <w:shd w:val="clear" w:color="auto" w:fill="FFFFFF"/>
            <w:vAlign w:val="bottom"/>
          </w:tcPr>
          <w:p w14:paraId="0FD975C5" w14:textId="77777777" w:rsidR="00925F4D" w:rsidRDefault="00925F4D" w:rsidP="00780616">
            <w:pPr>
              <w:framePr w:w="21490" w:h="5520" w:wrap="none" w:vAnchor="page" w:hAnchor="page" w:x="1410" w:y="7975"/>
              <w:ind w:left="23" w:right="102"/>
              <w:jc w:val="right"/>
              <w:rPr>
                <w:sz w:val="10"/>
                <w:szCs w:val="10"/>
              </w:rPr>
            </w:pPr>
          </w:p>
        </w:tc>
        <w:tc>
          <w:tcPr>
            <w:tcW w:w="2266" w:type="dxa"/>
            <w:tcBorders>
              <w:top w:val="single" w:sz="4" w:space="0" w:color="auto"/>
            </w:tcBorders>
            <w:shd w:val="clear" w:color="auto" w:fill="FFFFFF"/>
            <w:vAlign w:val="bottom"/>
          </w:tcPr>
          <w:p w14:paraId="2487C954" w14:textId="77777777" w:rsidR="00925F4D" w:rsidRDefault="00925F4D" w:rsidP="00780616">
            <w:pPr>
              <w:framePr w:w="21490" w:h="5520" w:wrap="none" w:vAnchor="page" w:hAnchor="page" w:x="1410" w:y="7975"/>
              <w:ind w:left="23" w:right="102"/>
              <w:jc w:val="right"/>
              <w:rPr>
                <w:sz w:val="10"/>
                <w:szCs w:val="10"/>
              </w:rPr>
            </w:pPr>
          </w:p>
        </w:tc>
        <w:tc>
          <w:tcPr>
            <w:tcW w:w="2136" w:type="dxa"/>
            <w:tcBorders>
              <w:top w:val="single" w:sz="4" w:space="0" w:color="auto"/>
            </w:tcBorders>
            <w:shd w:val="clear" w:color="auto" w:fill="FFFFFF"/>
            <w:vAlign w:val="bottom"/>
          </w:tcPr>
          <w:p w14:paraId="08436F4A" w14:textId="77777777" w:rsidR="00925F4D" w:rsidRDefault="00071A53" w:rsidP="00780616">
            <w:pPr>
              <w:pStyle w:val="Other0"/>
              <w:framePr w:w="21490" w:h="5520" w:wrap="none" w:vAnchor="page" w:hAnchor="page" w:x="1410" w:y="7975"/>
              <w:shd w:val="clear" w:color="auto" w:fill="auto"/>
              <w:ind w:left="23" w:right="102"/>
              <w:jc w:val="right"/>
            </w:pPr>
            <w:r>
              <w:rPr>
                <w:lang w:val="sl"/>
              </w:rPr>
              <w:t>241</w:t>
            </w:r>
          </w:p>
        </w:tc>
        <w:tc>
          <w:tcPr>
            <w:tcW w:w="2429" w:type="dxa"/>
            <w:tcBorders>
              <w:top w:val="single" w:sz="4" w:space="0" w:color="auto"/>
            </w:tcBorders>
            <w:shd w:val="clear" w:color="auto" w:fill="FFFFFF"/>
            <w:vAlign w:val="bottom"/>
          </w:tcPr>
          <w:p w14:paraId="1E112035" w14:textId="77777777" w:rsidR="00925F4D" w:rsidRDefault="00071A53" w:rsidP="00780616">
            <w:pPr>
              <w:pStyle w:val="Other0"/>
              <w:framePr w:w="21490" w:h="5520" w:wrap="none" w:vAnchor="page" w:hAnchor="page" w:x="1410" w:y="7975"/>
              <w:shd w:val="clear" w:color="auto" w:fill="auto"/>
              <w:ind w:left="23" w:right="102"/>
              <w:jc w:val="right"/>
            </w:pPr>
            <w:r>
              <w:rPr>
                <w:lang w:val="sl"/>
              </w:rPr>
              <w:t>2770</w:t>
            </w:r>
          </w:p>
        </w:tc>
        <w:tc>
          <w:tcPr>
            <w:tcW w:w="2275" w:type="dxa"/>
            <w:tcBorders>
              <w:top w:val="single" w:sz="4" w:space="0" w:color="auto"/>
            </w:tcBorders>
            <w:shd w:val="clear" w:color="auto" w:fill="FFFFFF"/>
            <w:vAlign w:val="bottom"/>
          </w:tcPr>
          <w:p w14:paraId="120D5F2F" w14:textId="77777777" w:rsidR="00925F4D" w:rsidRDefault="00071A53" w:rsidP="00780616">
            <w:pPr>
              <w:pStyle w:val="Other0"/>
              <w:framePr w:w="21490" w:h="5520" w:wrap="none" w:vAnchor="page" w:hAnchor="page" w:x="1410" w:y="7975"/>
              <w:shd w:val="clear" w:color="auto" w:fill="auto"/>
              <w:ind w:left="23" w:right="102"/>
              <w:jc w:val="right"/>
            </w:pPr>
            <w:r>
              <w:rPr>
                <w:lang w:val="sl"/>
              </w:rPr>
              <w:t>2</w:t>
            </w:r>
          </w:p>
        </w:tc>
        <w:tc>
          <w:tcPr>
            <w:tcW w:w="1651" w:type="dxa"/>
            <w:tcBorders>
              <w:top w:val="single" w:sz="4" w:space="0" w:color="auto"/>
            </w:tcBorders>
            <w:shd w:val="clear" w:color="auto" w:fill="FFFFFF"/>
            <w:vAlign w:val="bottom"/>
          </w:tcPr>
          <w:p w14:paraId="26093DF5" w14:textId="77777777" w:rsidR="00925F4D" w:rsidRDefault="00071A53" w:rsidP="00780616">
            <w:pPr>
              <w:pStyle w:val="Other0"/>
              <w:framePr w:w="21490" w:h="5520" w:wrap="none" w:vAnchor="page" w:hAnchor="page" w:x="1410" w:y="7975"/>
              <w:shd w:val="clear" w:color="auto" w:fill="auto"/>
              <w:ind w:left="23" w:right="102"/>
              <w:jc w:val="right"/>
            </w:pPr>
            <w:r>
              <w:rPr>
                <w:lang w:val="sl"/>
              </w:rPr>
              <w:t>1.227.591</w:t>
            </w:r>
          </w:p>
        </w:tc>
      </w:tr>
      <w:tr w:rsidR="00925F4D" w14:paraId="58EA4703" w14:textId="77777777" w:rsidTr="00780616">
        <w:trPr>
          <w:trHeight w:hRule="exact" w:val="274"/>
        </w:trPr>
        <w:tc>
          <w:tcPr>
            <w:tcW w:w="3370" w:type="dxa"/>
            <w:tcBorders>
              <w:top w:val="single" w:sz="4" w:space="0" w:color="auto"/>
            </w:tcBorders>
            <w:shd w:val="clear" w:color="auto" w:fill="FFFFFF"/>
            <w:vAlign w:val="bottom"/>
          </w:tcPr>
          <w:p w14:paraId="047D42D5" w14:textId="77777777" w:rsidR="00925F4D" w:rsidRDefault="00071A53" w:rsidP="00780616">
            <w:pPr>
              <w:pStyle w:val="Other0"/>
              <w:framePr w:w="21490" w:h="5520" w:wrap="none" w:vAnchor="page" w:hAnchor="page" w:x="1410" w:y="7975"/>
              <w:shd w:val="clear" w:color="auto" w:fill="auto"/>
            </w:pPr>
            <w:r>
              <w:rPr>
                <w:lang w:val="sl"/>
              </w:rPr>
              <w:t>Zabeležena amortizacija</w:t>
            </w:r>
          </w:p>
        </w:tc>
        <w:tc>
          <w:tcPr>
            <w:tcW w:w="1982" w:type="dxa"/>
            <w:tcBorders>
              <w:top w:val="single" w:sz="4" w:space="0" w:color="auto"/>
            </w:tcBorders>
            <w:shd w:val="clear" w:color="auto" w:fill="FFFFFF"/>
            <w:vAlign w:val="bottom"/>
          </w:tcPr>
          <w:p w14:paraId="5479A19F" w14:textId="77777777" w:rsidR="00925F4D" w:rsidRDefault="00071A53" w:rsidP="00780616">
            <w:pPr>
              <w:pStyle w:val="Other0"/>
              <w:framePr w:w="21490" w:h="5520" w:wrap="none" w:vAnchor="page" w:hAnchor="page" w:x="1410" w:y="7975"/>
              <w:shd w:val="clear" w:color="auto" w:fill="auto"/>
              <w:ind w:left="23" w:right="102"/>
              <w:jc w:val="right"/>
            </w:pPr>
            <w:r>
              <w:rPr>
                <w:lang w:val="sl"/>
              </w:rPr>
              <w:t>10.968</w:t>
            </w:r>
          </w:p>
        </w:tc>
        <w:tc>
          <w:tcPr>
            <w:tcW w:w="2434" w:type="dxa"/>
            <w:tcBorders>
              <w:top w:val="single" w:sz="4" w:space="0" w:color="auto"/>
            </w:tcBorders>
            <w:shd w:val="clear" w:color="auto" w:fill="FFFFFF"/>
            <w:vAlign w:val="bottom"/>
          </w:tcPr>
          <w:p w14:paraId="593A2C19" w14:textId="77777777" w:rsidR="00925F4D" w:rsidRDefault="00071A53" w:rsidP="00780616">
            <w:pPr>
              <w:pStyle w:val="Other0"/>
              <w:framePr w:w="21490" w:h="5520" w:wrap="none" w:vAnchor="page" w:hAnchor="page" w:x="1410" w:y="7975"/>
              <w:shd w:val="clear" w:color="auto" w:fill="auto"/>
              <w:ind w:left="23" w:right="102"/>
              <w:jc w:val="right"/>
            </w:pPr>
            <w:r>
              <w:rPr>
                <w:lang w:val="sl"/>
              </w:rPr>
              <w:t>44.277</w:t>
            </w:r>
          </w:p>
        </w:tc>
        <w:tc>
          <w:tcPr>
            <w:tcW w:w="1267" w:type="dxa"/>
            <w:tcBorders>
              <w:top w:val="single" w:sz="4" w:space="0" w:color="auto"/>
            </w:tcBorders>
            <w:shd w:val="clear" w:color="auto" w:fill="FFFFFF"/>
            <w:vAlign w:val="bottom"/>
          </w:tcPr>
          <w:p w14:paraId="27BAA508" w14:textId="77777777" w:rsidR="00925F4D" w:rsidRDefault="00071A53" w:rsidP="00780616">
            <w:pPr>
              <w:pStyle w:val="Other0"/>
              <w:framePr w:w="21490" w:h="5520" w:wrap="none" w:vAnchor="page" w:hAnchor="page" w:x="1410" w:y="7975"/>
              <w:shd w:val="clear" w:color="auto" w:fill="auto"/>
              <w:ind w:left="23" w:right="102"/>
              <w:jc w:val="right"/>
            </w:pPr>
            <w:r>
              <w:rPr>
                <w:lang w:val="sl"/>
              </w:rPr>
              <w:t>4632</w:t>
            </w:r>
          </w:p>
        </w:tc>
        <w:tc>
          <w:tcPr>
            <w:tcW w:w="1680" w:type="dxa"/>
            <w:tcBorders>
              <w:top w:val="single" w:sz="4" w:space="0" w:color="auto"/>
            </w:tcBorders>
            <w:shd w:val="clear" w:color="auto" w:fill="FFFFFF"/>
            <w:vAlign w:val="bottom"/>
          </w:tcPr>
          <w:p w14:paraId="3E59F79A" w14:textId="77777777" w:rsidR="00925F4D" w:rsidRDefault="00925F4D" w:rsidP="00780616">
            <w:pPr>
              <w:framePr w:w="21490" w:h="5520" w:wrap="none" w:vAnchor="page" w:hAnchor="page" w:x="1410" w:y="7975"/>
              <w:ind w:left="23" w:right="102"/>
              <w:jc w:val="right"/>
              <w:rPr>
                <w:sz w:val="10"/>
                <w:szCs w:val="10"/>
              </w:rPr>
            </w:pPr>
          </w:p>
        </w:tc>
        <w:tc>
          <w:tcPr>
            <w:tcW w:w="2266" w:type="dxa"/>
            <w:tcBorders>
              <w:top w:val="single" w:sz="4" w:space="0" w:color="auto"/>
            </w:tcBorders>
            <w:shd w:val="clear" w:color="auto" w:fill="FFFFFF"/>
            <w:vAlign w:val="bottom"/>
          </w:tcPr>
          <w:p w14:paraId="1C7CA4AA" w14:textId="77777777" w:rsidR="00925F4D" w:rsidRDefault="00071A53" w:rsidP="00780616">
            <w:pPr>
              <w:pStyle w:val="Other0"/>
              <w:framePr w:w="21490" w:h="5520" w:wrap="none" w:vAnchor="page" w:hAnchor="page" w:x="1410" w:y="7975"/>
              <w:shd w:val="clear" w:color="auto" w:fill="auto"/>
              <w:ind w:left="23" w:right="102"/>
              <w:jc w:val="right"/>
            </w:pPr>
            <w:proofErr w:type="spellStart"/>
            <w:r>
              <w:rPr>
                <w:b/>
                <w:bCs/>
                <w:color w:val="939498"/>
                <w:lang w:val="sl"/>
              </w:rPr>
              <w:t>Vz</w:t>
            </w:r>
            <w:proofErr w:type="spellEnd"/>
          </w:p>
        </w:tc>
        <w:tc>
          <w:tcPr>
            <w:tcW w:w="2136" w:type="dxa"/>
            <w:tcBorders>
              <w:top w:val="single" w:sz="4" w:space="0" w:color="auto"/>
            </w:tcBorders>
            <w:shd w:val="clear" w:color="auto" w:fill="FFFFFF"/>
            <w:vAlign w:val="bottom"/>
          </w:tcPr>
          <w:p w14:paraId="74C5DFCD" w14:textId="77777777" w:rsidR="00925F4D" w:rsidRDefault="00071A53" w:rsidP="00780616">
            <w:pPr>
              <w:pStyle w:val="Other0"/>
              <w:framePr w:w="21490" w:h="5520" w:wrap="none" w:vAnchor="page" w:hAnchor="page" w:x="1410" w:y="7975"/>
              <w:shd w:val="clear" w:color="auto" w:fill="auto"/>
              <w:ind w:left="23" w:right="102"/>
              <w:jc w:val="right"/>
            </w:pPr>
            <w:r>
              <w:rPr>
                <w:lang w:val="sl"/>
              </w:rPr>
              <w:t>31</w:t>
            </w:r>
          </w:p>
        </w:tc>
        <w:tc>
          <w:tcPr>
            <w:tcW w:w="2429" w:type="dxa"/>
            <w:tcBorders>
              <w:top w:val="single" w:sz="4" w:space="0" w:color="auto"/>
            </w:tcBorders>
            <w:shd w:val="clear" w:color="auto" w:fill="FFFFFF"/>
            <w:vAlign w:val="bottom"/>
          </w:tcPr>
          <w:p w14:paraId="6627B7B4" w14:textId="77777777" w:rsidR="00925F4D" w:rsidRDefault="00071A53" w:rsidP="00780616">
            <w:pPr>
              <w:pStyle w:val="Other0"/>
              <w:framePr w:w="21490" w:h="5520" w:wrap="none" w:vAnchor="page" w:hAnchor="page" w:x="1410" w:y="7975"/>
              <w:shd w:val="clear" w:color="auto" w:fill="auto"/>
              <w:ind w:left="23" w:right="102"/>
              <w:jc w:val="right"/>
            </w:pPr>
            <w:r>
              <w:rPr>
                <w:lang w:val="sl"/>
              </w:rPr>
              <w:t>537</w:t>
            </w:r>
          </w:p>
        </w:tc>
        <w:tc>
          <w:tcPr>
            <w:tcW w:w="2275" w:type="dxa"/>
            <w:tcBorders>
              <w:top w:val="single" w:sz="4" w:space="0" w:color="auto"/>
            </w:tcBorders>
            <w:shd w:val="clear" w:color="auto" w:fill="FFFFFF"/>
            <w:vAlign w:val="bottom"/>
          </w:tcPr>
          <w:p w14:paraId="1CBF5487" w14:textId="77777777" w:rsidR="00925F4D" w:rsidRDefault="00925F4D" w:rsidP="00780616">
            <w:pPr>
              <w:framePr w:w="21490" w:h="5520" w:wrap="none" w:vAnchor="page" w:hAnchor="page" w:x="1410" w:y="7975"/>
              <w:ind w:left="23" w:right="102"/>
              <w:jc w:val="right"/>
              <w:rPr>
                <w:sz w:val="10"/>
                <w:szCs w:val="10"/>
              </w:rPr>
            </w:pPr>
          </w:p>
        </w:tc>
        <w:tc>
          <w:tcPr>
            <w:tcW w:w="1651" w:type="dxa"/>
            <w:tcBorders>
              <w:top w:val="single" w:sz="4" w:space="0" w:color="auto"/>
            </w:tcBorders>
            <w:shd w:val="clear" w:color="auto" w:fill="FFFFFF"/>
            <w:vAlign w:val="bottom"/>
          </w:tcPr>
          <w:p w14:paraId="731A743D" w14:textId="77777777" w:rsidR="00925F4D" w:rsidRDefault="00071A53" w:rsidP="00780616">
            <w:pPr>
              <w:pStyle w:val="Other0"/>
              <w:framePr w:w="21490" w:h="5520" w:wrap="none" w:vAnchor="page" w:hAnchor="page" w:x="1410" w:y="7975"/>
              <w:shd w:val="clear" w:color="auto" w:fill="auto"/>
              <w:ind w:left="23" w:right="102"/>
              <w:jc w:val="right"/>
            </w:pPr>
            <w:r>
              <w:rPr>
                <w:lang w:val="sl"/>
              </w:rPr>
              <w:t>60.445</w:t>
            </w:r>
          </w:p>
        </w:tc>
      </w:tr>
      <w:tr w:rsidR="00925F4D" w14:paraId="65837B3B" w14:textId="77777777" w:rsidTr="00780616">
        <w:trPr>
          <w:trHeight w:hRule="exact" w:val="278"/>
        </w:trPr>
        <w:tc>
          <w:tcPr>
            <w:tcW w:w="3370" w:type="dxa"/>
            <w:tcBorders>
              <w:top w:val="single" w:sz="4" w:space="0" w:color="auto"/>
            </w:tcBorders>
            <w:shd w:val="clear" w:color="auto" w:fill="FFFFFF"/>
            <w:vAlign w:val="bottom"/>
          </w:tcPr>
          <w:p w14:paraId="2EB32BDC" w14:textId="77777777" w:rsidR="00925F4D" w:rsidRDefault="00071A53" w:rsidP="00780616">
            <w:pPr>
              <w:pStyle w:val="Other0"/>
              <w:framePr w:w="21490" w:h="5520" w:wrap="none" w:vAnchor="page" w:hAnchor="page" w:x="1410" w:y="7975"/>
              <w:shd w:val="clear" w:color="auto" w:fill="auto"/>
            </w:pPr>
            <w:r>
              <w:rPr>
                <w:lang w:val="sl"/>
              </w:rPr>
              <w:t>Odtujitve in upokojitve (-)</w:t>
            </w:r>
          </w:p>
        </w:tc>
        <w:tc>
          <w:tcPr>
            <w:tcW w:w="1982" w:type="dxa"/>
            <w:tcBorders>
              <w:top w:val="single" w:sz="4" w:space="0" w:color="auto"/>
            </w:tcBorders>
            <w:shd w:val="clear" w:color="auto" w:fill="FFFFFF"/>
            <w:vAlign w:val="bottom"/>
          </w:tcPr>
          <w:p w14:paraId="2AA674BC" w14:textId="77777777" w:rsidR="00925F4D" w:rsidRDefault="00071A53" w:rsidP="00780616">
            <w:pPr>
              <w:pStyle w:val="Other0"/>
              <w:framePr w:w="21490" w:h="5520" w:wrap="none" w:vAnchor="page" w:hAnchor="page" w:x="1410" w:y="7975"/>
              <w:shd w:val="clear" w:color="auto" w:fill="auto"/>
              <w:ind w:left="23" w:right="102"/>
              <w:jc w:val="right"/>
            </w:pPr>
            <w:r>
              <w:rPr>
                <w:lang w:val="sl"/>
              </w:rPr>
              <w:t>526</w:t>
            </w:r>
          </w:p>
        </w:tc>
        <w:tc>
          <w:tcPr>
            <w:tcW w:w="2434" w:type="dxa"/>
            <w:tcBorders>
              <w:top w:val="single" w:sz="4" w:space="0" w:color="auto"/>
            </w:tcBorders>
            <w:shd w:val="clear" w:color="auto" w:fill="FFFFFF"/>
            <w:vAlign w:val="bottom"/>
          </w:tcPr>
          <w:p w14:paraId="4ED913A8" w14:textId="77777777" w:rsidR="00925F4D" w:rsidRDefault="00071A53" w:rsidP="00780616">
            <w:pPr>
              <w:pStyle w:val="Other0"/>
              <w:framePr w:w="21490" w:h="5520" w:wrap="none" w:vAnchor="page" w:hAnchor="page" w:x="1410" w:y="7975"/>
              <w:shd w:val="clear" w:color="auto" w:fill="auto"/>
              <w:ind w:left="23" w:right="102"/>
              <w:jc w:val="right"/>
            </w:pPr>
            <w:r>
              <w:rPr>
                <w:lang w:val="sl"/>
              </w:rPr>
              <w:t>12.974</w:t>
            </w:r>
          </w:p>
        </w:tc>
        <w:tc>
          <w:tcPr>
            <w:tcW w:w="1267" w:type="dxa"/>
            <w:tcBorders>
              <w:top w:val="single" w:sz="4" w:space="0" w:color="auto"/>
            </w:tcBorders>
            <w:shd w:val="clear" w:color="auto" w:fill="FFFFFF"/>
            <w:vAlign w:val="bottom"/>
          </w:tcPr>
          <w:p w14:paraId="78D3F92E" w14:textId="77777777" w:rsidR="00925F4D" w:rsidRDefault="00071A53" w:rsidP="00780616">
            <w:pPr>
              <w:pStyle w:val="Other0"/>
              <w:framePr w:w="21490" w:h="5520" w:wrap="none" w:vAnchor="page" w:hAnchor="page" w:x="1410" w:y="7975"/>
              <w:shd w:val="clear" w:color="auto" w:fill="auto"/>
              <w:ind w:left="23" w:right="102"/>
              <w:jc w:val="right"/>
            </w:pPr>
            <w:r>
              <w:rPr>
                <w:lang w:val="sl"/>
              </w:rPr>
              <w:t>672</w:t>
            </w:r>
          </w:p>
        </w:tc>
        <w:tc>
          <w:tcPr>
            <w:tcW w:w="1680" w:type="dxa"/>
            <w:tcBorders>
              <w:top w:val="single" w:sz="4" w:space="0" w:color="auto"/>
            </w:tcBorders>
            <w:shd w:val="clear" w:color="auto" w:fill="FFFFFF"/>
            <w:vAlign w:val="bottom"/>
          </w:tcPr>
          <w:p w14:paraId="770B6227" w14:textId="77777777" w:rsidR="00925F4D" w:rsidRDefault="00925F4D" w:rsidP="00780616">
            <w:pPr>
              <w:framePr w:w="21490" w:h="5520" w:wrap="none" w:vAnchor="page" w:hAnchor="page" w:x="1410" w:y="7975"/>
              <w:ind w:left="23" w:right="102"/>
              <w:jc w:val="right"/>
              <w:rPr>
                <w:sz w:val="10"/>
                <w:szCs w:val="10"/>
              </w:rPr>
            </w:pPr>
          </w:p>
        </w:tc>
        <w:tc>
          <w:tcPr>
            <w:tcW w:w="2266" w:type="dxa"/>
            <w:tcBorders>
              <w:top w:val="single" w:sz="4" w:space="0" w:color="auto"/>
            </w:tcBorders>
            <w:shd w:val="clear" w:color="auto" w:fill="FFFFFF"/>
            <w:vAlign w:val="bottom"/>
          </w:tcPr>
          <w:p w14:paraId="0AC16988" w14:textId="77777777" w:rsidR="00925F4D" w:rsidRDefault="00925F4D" w:rsidP="00780616">
            <w:pPr>
              <w:framePr w:w="21490" w:h="5520" w:wrap="none" w:vAnchor="page" w:hAnchor="page" w:x="1410" w:y="7975"/>
              <w:ind w:left="23" w:right="102"/>
              <w:jc w:val="right"/>
              <w:rPr>
                <w:sz w:val="10"/>
                <w:szCs w:val="10"/>
              </w:rPr>
            </w:pPr>
          </w:p>
        </w:tc>
        <w:tc>
          <w:tcPr>
            <w:tcW w:w="2136" w:type="dxa"/>
            <w:tcBorders>
              <w:top w:val="single" w:sz="4" w:space="0" w:color="auto"/>
            </w:tcBorders>
            <w:shd w:val="clear" w:color="auto" w:fill="FFFFFF"/>
            <w:vAlign w:val="bottom"/>
          </w:tcPr>
          <w:p w14:paraId="38FA4785" w14:textId="77777777" w:rsidR="00925F4D" w:rsidRDefault="00071A53" w:rsidP="00780616">
            <w:pPr>
              <w:pStyle w:val="Other0"/>
              <w:framePr w:w="21490" w:h="5520" w:wrap="none" w:vAnchor="page" w:hAnchor="page" w:x="1410" w:y="7975"/>
              <w:shd w:val="clear" w:color="auto" w:fill="auto"/>
              <w:ind w:left="23" w:right="102"/>
              <w:jc w:val="right"/>
            </w:pPr>
            <w:r>
              <w:rPr>
                <w:lang w:val="sl"/>
              </w:rPr>
              <w:t>122</w:t>
            </w:r>
          </w:p>
        </w:tc>
        <w:tc>
          <w:tcPr>
            <w:tcW w:w="2429" w:type="dxa"/>
            <w:tcBorders>
              <w:top w:val="single" w:sz="4" w:space="0" w:color="auto"/>
            </w:tcBorders>
            <w:shd w:val="clear" w:color="auto" w:fill="FFFFFF"/>
            <w:vAlign w:val="bottom"/>
          </w:tcPr>
          <w:p w14:paraId="74968D3C" w14:textId="77777777" w:rsidR="00925F4D" w:rsidRDefault="00071A53" w:rsidP="00780616">
            <w:pPr>
              <w:pStyle w:val="Other0"/>
              <w:framePr w:w="21490" w:h="5520" w:wrap="none" w:vAnchor="page" w:hAnchor="page" w:x="1410" w:y="7975"/>
              <w:shd w:val="clear" w:color="auto" w:fill="auto"/>
              <w:ind w:left="23" w:right="102"/>
              <w:jc w:val="right"/>
            </w:pPr>
            <w:r>
              <w:rPr>
                <w:lang w:val="sl"/>
              </w:rPr>
              <w:t>6</w:t>
            </w:r>
          </w:p>
        </w:tc>
        <w:tc>
          <w:tcPr>
            <w:tcW w:w="2275" w:type="dxa"/>
            <w:tcBorders>
              <w:top w:val="single" w:sz="4" w:space="0" w:color="auto"/>
            </w:tcBorders>
            <w:shd w:val="clear" w:color="auto" w:fill="FFFFFF"/>
            <w:vAlign w:val="bottom"/>
          </w:tcPr>
          <w:p w14:paraId="4EB5216B" w14:textId="77777777" w:rsidR="00925F4D" w:rsidRDefault="00925F4D" w:rsidP="00780616">
            <w:pPr>
              <w:framePr w:w="21490" w:h="5520" w:wrap="none" w:vAnchor="page" w:hAnchor="page" w:x="1410" w:y="7975"/>
              <w:ind w:left="23" w:right="102"/>
              <w:jc w:val="right"/>
              <w:rPr>
                <w:sz w:val="10"/>
                <w:szCs w:val="10"/>
              </w:rPr>
            </w:pPr>
          </w:p>
        </w:tc>
        <w:tc>
          <w:tcPr>
            <w:tcW w:w="1651" w:type="dxa"/>
            <w:tcBorders>
              <w:top w:val="single" w:sz="4" w:space="0" w:color="auto"/>
            </w:tcBorders>
            <w:shd w:val="clear" w:color="auto" w:fill="FFFFFF"/>
            <w:vAlign w:val="bottom"/>
          </w:tcPr>
          <w:p w14:paraId="15CFF1FF" w14:textId="77777777" w:rsidR="00925F4D" w:rsidRDefault="00071A53" w:rsidP="00780616">
            <w:pPr>
              <w:pStyle w:val="Other0"/>
              <w:framePr w:w="21490" w:h="5520" w:wrap="none" w:vAnchor="page" w:hAnchor="page" w:x="1410" w:y="7975"/>
              <w:shd w:val="clear" w:color="auto" w:fill="auto"/>
              <w:ind w:left="23" w:right="102"/>
              <w:jc w:val="right"/>
            </w:pPr>
            <w:r>
              <w:rPr>
                <w:lang w:val="sl"/>
              </w:rPr>
              <w:t>14.300</w:t>
            </w:r>
          </w:p>
        </w:tc>
      </w:tr>
      <w:tr w:rsidR="00925F4D" w14:paraId="1DCC8E23" w14:textId="77777777" w:rsidTr="00780616">
        <w:trPr>
          <w:trHeight w:hRule="exact" w:val="274"/>
        </w:trPr>
        <w:tc>
          <w:tcPr>
            <w:tcW w:w="3370" w:type="dxa"/>
            <w:tcBorders>
              <w:top w:val="single" w:sz="4" w:space="0" w:color="auto"/>
            </w:tcBorders>
            <w:shd w:val="clear" w:color="auto" w:fill="FFFFFF"/>
            <w:vAlign w:val="bottom"/>
          </w:tcPr>
          <w:p w14:paraId="001B7E19" w14:textId="77777777" w:rsidR="00925F4D" w:rsidRDefault="00071A53" w:rsidP="00780616">
            <w:pPr>
              <w:pStyle w:val="Other0"/>
              <w:framePr w:w="21490" w:h="5520" w:wrap="none" w:vAnchor="page" w:hAnchor="page" w:x="1410" w:y="7975"/>
              <w:shd w:val="clear" w:color="auto" w:fill="auto"/>
            </w:pPr>
            <w:r>
              <w:rPr>
                <w:lang w:val="sl"/>
              </w:rPr>
              <w:t>Prenos v druge kategorije sredstev</w:t>
            </w:r>
          </w:p>
        </w:tc>
        <w:tc>
          <w:tcPr>
            <w:tcW w:w="1982" w:type="dxa"/>
            <w:tcBorders>
              <w:top w:val="single" w:sz="4" w:space="0" w:color="auto"/>
            </w:tcBorders>
            <w:shd w:val="clear" w:color="auto" w:fill="FFFFFF"/>
            <w:vAlign w:val="bottom"/>
          </w:tcPr>
          <w:p w14:paraId="39C13BA1" w14:textId="77777777" w:rsidR="00925F4D" w:rsidRDefault="00071A53" w:rsidP="00780616">
            <w:pPr>
              <w:pStyle w:val="Other0"/>
              <w:framePr w:w="21490" w:h="5520" w:wrap="none" w:vAnchor="page" w:hAnchor="page" w:x="1410" w:y="7975"/>
              <w:shd w:val="clear" w:color="auto" w:fill="auto"/>
              <w:ind w:left="23" w:right="102"/>
              <w:jc w:val="right"/>
            </w:pPr>
            <w:r>
              <w:rPr>
                <w:lang w:val="sl"/>
              </w:rPr>
              <w:t>-1</w:t>
            </w:r>
          </w:p>
        </w:tc>
        <w:tc>
          <w:tcPr>
            <w:tcW w:w="2434" w:type="dxa"/>
            <w:tcBorders>
              <w:top w:val="single" w:sz="4" w:space="0" w:color="auto"/>
            </w:tcBorders>
            <w:shd w:val="clear" w:color="auto" w:fill="FFFFFF"/>
            <w:vAlign w:val="bottom"/>
          </w:tcPr>
          <w:p w14:paraId="45197252" w14:textId="77777777" w:rsidR="00925F4D" w:rsidRDefault="00071A53" w:rsidP="00780616">
            <w:pPr>
              <w:pStyle w:val="Other0"/>
              <w:framePr w:w="21490" w:h="5520" w:wrap="none" w:vAnchor="page" w:hAnchor="page" w:x="1410" w:y="7975"/>
              <w:shd w:val="clear" w:color="auto" w:fill="auto"/>
              <w:ind w:left="23" w:right="102"/>
              <w:jc w:val="right"/>
            </w:pPr>
            <w:r>
              <w:rPr>
                <w:lang w:val="sl"/>
              </w:rPr>
              <w:t>1</w:t>
            </w:r>
          </w:p>
        </w:tc>
        <w:tc>
          <w:tcPr>
            <w:tcW w:w="1267" w:type="dxa"/>
            <w:tcBorders>
              <w:top w:val="single" w:sz="4" w:space="0" w:color="auto"/>
            </w:tcBorders>
            <w:shd w:val="clear" w:color="auto" w:fill="FFFFFF"/>
            <w:vAlign w:val="bottom"/>
          </w:tcPr>
          <w:p w14:paraId="7C438C0D" w14:textId="77777777" w:rsidR="00925F4D" w:rsidRDefault="00071A53" w:rsidP="00780616">
            <w:pPr>
              <w:pStyle w:val="Other0"/>
              <w:framePr w:w="21490" w:h="5520" w:wrap="none" w:vAnchor="page" w:hAnchor="page" w:x="1410" w:y="7975"/>
              <w:shd w:val="clear" w:color="auto" w:fill="auto"/>
              <w:ind w:left="23" w:right="102"/>
              <w:jc w:val="right"/>
            </w:pPr>
            <w:r>
              <w:rPr>
                <w:lang w:val="sl"/>
              </w:rPr>
              <w:t>1</w:t>
            </w:r>
          </w:p>
        </w:tc>
        <w:tc>
          <w:tcPr>
            <w:tcW w:w="1680" w:type="dxa"/>
            <w:tcBorders>
              <w:top w:val="single" w:sz="4" w:space="0" w:color="auto"/>
            </w:tcBorders>
            <w:shd w:val="clear" w:color="auto" w:fill="FFFFFF"/>
            <w:vAlign w:val="bottom"/>
          </w:tcPr>
          <w:p w14:paraId="4660CDE0" w14:textId="77777777" w:rsidR="00925F4D" w:rsidRDefault="00925F4D" w:rsidP="00780616">
            <w:pPr>
              <w:framePr w:w="21490" w:h="5520" w:wrap="none" w:vAnchor="page" w:hAnchor="page" w:x="1410" w:y="7975"/>
              <w:ind w:left="23" w:right="102"/>
              <w:jc w:val="right"/>
              <w:rPr>
                <w:sz w:val="10"/>
                <w:szCs w:val="10"/>
              </w:rPr>
            </w:pPr>
          </w:p>
        </w:tc>
        <w:tc>
          <w:tcPr>
            <w:tcW w:w="2266" w:type="dxa"/>
            <w:tcBorders>
              <w:top w:val="single" w:sz="4" w:space="0" w:color="auto"/>
            </w:tcBorders>
            <w:shd w:val="clear" w:color="auto" w:fill="FFFFFF"/>
            <w:vAlign w:val="bottom"/>
          </w:tcPr>
          <w:p w14:paraId="0AC6EDA9" w14:textId="77777777" w:rsidR="00925F4D" w:rsidRDefault="00925F4D" w:rsidP="00780616">
            <w:pPr>
              <w:framePr w:w="21490" w:h="5520" w:wrap="none" w:vAnchor="page" w:hAnchor="page" w:x="1410" w:y="7975"/>
              <w:ind w:left="23" w:right="102"/>
              <w:jc w:val="right"/>
              <w:rPr>
                <w:sz w:val="10"/>
                <w:szCs w:val="10"/>
              </w:rPr>
            </w:pPr>
          </w:p>
        </w:tc>
        <w:tc>
          <w:tcPr>
            <w:tcW w:w="2136" w:type="dxa"/>
            <w:tcBorders>
              <w:top w:val="single" w:sz="4" w:space="0" w:color="auto"/>
            </w:tcBorders>
            <w:shd w:val="clear" w:color="auto" w:fill="FFFFFF"/>
            <w:vAlign w:val="bottom"/>
          </w:tcPr>
          <w:p w14:paraId="0C98135C" w14:textId="77777777" w:rsidR="00925F4D" w:rsidRDefault="00071A53" w:rsidP="00780616">
            <w:pPr>
              <w:pStyle w:val="Other0"/>
              <w:framePr w:w="21490" w:h="5520" w:wrap="none" w:vAnchor="page" w:hAnchor="page" w:x="1410" w:y="7975"/>
              <w:shd w:val="clear" w:color="auto" w:fill="auto"/>
              <w:ind w:left="23" w:right="102"/>
              <w:jc w:val="right"/>
            </w:pPr>
            <w:r>
              <w:rPr>
                <w:lang w:val="sl"/>
              </w:rPr>
              <w:t>0</w:t>
            </w:r>
          </w:p>
        </w:tc>
        <w:tc>
          <w:tcPr>
            <w:tcW w:w="2429" w:type="dxa"/>
            <w:tcBorders>
              <w:top w:val="single" w:sz="4" w:space="0" w:color="auto"/>
            </w:tcBorders>
            <w:shd w:val="clear" w:color="auto" w:fill="FFFFFF"/>
            <w:vAlign w:val="bottom"/>
          </w:tcPr>
          <w:p w14:paraId="412B7548" w14:textId="77777777" w:rsidR="00925F4D" w:rsidRDefault="00071A53" w:rsidP="00780616">
            <w:pPr>
              <w:pStyle w:val="Other0"/>
              <w:framePr w:w="21490" w:h="5520" w:wrap="none" w:vAnchor="page" w:hAnchor="page" w:x="1410" w:y="7975"/>
              <w:shd w:val="clear" w:color="auto" w:fill="auto"/>
              <w:ind w:left="23" w:right="102"/>
              <w:jc w:val="right"/>
            </w:pPr>
            <w:r>
              <w:rPr>
                <w:lang w:val="sl"/>
              </w:rPr>
              <w:t>0</w:t>
            </w:r>
          </w:p>
        </w:tc>
        <w:tc>
          <w:tcPr>
            <w:tcW w:w="2275" w:type="dxa"/>
            <w:tcBorders>
              <w:top w:val="single" w:sz="4" w:space="0" w:color="auto"/>
            </w:tcBorders>
            <w:shd w:val="clear" w:color="auto" w:fill="FFFFFF"/>
            <w:vAlign w:val="bottom"/>
          </w:tcPr>
          <w:p w14:paraId="3B3F2239" w14:textId="77777777" w:rsidR="00925F4D" w:rsidRDefault="00925F4D" w:rsidP="00780616">
            <w:pPr>
              <w:framePr w:w="21490" w:h="5520" w:wrap="none" w:vAnchor="page" w:hAnchor="page" w:x="1410" w:y="7975"/>
              <w:ind w:left="23" w:right="102"/>
              <w:jc w:val="right"/>
              <w:rPr>
                <w:sz w:val="10"/>
                <w:szCs w:val="10"/>
              </w:rPr>
            </w:pPr>
          </w:p>
        </w:tc>
        <w:tc>
          <w:tcPr>
            <w:tcW w:w="1651" w:type="dxa"/>
            <w:tcBorders>
              <w:top w:val="single" w:sz="4" w:space="0" w:color="auto"/>
            </w:tcBorders>
            <w:shd w:val="clear" w:color="auto" w:fill="FFFFFF"/>
            <w:vAlign w:val="bottom"/>
          </w:tcPr>
          <w:p w14:paraId="0010C119" w14:textId="77777777" w:rsidR="00925F4D" w:rsidRDefault="00071A53" w:rsidP="00780616">
            <w:pPr>
              <w:pStyle w:val="Other0"/>
              <w:framePr w:w="21490" w:h="5520" w:wrap="none" w:vAnchor="page" w:hAnchor="page" w:x="1410" w:y="7975"/>
              <w:shd w:val="clear" w:color="auto" w:fill="auto"/>
              <w:ind w:left="23" w:right="102"/>
              <w:jc w:val="right"/>
            </w:pPr>
            <w:r>
              <w:rPr>
                <w:lang w:val="sl"/>
              </w:rPr>
              <w:t>1</w:t>
            </w:r>
          </w:p>
        </w:tc>
      </w:tr>
      <w:tr w:rsidR="00925F4D" w14:paraId="64098270" w14:textId="77777777" w:rsidTr="00780616">
        <w:trPr>
          <w:trHeight w:hRule="exact" w:val="250"/>
        </w:trPr>
        <w:tc>
          <w:tcPr>
            <w:tcW w:w="3370" w:type="dxa"/>
            <w:tcBorders>
              <w:top w:val="single" w:sz="4" w:space="0" w:color="auto"/>
            </w:tcBorders>
            <w:shd w:val="clear" w:color="auto" w:fill="FFFFFF"/>
            <w:vAlign w:val="bottom"/>
          </w:tcPr>
          <w:p w14:paraId="4B759514" w14:textId="77777777" w:rsidR="00925F4D" w:rsidRDefault="00071A53" w:rsidP="00780616">
            <w:pPr>
              <w:pStyle w:val="Other0"/>
              <w:framePr w:w="21490" w:h="5520" w:wrap="none" w:vAnchor="page" w:hAnchor="page" w:x="1410" w:y="7975"/>
              <w:shd w:val="clear" w:color="auto" w:fill="auto"/>
            </w:pPr>
            <w:r>
              <w:rPr>
                <w:lang w:val="sl"/>
              </w:rPr>
              <w:t>Učinek razlik med deviznimi tečaji</w:t>
            </w:r>
          </w:p>
        </w:tc>
        <w:tc>
          <w:tcPr>
            <w:tcW w:w="1982" w:type="dxa"/>
            <w:tcBorders>
              <w:top w:val="single" w:sz="4" w:space="0" w:color="auto"/>
            </w:tcBorders>
            <w:shd w:val="clear" w:color="auto" w:fill="FFFFFF"/>
            <w:vAlign w:val="bottom"/>
          </w:tcPr>
          <w:p w14:paraId="78E508DD" w14:textId="77777777" w:rsidR="00925F4D" w:rsidRDefault="00071A53" w:rsidP="00780616">
            <w:pPr>
              <w:pStyle w:val="Other0"/>
              <w:framePr w:w="21490" w:h="5520" w:wrap="none" w:vAnchor="page" w:hAnchor="page" w:x="1410" w:y="7975"/>
              <w:shd w:val="clear" w:color="auto" w:fill="auto"/>
              <w:ind w:left="23" w:right="102"/>
              <w:jc w:val="right"/>
            </w:pPr>
            <w:r>
              <w:rPr>
                <w:lang w:val="sl"/>
              </w:rPr>
              <w:t>4212</w:t>
            </w:r>
          </w:p>
        </w:tc>
        <w:tc>
          <w:tcPr>
            <w:tcW w:w="2434" w:type="dxa"/>
            <w:tcBorders>
              <w:top w:val="single" w:sz="4" w:space="0" w:color="auto"/>
            </w:tcBorders>
            <w:shd w:val="clear" w:color="auto" w:fill="FFFFFF"/>
            <w:vAlign w:val="bottom"/>
          </w:tcPr>
          <w:p w14:paraId="0591F602" w14:textId="77777777" w:rsidR="00925F4D" w:rsidRDefault="00071A53" w:rsidP="00780616">
            <w:pPr>
              <w:pStyle w:val="Other0"/>
              <w:framePr w:w="21490" w:h="5520" w:wrap="none" w:vAnchor="page" w:hAnchor="page" w:x="1410" w:y="7975"/>
              <w:shd w:val="clear" w:color="auto" w:fill="auto"/>
              <w:ind w:left="23" w:right="102"/>
              <w:jc w:val="right"/>
            </w:pPr>
            <w:r>
              <w:rPr>
                <w:lang w:val="sl"/>
              </w:rPr>
              <w:t>18.549</w:t>
            </w:r>
          </w:p>
        </w:tc>
        <w:tc>
          <w:tcPr>
            <w:tcW w:w="1267" w:type="dxa"/>
            <w:tcBorders>
              <w:top w:val="single" w:sz="4" w:space="0" w:color="auto"/>
            </w:tcBorders>
            <w:shd w:val="clear" w:color="auto" w:fill="FFFFFF"/>
            <w:vAlign w:val="bottom"/>
          </w:tcPr>
          <w:p w14:paraId="4B97579C" w14:textId="77777777" w:rsidR="00925F4D" w:rsidRDefault="00071A53" w:rsidP="00780616">
            <w:pPr>
              <w:pStyle w:val="Other0"/>
              <w:framePr w:w="21490" w:h="5520" w:wrap="none" w:vAnchor="page" w:hAnchor="page" w:x="1410" w:y="7975"/>
              <w:shd w:val="clear" w:color="auto" w:fill="auto"/>
              <w:ind w:left="23" w:right="102"/>
              <w:jc w:val="right"/>
            </w:pPr>
            <w:r>
              <w:rPr>
                <w:lang w:val="sl"/>
              </w:rPr>
              <w:t>1580</w:t>
            </w:r>
          </w:p>
        </w:tc>
        <w:tc>
          <w:tcPr>
            <w:tcW w:w="1680" w:type="dxa"/>
            <w:tcBorders>
              <w:top w:val="single" w:sz="4" w:space="0" w:color="auto"/>
            </w:tcBorders>
            <w:shd w:val="clear" w:color="auto" w:fill="FFFFFF"/>
            <w:vAlign w:val="bottom"/>
          </w:tcPr>
          <w:p w14:paraId="0808CDF2" w14:textId="77777777" w:rsidR="00925F4D" w:rsidRDefault="00925F4D" w:rsidP="00780616">
            <w:pPr>
              <w:framePr w:w="21490" w:h="5520" w:wrap="none" w:vAnchor="page" w:hAnchor="page" w:x="1410" w:y="7975"/>
              <w:ind w:left="23" w:right="102"/>
              <w:jc w:val="right"/>
              <w:rPr>
                <w:sz w:val="10"/>
                <w:szCs w:val="10"/>
              </w:rPr>
            </w:pPr>
          </w:p>
        </w:tc>
        <w:tc>
          <w:tcPr>
            <w:tcW w:w="2266" w:type="dxa"/>
            <w:tcBorders>
              <w:top w:val="single" w:sz="4" w:space="0" w:color="auto"/>
            </w:tcBorders>
            <w:shd w:val="clear" w:color="auto" w:fill="FFFFFF"/>
            <w:vAlign w:val="bottom"/>
          </w:tcPr>
          <w:p w14:paraId="54D18153" w14:textId="77777777" w:rsidR="00925F4D" w:rsidRDefault="00925F4D" w:rsidP="00780616">
            <w:pPr>
              <w:framePr w:w="21490" w:h="5520" w:wrap="none" w:vAnchor="page" w:hAnchor="page" w:x="1410" w:y="7975"/>
              <w:ind w:left="23" w:right="102"/>
              <w:jc w:val="right"/>
              <w:rPr>
                <w:sz w:val="10"/>
                <w:szCs w:val="10"/>
              </w:rPr>
            </w:pPr>
          </w:p>
        </w:tc>
        <w:tc>
          <w:tcPr>
            <w:tcW w:w="2136" w:type="dxa"/>
            <w:tcBorders>
              <w:top w:val="single" w:sz="4" w:space="0" w:color="auto"/>
            </w:tcBorders>
            <w:shd w:val="clear" w:color="auto" w:fill="FFFFFF"/>
            <w:vAlign w:val="bottom"/>
          </w:tcPr>
          <w:p w14:paraId="045B20C7" w14:textId="77777777" w:rsidR="00925F4D" w:rsidRDefault="00071A53" w:rsidP="00780616">
            <w:pPr>
              <w:pStyle w:val="Other0"/>
              <w:framePr w:w="21490" w:h="5520" w:wrap="none" w:vAnchor="page" w:hAnchor="page" w:x="1410" w:y="7975"/>
              <w:shd w:val="clear" w:color="auto" w:fill="auto"/>
              <w:ind w:left="23" w:right="102"/>
              <w:jc w:val="right"/>
            </w:pPr>
            <w:r>
              <w:rPr>
                <w:lang w:val="sl"/>
              </w:rPr>
              <w:t>2</w:t>
            </w:r>
          </w:p>
        </w:tc>
        <w:tc>
          <w:tcPr>
            <w:tcW w:w="2429" w:type="dxa"/>
            <w:tcBorders>
              <w:top w:val="single" w:sz="4" w:space="0" w:color="auto"/>
            </w:tcBorders>
            <w:shd w:val="clear" w:color="auto" w:fill="FFFFFF"/>
            <w:vAlign w:val="bottom"/>
          </w:tcPr>
          <w:p w14:paraId="37051AAE" w14:textId="77777777" w:rsidR="00925F4D" w:rsidRDefault="00071A53" w:rsidP="00780616">
            <w:pPr>
              <w:pStyle w:val="Other0"/>
              <w:framePr w:w="21490" w:h="5520" w:wrap="none" w:vAnchor="page" w:hAnchor="page" w:x="1410" w:y="7975"/>
              <w:shd w:val="clear" w:color="auto" w:fill="auto"/>
              <w:ind w:left="23" w:right="102"/>
              <w:jc w:val="right"/>
            </w:pPr>
            <w:r>
              <w:rPr>
                <w:lang w:val="sl"/>
              </w:rPr>
              <w:t>0</w:t>
            </w:r>
          </w:p>
        </w:tc>
        <w:tc>
          <w:tcPr>
            <w:tcW w:w="2275" w:type="dxa"/>
            <w:tcBorders>
              <w:top w:val="single" w:sz="4" w:space="0" w:color="auto"/>
            </w:tcBorders>
            <w:shd w:val="clear" w:color="auto" w:fill="FFFFFF"/>
            <w:vAlign w:val="bottom"/>
          </w:tcPr>
          <w:p w14:paraId="59DD5B61" w14:textId="77777777" w:rsidR="00925F4D" w:rsidRDefault="00925F4D" w:rsidP="00780616">
            <w:pPr>
              <w:framePr w:w="21490" w:h="5520" w:wrap="none" w:vAnchor="page" w:hAnchor="page" w:x="1410" w:y="7975"/>
              <w:ind w:left="23" w:right="102"/>
              <w:jc w:val="right"/>
              <w:rPr>
                <w:sz w:val="10"/>
                <w:szCs w:val="10"/>
              </w:rPr>
            </w:pPr>
          </w:p>
        </w:tc>
        <w:tc>
          <w:tcPr>
            <w:tcW w:w="1651" w:type="dxa"/>
            <w:tcBorders>
              <w:top w:val="single" w:sz="4" w:space="0" w:color="auto"/>
            </w:tcBorders>
            <w:shd w:val="clear" w:color="auto" w:fill="FFFFFF"/>
            <w:vAlign w:val="bottom"/>
          </w:tcPr>
          <w:p w14:paraId="1C076DBC" w14:textId="77777777" w:rsidR="00925F4D" w:rsidRDefault="00071A53" w:rsidP="00780616">
            <w:pPr>
              <w:pStyle w:val="Other0"/>
              <w:framePr w:w="21490" w:h="5520" w:wrap="none" w:vAnchor="page" w:hAnchor="page" w:x="1410" w:y="7975"/>
              <w:shd w:val="clear" w:color="auto" w:fill="auto"/>
              <w:ind w:left="23" w:right="102"/>
              <w:jc w:val="right"/>
            </w:pPr>
            <w:r>
              <w:rPr>
                <w:lang w:val="sl"/>
              </w:rPr>
              <w:t>24.343</w:t>
            </w:r>
          </w:p>
        </w:tc>
      </w:tr>
      <w:tr w:rsidR="00925F4D" w14:paraId="02FC2DCF" w14:textId="77777777" w:rsidTr="00780616">
        <w:trPr>
          <w:trHeight w:hRule="exact" w:val="221"/>
        </w:trPr>
        <w:tc>
          <w:tcPr>
            <w:tcW w:w="3370" w:type="dxa"/>
            <w:shd w:val="clear" w:color="auto" w:fill="FFFFFF"/>
            <w:vAlign w:val="bottom"/>
          </w:tcPr>
          <w:p w14:paraId="5BDDE4EB" w14:textId="77777777" w:rsidR="00925F4D" w:rsidRDefault="00071A53" w:rsidP="00780616">
            <w:pPr>
              <w:pStyle w:val="Other0"/>
              <w:framePr w:w="21490" w:h="5520" w:wrap="none" w:vAnchor="page" w:hAnchor="page" w:x="1410" w:y="7975"/>
              <w:shd w:val="clear" w:color="auto" w:fill="auto"/>
            </w:pPr>
            <w:r>
              <w:rPr>
                <w:lang w:val="sl"/>
              </w:rPr>
              <w:t>(+/-)</w:t>
            </w:r>
          </w:p>
        </w:tc>
        <w:tc>
          <w:tcPr>
            <w:tcW w:w="1982" w:type="dxa"/>
            <w:shd w:val="clear" w:color="auto" w:fill="FFFFFF"/>
            <w:vAlign w:val="bottom"/>
          </w:tcPr>
          <w:p w14:paraId="6AA3EA3A" w14:textId="77777777" w:rsidR="00925F4D" w:rsidRDefault="00925F4D" w:rsidP="00780616">
            <w:pPr>
              <w:framePr w:w="21490" w:h="5520" w:wrap="none" w:vAnchor="page" w:hAnchor="page" w:x="1410" w:y="7975"/>
              <w:ind w:left="23" w:right="102"/>
              <w:jc w:val="right"/>
              <w:rPr>
                <w:sz w:val="10"/>
                <w:szCs w:val="10"/>
              </w:rPr>
            </w:pPr>
          </w:p>
        </w:tc>
        <w:tc>
          <w:tcPr>
            <w:tcW w:w="2434" w:type="dxa"/>
            <w:shd w:val="clear" w:color="auto" w:fill="FFFFFF"/>
            <w:vAlign w:val="bottom"/>
          </w:tcPr>
          <w:p w14:paraId="2D5DB1A0" w14:textId="77777777" w:rsidR="00925F4D" w:rsidRDefault="00925F4D" w:rsidP="00780616">
            <w:pPr>
              <w:framePr w:w="21490" w:h="5520" w:wrap="none" w:vAnchor="page" w:hAnchor="page" w:x="1410" w:y="7975"/>
              <w:ind w:left="23" w:right="102"/>
              <w:jc w:val="right"/>
              <w:rPr>
                <w:sz w:val="10"/>
                <w:szCs w:val="10"/>
              </w:rPr>
            </w:pPr>
          </w:p>
        </w:tc>
        <w:tc>
          <w:tcPr>
            <w:tcW w:w="1267" w:type="dxa"/>
            <w:shd w:val="clear" w:color="auto" w:fill="FFFFFF"/>
            <w:vAlign w:val="bottom"/>
          </w:tcPr>
          <w:p w14:paraId="7E7418F1" w14:textId="77777777" w:rsidR="00925F4D" w:rsidRDefault="00925F4D" w:rsidP="00780616">
            <w:pPr>
              <w:framePr w:w="21490" w:h="5520" w:wrap="none" w:vAnchor="page" w:hAnchor="page" w:x="1410" w:y="7975"/>
              <w:ind w:left="23" w:right="102"/>
              <w:jc w:val="right"/>
              <w:rPr>
                <w:sz w:val="10"/>
                <w:szCs w:val="10"/>
              </w:rPr>
            </w:pPr>
          </w:p>
        </w:tc>
        <w:tc>
          <w:tcPr>
            <w:tcW w:w="1680" w:type="dxa"/>
            <w:shd w:val="clear" w:color="auto" w:fill="FFFFFF"/>
            <w:vAlign w:val="bottom"/>
          </w:tcPr>
          <w:p w14:paraId="46EDE33D" w14:textId="77777777" w:rsidR="00925F4D" w:rsidRDefault="00925F4D" w:rsidP="00780616">
            <w:pPr>
              <w:framePr w:w="21490" w:h="5520" w:wrap="none" w:vAnchor="page" w:hAnchor="page" w:x="1410" w:y="7975"/>
              <w:ind w:left="23" w:right="102"/>
              <w:jc w:val="right"/>
              <w:rPr>
                <w:sz w:val="10"/>
                <w:szCs w:val="10"/>
              </w:rPr>
            </w:pPr>
          </w:p>
        </w:tc>
        <w:tc>
          <w:tcPr>
            <w:tcW w:w="2266" w:type="dxa"/>
            <w:shd w:val="clear" w:color="auto" w:fill="FFFFFF"/>
            <w:vAlign w:val="bottom"/>
          </w:tcPr>
          <w:p w14:paraId="2F338795" w14:textId="77777777" w:rsidR="00925F4D" w:rsidRDefault="00925F4D" w:rsidP="00780616">
            <w:pPr>
              <w:framePr w:w="21490" w:h="5520" w:wrap="none" w:vAnchor="page" w:hAnchor="page" w:x="1410" w:y="7975"/>
              <w:ind w:left="23" w:right="102"/>
              <w:jc w:val="right"/>
              <w:rPr>
                <w:sz w:val="10"/>
                <w:szCs w:val="10"/>
              </w:rPr>
            </w:pPr>
          </w:p>
        </w:tc>
        <w:tc>
          <w:tcPr>
            <w:tcW w:w="2136" w:type="dxa"/>
            <w:shd w:val="clear" w:color="auto" w:fill="FFFFFF"/>
            <w:vAlign w:val="bottom"/>
          </w:tcPr>
          <w:p w14:paraId="66E53299" w14:textId="77777777" w:rsidR="00925F4D" w:rsidRDefault="00925F4D" w:rsidP="00780616">
            <w:pPr>
              <w:framePr w:w="21490" w:h="5520" w:wrap="none" w:vAnchor="page" w:hAnchor="page" w:x="1410" w:y="7975"/>
              <w:ind w:left="23" w:right="102"/>
              <w:jc w:val="right"/>
              <w:rPr>
                <w:sz w:val="10"/>
                <w:szCs w:val="10"/>
              </w:rPr>
            </w:pPr>
          </w:p>
        </w:tc>
        <w:tc>
          <w:tcPr>
            <w:tcW w:w="2429" w:type="dxa"/>
            <w:shd w:val="clear" w:color="auto" w:fill="FFFFFF"/>
            <w:vAlign w:val="bottom"/>
          </w:tcPr>
          <w:p w14:paraId="01D2FEC3" w14:textId="77777777" w:rsidR="00925F4D" w:rsidRDefault="00925F4D" w:rsidP="00780616">
            <w:pPr>
              <w:framePr w:w="21490" w:h="5520" w:wrap="none" w:vAnchor="page" w:hAnchor="page" w:x="1410" w:y="7975"/>
              <w:ind w:left="23" w:right="102"/>
              <w:jc w:val="right"/>
              <w:rPr>
                <w:sz w:val="10"/>
                <w:szCs w:val="10"/>
              </w:rPr>
            </w:pPr>
          </w:p>
        </w:tc>
        <w:tc>
          <w:tcPr>
            <w:tcW w:w="2275" w:type="dxa"/>
            <w:shd w:val="clear" w:color="auto" w:fill="FFFFFF"/>
            <w:vAlign w:val="bottom"/>
          </w:tcPr>
          <w:p w14:paraId="168436E4" w14:textId="77777777" w:rsidR="00925F4D" w:rsidRDefault="00925F4D" w:rsidP="00780616">
            <w:pPr>
              <w:framePr w:w="21490" w:h="5520" w:wrap="none" w:vAnchor="page" w:hAnchor="page" w:x="1410" w:y="7975"/>
              <w:ind w:left="23" w:right="102"/>
              <w:jc w:val="right"/>
              <w:rPr>
                <w:sz w:val="10"/>
                <w:szCs w:val="10"/>
              </w:rPr>
            </w:pPr>
          </w:p>
        </w:tc>
        <w:tc>
          <w:tcPr>
            <w:tcW w:w="1651" w:type="dxa"/>
            <w:shd w:val="clear" w:color="auto" w:fill="FFFFFF"/>
            <w:vAlign w:val="bottom"/>
          </w:tcPr>
          <w:p w14:paraId="693A7735" w14:textId="77777777" w:rsidR="00925F4D" w:rsidRDefault="00925F4D" w:rsidP="00780616">
            <w:pPr>
              <w:framePr w:w="21490" w:h="5520" w:wrap="none" w:vAnchor="page" w:hAnchor="page" w:x="1410" w:y="7975"/>
              <w:ind w:left="23" w:right="102"/>
              <w:jc w:val="right"/>
              <w:rPr>
                <w:sz w:val="10"/>
                <w:szCs w:val="10"/>
              </w:rPr>
            </w:pPr>
          </w:p>
        </w:tc>
      </w:tr>
      <w:tr w:rsidR="00925F4D" w14:paraId="28C86AE8" w14:textId="77777777" w:rsidTr="00780616">
        <w:trPr>
          <w:trHeight w:hRule="exact" w:val="278"/>
        </w:trPr>
        <w:tc>
          <w:tcPr>
            <w:tcW w:w="3370" w:type="dxa"/>
            <w:tcBorders>
              <w:top w:val="single" w:sz="4" w:space="0" w:color="auto"/>
            </w:tcBorders>
            <w:shd w:val="clear" w:color="auto" w:fill="FFFFFF"/>
            <w:vAlign w:val="bottom"/>
          </w:tcPr>
          <w:p w14:paraId="1F7613DA" w14:textId="77777777" w:rsidR="00925F4D" w:rsidRDefault="00071A53" w:rsidP="00780616">
            <w:pPr>
              <w:pStyle w:val="Other0"/>
              <w:framePr w:w="21490" w:h="5520" w:wrap="none" w:vAnchor="page" w:hAnchor="page" w:x="1410" w:y="7975"/>
              <w:shd w:val="clear" w:color="auto" w:fill="auto"/>
            </w:pPr>
            <w:r>
              <w:rPr>
                <w:lang w:val="sl"/>
              </w:rPr>
              <w:t>Drugi premiki</w:t>
            </w:r>
          </w:p>
        </w:tc>
        <w:tc>
          <w:tcPr>
            <w:tcW w:w="1982" w:type="dxa"/>
            <w:tcBorders>
              <w:top w:val="single" w:sz="4" w:space="0" w:color="auto"/>
            </w:tcBorders>
            <w:shd w:val="clear" w:color="auto" w:fill="FFFFFF"/>
            <w:vAlign w:val="bottom"/>
          </w:tcPr>
          <w:p w14:paraId="0FE447C6" w14:textId="77777777" w:rsidR="00925F4D" w:rsidRDefault="00925F4D" w:rsidP="00780616">
            <w:pPr>
              <w:framePr w:w="21490" w:h="5520" w:wrap="none" w:vAnchor="page" w:hAnchor="page" w:x="1410" w:y="7975"/>
              <w:ind w:left="23" w:right="102"/>
              <w:jc w:val="right"/>
              <w:rPr>
                <w:sz w:val="10"/>
                <w:szCs w:val="10"/>
              </w:rPr>
            </w:pPr>
          </w:p>
        </w:tc>
        <w:tc>
          <w:tcPr>
            <w:tcW w:w="2434" w:type="dxa"/>
            <w:tcBorders>
              <w:top w:val="single" w:sz="4" w:space="0" w:color="auto"/>
            </w:tcBorders>
            <w:shd w:val="clear" w:color="auto" w:fill="FFFFFF"/>
            <w:vAlign w:val="bottom"/>
          </w:tcPr>
          <w:p w14:paraId="43A23C8A" w14:textId="77777777" w:rsidR="00925F4D" w:rsidRDefault="00925F4D" w:rsidP="00780616">
            <w:pPr>
              <w:framePr w:w="21490" w:h="5520" w:wrap="none" w:vAnchor="page" w:hAnchor="page" w:x="1410" w:y="7975"/>
              <w:ind w:left="23" w:right="102"/>
              <w:jc w:val="right"/>
              <w:rPr>
                <w:sz w:val="10"/>
                <w:szCs w:val="10"/>
              </w:rPr>
            </w:pPr>
          </w:p>
        </w:tc>
        <w:tc>
          <w:tcPr>
            <w:tcW w:w="1267" w:type="dxa"/>
            <w:tcBorders>
              <w:top w:val="single" w:sz="4" w:space="0" w:color="auto"/>
            </w:tcBorders>
            <w:shd w:val="clear" w:color="auto" w:fill="FFFFFF"/>
            <w:vAlign w:val="bottom"/>
          </w:tcPr>
          <w:p w14:paraId="41F94A28" w14:textId="77777777" w:rsidR="00925F4D" w:rsidRDefault="00925F4D" w:rsidP="00780616">
            <w:pPr>
              <w:framePr w:w="21490" w:h="5520" w:wrap="none" w:vAnchor="page" w:hAnchor="page" w:x="1410" w:y="7975"/>
              <w:ind w:left="23" w:right="102"/>
              <w:jc w:val="right"/>
              <w:rPr>
                <w:sz w:val="10"/>
                <w:szCs w:val="10"/>
              </w:rPr>
            </w:pPr>
          </w:p>
        </w:tc>
        <w:tc>
          <w:tcPr>
            <w:tcW w:w="1680" w:type="dxa"/>
            <w:tcBorders>
              <w:top w:val="single" w:sz="4" w:space="0" w:color="auto"/>
            </w:tcBorders>
            <w:shd w:val="clear" w:color="auto" w:fill="FFFFFF"/>
            <w:vAlign w:val="bottom"/>
          </w:tcPr>
          <w:p w14:paraId="139EBA13" w14:textId="77777777" w:rsidR="00925F4D" w:rsidRDefault="00925F4D" w:rsidP="00780616">
            <w:pPr>
              <w:framePr w:w="21490" w:h="5520" w:wrap="none" w:vAnchor="page" w:hAnchor="page" w:x="1410" w:y="7975"/>
              <w:ind w:left="23" w:right="102"/>
              <w:jc w:val="right"/>
              <w:rPr>
                <w:sz w:val="10"/>
                <w:szCs w:val="10"/>
              </w:rPr>
            </w:pPr>
          </w:p>
        </w:tc>
        <w:tc>
          <w:tcPr>
            <w:tcW w:w="2266" w:type="dxa"/>
            <w:tcBorders>
              <w:top w:val="single" w:sz="4" w:space="0" w:color="auto"/>
            </w:tcBorders>
            <w:shd w:val="clear" w:color="auto" w:fill="FFFFFF"/>
            <w:vAlign w:val="bottom"/>
          </w:tcPr>
          <w:p w14:paraId="4B5520B3" w14:textId="77777777" w:rsidR="00925F4D" w:rsidRDefault="00925F4D" w:rsidP="00780616">
            <w:pPr>
              <w:framePr w:w="21490" w:h="5520" w:wrap="none" w:vAnchor="page" w:hAnchor="page" w:x="1410" w:y="7975"/>
              <w:ind w:left="23" w:right="102"/>
              <w:jc w:val="right"/>
              <w:rPr>
                <w:sz w:val="10"/>
                <w:szCs w:val="10"/>
              </w:rPr>
            </w:pPr>
          </w:p>
        </w:tc>
        <w:tc>
          <w:tcPr>
            <w:tcW w:w="2136" w:type="dxa"/>
            <w:tcBorders>
              <w:top w:val="single" w:sz="4" w:space="0" w:color="auto"/>
            </w:tcBorders>
            <w:shd w:val="clear" w:color="auto" w:fill="FFFFFF"/>
            <w:vAlign w:val="bottom"/>
          </w:tcPr>
          <w:p w14:paraId="1BD45CE7" w14:textId="77777777" w:rsidR="00925F4D" w:rsidRDefault="00925F4D" w:rsidP="00780616">
            <w:pPr>
              <w:framePr w:w="21490" w:h="5520" w:wrap="none" w:vAnchor="page" w:hAnchor="page" w:x="1410" w:y="7975"/>
              <w:ind w:left="23" w:right="102"/>
              <w:jc w:val="right"/>
              <w:rPr>
                <w:sz w:val="10"/>
                <w:szCs w:val="10"/>
              </w:rPr>
            </w:pPr>
          </w:p>
        </w:tc>
        <w:tc>
          <w:tcPr>
            <w:tcW w:w="2429" w:type="dxa"/>
            <w:tcBorders>
              <w:top w:val="single" w:sz="4" w:space="0" w:color="auto"/>
            </w:tcBorders>
            <w:shd w:val="clear" w:color="auto" w:fill="FFFFFF"/>
            <w:vAlign w:val="bottom"/>
          </w:tcPr>
          <w:p w14:paraId="3CFCD6A5" w14:textId="77777777" w:rsidR="00925F4D" w:rsidRDefault="00925F4D" w:rsidP="00780616">
            <w:pPr>
              <w:framePr w:w="21490" w:h="5520" w:wrap="none" w:vAnchor="page" w:hAnchor="page" w:x="1410" w:y="7975"/>
              <w:ind w:left="23" w:right="102"/>
              <w:jc w:val="right"/>
              <w:rPr>
                <w:sz w:val="10"/>
                <w:szCs w:val="10"/>
              </w:rPr>
            </w:pPr>
          </w:p>
        </w:tc>
        <w:tc>
          <w:tcPr>
            <w:tcW w:w="2275" w:type="dxa"/>
            <w:tcBorders>
              <w:top w:val="single" w:sz="4" w:space="0" w:color="auto"/>
            </w:tcBorders>
            <w:shd w:val="clear" w:color="auto" w:fill="FFFFFF"/>
            <w:vAlign w:val="bottom"/>
          </w:tcPr>
          <w:p w14:paraId="4AC351C8" w14:textId="77777777" w:rsidR="00925F4D" w:rsidRDefault="00925F4D" w:rsidP="00780616">
            <w:pPr>
              <w:framePr w:w="21490" w:h="5520" w:wrap="none" w:vAnchor="page" w:hAnchor="page" w:x="1410" w:y="7975"/>
              <w:ind w:left="23" w:right="102"/>
              <w:jc w:val="right"/>
              <w:rPr>
                <w:sz w:val="10"/>
                <w:szCs w:val="10"/>
              </w:rPr>
            </w:pPr>
          </w:p>
        </w:tc>
        <w:tc>
          <w:tcPr>
            <w:tcW w:w="1651" w:type="dxa"/>
            <w:tcBorders>
              <w:top w:val="single" w:sz="4" w:space="0" w:color="auto"/>
            </w:tcBorders>
            <w:shd w:val="clear" w:color="auto" w:fill="FFFFFF"/>
            <w:vAlign w:val="bottom"/>
          </w:tcPr>
          <w:p w14:paraId="42253754" w14:textId="77777777" w:rsidR="00925F4D" w:rsidRDefault="00071A53" w:rsidP="00780616">
            <w:pPr>
              <w:pStyle w:val="Other0"/>
              <w:framePr w:w="21490" w:h="5520" w:wrap="none" w:vAnchor="page" w:hAnchor="page" w:x="1410" w:y="7975"/>
              <w:shd w:val="clear" w:color="auto" w:fill="auto"/>
              <w:ind w:left="23" w:right="102"/>
              <w:jc w:val="right"/>
            </w:pPr>
            <w:r>
              <w:rPr>
                <w:lang w:val="sl"/>
              </w:rPr>
              <w:t>0</w:t>
            </w:r>
          </w:p>
        </w:tc>
      </w:tr>
      <w:tr w:rsidR="00925F4D" w14:paraId="77C90099" w14:textId="77777777" w:rsidTr="00780616">
        <w:trPr>
          <w:trHeight w:hRule="exact" w:val="274"/>
        </w:trPr>
        <w:tc>
          <w:tcPr>
            <w:tcW w:w="3370" w:type="dxa"/>
            <w:tcBorders>
              <w:top w:val="single" w:sz="4" w:space="0" w:color="auto"/>
            </w:tcBorders>
            <w:shd w:val="clear" w:color="auto" w:fill="FFFFFF"/>
            <w:vAlign w:val="bottom"/>
          </w:tcPr>
          <w:p w14:paraId="2BBA1482" w14:textId="77777777" w:rsidR="00925F4D" w:rsidRDefault="00071A53" w:rsidP="00780616">
            <w:pPr>
              <w:pStyle w:val="Other0"/>
              <w:framePr w:w="21490" w:h="5520" w:wrap="none" w:vAnchor="page" w:hAnchor="page" w:x="1410" w:y="7975"/>
              <w:shd w:val="clear" w:color="auto" w:fill="auto"/>
            </w:pPr>
            <w:r>
              <w:rPr>
                <w:b/>
                <w:bCs/>
                <w:lang w:val="sl"/>
              </w:rPr>
              <w:t>Stanje 31. decembra 2021</w:t>
            </w:r>
          </w:p>
        </w:tc>
        <w:tc>
          <w:tcPr>
            <w:tcW w:w="1982" w:type="dxa"/>
            <w:tcBorders>
              <w:top w:val="single" w:sz="4" w:space="0" w:color="auto"/>
            </w:tcBorders>
            <w:shd w:val="clear" w:color="auto" w:fill="FFFFFF"/>
            <w:vAlign w:val="bottom"/>
          </w:tcPr>
          <w:p w14:paraId="1CB18AFB"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235.294</w:t>
            </w:r>
          </w:p>
        </w:tc>
        <w:tc>
          <w:tcPr>
            <w:tcW w:w="2434" w:type="dxa"/>
            <w:tcBorders>
              <w:top w:val="single" w:sz="4" w:space="0" w:color="auto"/>
            </w:tcBorders>
            <w:shd w:val="clear" w:color="auto" w:fill="FFFFFF"/>
            <w:vAlign w:val="bottom"/>
          </w:tcPr>
          <w:p w14:paraId="622D8B29"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1.005.332</w:t>
            </w:r>
          </w:p>
        </w:tc>
        <w:tc>
          <w:tcPr>
            <w:tcW w:w="1267" w:type="dxa"/>
            <w:tcBorders>
              <w:top w:val="single" w:sz="4" w:space="0" w:color="auto"/>
            </w:tcBorders>
            <w:shd w:val="clear" w:color="auto" w:fill="FFFFFF"/>
            <w:vAlign w:val="bottom"/>
          </w:tcPr>
          <w:p w14:paraId="084084C8"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54.000</w:t>
            </w:r>
          </w:p>
        </w:tc>
        <w:tc>
          <w:tcPr>
            <w:tcW w:w="1680" w:type="dxa"/>
            <w:tcBorders>
              <w:top w:val="single" w:sz="4" w:space="0" w:color="auto"/>
            </w:tcBorders>
            <w:shd w:val="clear" w:color="auto" w:fill="FFFFFF"/>
            <w:vAlign w:val="bottom"/>
          </w:tcPr>
          <w:p w14:paraId="2E329AD0" w14:textId="77777777" w:rsidR="00925F4D" w:rsidRDefault="00925F4D" w:rsidP="00780616">
            <w:pPr>
              <w:framePr w:w="21490" w:h="5520" w:wrap="none" w:vAnchor="page" w:hAnchor="page" w:x="1410" w:y="7975"/>
              <w:ind w:left="23" w:right="102"/>
              <w:jc w:val="right"/>
              <w:rPr>
                <w:sz w:val="10"/>
                <w:szCs w:val="10"/>
              </w:rPr>
            </w:pPr>
          </w:p>
        </w:tc>
        <w:tc>
          <w:tcPr>
            <w:tcW w:w="2266" w:type="dxa"/>
            <w:tcBorders>
              <w:top w:val="single" w:sz="4" w:space="0" w:color="auto"/>
            </w:tcBorders>
            <w:shd w:val="clear" w:color="auto" w:fill="FFFFFF"/>
            <w:vAlign w:val="bottom"/>
          </w:tcPr>
          <w:p w14:paraId="6669F334" w14:textId="77777777" w:rsidR="00925F4D" w:rsidRDefault="00925F4D" w:rsidP="00780616">
            <w:pPr>
              <w:framePr w:w="21490" w:h="5520" w:wrap="none" w:vAnchor="page" w:hAnchor="page" w:x="1410" w:y="7975"/>
              <w:ind w:left="23" w:right="102"/>
              <w:jc w:val="right"/>
              <w:rPr>
                <w:sz w:val="10"/>
                <w:szCs w:val="10"/>
              </w:rPr>
            </w:pPr>
          </w:p>
        </w:tc>
        <w:tc>
          <w:tcPr>
            <w:tcW w:w="2136" w:type="dxa"/>
            <w:tcBorders>
              <w:top w:val="single" w:sz="4" w:space="0" w:color="auto"/>
            </w:tcBorders>
            <w:shd w:val="clear" w:color="auto" w:fill="FFFFFF"/>
            <w:vAlign w:val="bottom"/>
          </w:tcPr>
          <w:p w14:paraId="09A40356"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151</w:t>
            </w:r>
          </w:p>
        </w:tc>
        <w:tc>
          <w:tcPr>
            <w:tcW w:w="2429" w:type="dxa"/>
            <w:tcBorders>
              <w:top w:val="single" w:sz="4" w:space="0" w:color="auto"/>
            </w:tcBorders>
            <w:shd w:val="clear" w:color="auto" w:fill="FFFFFF"/>
            <w:vAlign w:val="bottom"/>
          </w:tcPr>
          <w:p w14:paraId="7420ADDD"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3301</w:t>
            </w:r>
          </w:p>
        </w:tc>
        <w:tc>
          <w:tcPr>
            <w:tcW w:w="2275" w:type="dxa"/>
            <w:tcBorders>
              <w:top w:val="single" w:sz="4" w:space="0" w:color="auto"/>
            </w:tcBorders>
            <w:shd w:val="clear" w:color="auto" w:fill="FFFFFF"/>
            <w:vAlign w:val="bottom"/>
          </w:tcPr>
          <w:p w14:paraId="24BAFD42"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2000</w:t>
            </w:r>
          </w:p>
        </w:tc>
        <w:tc>
          <w:tcPr>
            <w:tcW w:w="1651" w:type="dxa"/>
            <w:tcBorders>
              <w:top w:val="single" w:sz="4" w:space="0" w:color="auto"/>
            </w:tcBorders>
            <w:shd w:val="clear" w:color="auto" w:fill="FFFFFF"/>
            <w:vAlign w:val="bottom"/>
          </w:tcPr>
          <w:p w14:paraId="34929E20"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1.298.080</w:t>
            </w:r>
          </w:p>
        </w:tc>
      </w:tr>
      <w:tr w:rsidR="00925F4D" w14:paraId="302343D2" w14:textId="77777777" w:rsidTr="00780616">
        <w:trPr>
          <w:trHeight w:hRule="exact" w:val="278"/>
        </w:trPr>
        <w:tc>
          <w:tcPr>
            <w:tcW w:w="3370" w:type="dxa"/>
            <w:tcBorders>
              <w:top w:val="single" w:sz="4" w:space="0" w:color="auto"/>
            </w:tcBorders>
            <w:shd w:val="clear" w:color="auto" w:fill="FFFFFF"/>
            <w:vAlign w:val="bottom"/>
          </w:tcPr>
          <w:p w14:paraId="7528D8A7" w14:textId="77777777" w:rsidR="00925F4D" w:rsidRDefault="00071A53" w:rsidP="00780616">
            <w:pPr>
              <w:pStyle w:val="Other0"/>
              <w:framePr w:w="21490" w:h="5520" w:wrap="none" w:vAnchor="page" w:hAnchor="page" w:x="1410" w:y="7975"/>
              <w:shd w:val="clear" w:color="auto" w:fill="auto"/>
            </w:pPr>
            <w:r>
              <w:rPr>
                <w:lang w:val="sl"/>
              </w:rPr>
              <w:t>Zabeležena amortizacija</w:t>
            </w:r>
          </w:p>
        </w:tc>
        <w:tc>
          <w:tcPr>
            <w:tcW w:w="1982" w:type="dxa"/>
            <w:tcBorders>
              <w:top w:val="single" w:sz="4" w:space="0" w:color="auto"/>
            </w:tcBorders>
            <w:shd w:val="clear" w:color="auto" w:fill="FFFFFF"/>
            <w:vAlign w:val="bottom"/>
          </w:tcPr>
          <w:p w14:paraId="3B0C6E3D" w14:textId="77777777" w:rsidR="00925F4D" w:rsidRDefault="00071A53" w:rsidP="00780616">
            <w:pPr>
              <w:pStyle w:val="Other0"/>
              <w:framePr w:w="21490" w:h="5520" w:wrap="none" w:vAnchor="page" w:hAnchor="page" w:x="1410" w:y="7975"/>
              <w:shd w:val="clear" w:color="auto" w:fill="auto"/>
              <w:ind w:left="23" w:right="102"/>
              <w:jc w:val="right"/>
            </w:pPr>
            <w:r>
              <w:rPr>
                <w:lang w:val="sl"/>
              </w:rPr>
              <w:t>9525</w:t>
            </w:r>
          </w:p>
        </w:tc>
        <w:tc>
          <w:tcPr>
            <w:tcW w:w="2434" w:type="dxa"/>
            <w:tcBorders>
              <w:top w:val="single" w:sz="4" w:space="0" w:color="auto"/>
            </w:tcBorders>
            <w:shd w:val="clear" w:color="auto" w:fill="FFFFFF"/>
            <w:vAlign w:val="bottom"/>
          </w:tcPr>
          <w:p w14:paraId="66EDDF77" w14:textId="77777777" w:rsidR="00925F4D" w:rsidRDefault="00071A53" w:rsidP="00780616">
            <w:pPr>
              <w:pStyle w:val="Other0"/>
              <w:framePr w:w="21490" w:h="5520" w:wrap="none" w:vAnchor="page" w:hAnchor="page" w:x="1410" w:y="7975"/>
              <w:shd w:val="clear" w:color="auto" w:fill="auto"/>
              <w:ind w:left="23" w:right="102"/>
              <w:jc w:val="right"/>
            </w:pPr>
            <w:r>
              <w:rPr>
                <w:lang w:val="sl"/>
              </w:rPr>
              <w:t>46.247</w:t>
            </w:r>
          </w:p>
        </w:tc>
        <w:tc>
          <w:tcPr>
            <w:tcW w:w="1267" w:type="dxa"/>
            <w:tcBorders>
              <w:top w:val="single" w:sz="4" w:space="0" w:color="auto"/>
            </w:tcBorders>
            <w:shd w:val="clear" w:color="auto" w:fill="FFFFFF"/>
            <w:vAlign w:val="bottom"/>
          </w:tcPr>
          <w:p w14:paraId="4EA2D91B" w14:textId="77777777" w:rsidR="00925F4D" w:rsidRDefault="00071A53" w:rsidP="00780616">
            <w:pPr>
              <w:pStyle w:val="Other0"/>
              <w:framePr w:w="21490" w:h="5520" w:wrap="none" w:vAnchor="page" w:hAnchor="page" w:x="1410" w:y="7975"/>
              <w:shd w:val="clear" w:color="auto" w:fill="auto"/>
              <w:ind w:left="23" w:right="102"/>
              <w:jc w:val="right"/>
            </w:pPr>
            <w:r>
              <w:rPr>
                <w:lang w:val="sl"/>
              </w:rPr>
              <w:t>4348</w:t>
            </w:r>
          </w:p>
        </w:tc>
        <w:tc>
          <w:tcPr>
            <w:tcW w:w="1680" w:type="dxa"/>
            <w:tcBorders>
              <w:top w:val="single" w:sz="4" w:space="0" w:color="auto"/>
            </w:tcBorders>
            <w:shd w:val="clear" w:color="auto" w:fill="FFFFFF"/>
            <w:vAlign w:val="bottom"/>
          </w:tcPr>
          <w:p w14:paraId="586FCAD5" w14:textId="77777777" w:rsidR="00925F4D" w:rsidRDefault="00925F4D" w:rsidP="00780616">
            <w:pPr>
              <w:framePr w:w="21490" w:h="5520" w:wrap="none" w:vAnchor="page" w:hAnchor="page" w:x="1410" w:y="7975"/>
              <w:ind w:left="23" w:right="102"/>
              <w:jc w:val="right"/>
              <w:rPr>
                <w:sz w:val="10"/>
                <w:szCs w:val="10"/>
              </w:rPr>
            </w:pPr>
          </w:p>
        </w:tc>
        <w:tc>
          <w:tcPr>
            <w:tcW w:w="2266" w:type="dxa"/>
            <w:tcBorders>
              <w:top w:val="single" w:sz="4" w:space="0" w:color="auto"/>
            </w:tcBorders>
            <w:shd w:val="clear" w:color="auto" w:fill="FFFFFF"/>
            <w:vAlign w:val="bottom"/>
          </w:tcPr>
          <w:p w14:paraId="53C5280B" w14:textId="77777777" w:rsidR="00925F4D" w:rsidRDefault="00925F4D" w:rsidP="00780616">
            <w:pPr>
              <w:framePr w:w="21490" w:h="5520" w:wrap="none" w:vAnchor="page" w:hAnchor="page" w:x="1410" w:y="7975"/>
              <w:ind w:left="23" w:right="102"/>
              <w:jc w:val="right"/>
              <w:rPr>
                <w:sz w:val="10"/>
                <w:szCs w:val="10"/>
              </w:rPr>
            </w:pPr>
          </w:p>
        </w:tc>
        <w:tc>
          <w:tcPr>
            <w:tcW w:w="2136" w:type="dxa"/>
            <w:tcBorders>
              <w:top w:val="single" w:sz="4" w:space="0" w:color="auto"/>
            </w:tcBorders>
            <w:shd w:val="clear" w:color="auto" w:fill="FFFFFF"/>
            <w:vAlign w:val="bottom"/>
          </w:tcPr>
          <w:p w14:paraId="4D9DFF98" w14:textId="77777777" w:rsidR="00925F4D" w:rsidRDefault="00071A53" w:rsidP="00780616">
            <w:pPr>
              <w:pStyle w:val="Other0"/>
              <w:framePr w:w="21490" w:h="5520" w:wrap="none" w:vAnchor="page" w:hAnchor="page" w:x="1410" w:y="7975"/>
              <w:shd w:val="clear" w:color="auto" w:fill="auto"/>
              <w:ind w:left="23" w:right="102"/>
              <w:jc w:val="right"/>
            </w:pPr>
            <w:r>
              <w:rPr>
                <w:lang w:val="sl"/>
              </w:rPr>
              <w:t>127</w:t>
            </w:r>
          </w:p>
        </w:tc>
        <w:tc>
          <w:tcPr>
            <w:tcW w:w="2429" w:type="dxa"/>
            <w:tcBorders>
              <w:top w:val="single" w:sz="4" w:space="0" w:color="auto"/>
            </w:tcBorders>
            <w:shd w:val="clear" w:color="auto" w:fill="FFFFFF"/>
            <w:vAlign w:val="bottom"/>
          </w:tcPr>
          <w:p w14:paraId="41633CA4" w14:textId="77777777" w:rsidR="00925F4D" w:rsidRDefault="00071A53" w:rsidP="00780616">
            <w:pPr>
              <w:pStyle w:val="Other0"/>
              <w:framePr w:w="21490" w:h="5520" w:wrap="none" w:vAnchor="page" w:hAnchor="page" w:x="1410" w:y="7975"/>
              <w:shd w:val="clear" w:color="auto" w:fill="auto"/>
              <w:ind w:left="23" w:right="102"/>
              <w:jc w:val="right"/>
            </w:pPr>
            <w:r>
              <w:rPr>
                <w:lang w:val="sl"/>
              </w:rPr>
              <w:t>530</w:t>
            </w:r>
          </w:p>
        </w:tc>
        <w:tc>
          <w:tcPr>
            <w:tcW w:w="2275" w:type="dxa"/>
            <w:tcBorders>
              <w:top w:val="single" w:sz="4" w:space="0" w:color="auto"/>
            </w:tcBorders>
            <w:shd w:val="clear" w:color="auto" w:fill="FFFFFF"/>
            <w:vAlign w:val="bottom"/>
          </w:tcPr>
          <w:p w14:paraId="171A31ED" w14:textId="77777777" w:rsidR="00925F4D" w:rsidRDefault="00071A53" w:rsidP="00780616">
            <w:pPr>
              <w:pStyle w:val="Other0"/>
              <w:framePr w:w="21490" w:h="5520" w:wrap="none" w:vAnchor="page" w:hAnchor="page" w:x="1410" w:y="7975"/>
              <w:shd w:val="clear" w:color="auto" w:fill="auto"/>
              <w:ind w:left="23" w:right="102"/>
              <w:jc w:val="right"/>
            </w:pPr>
            <w:r>
              <w:rPr>
                <w:lang w:val="sl"/>
              </w:rPr>
              <w:t>0</w:t>
            </w:r>
          </w:p>
        </w:tc>
        <w:tc>
          <w:tcPr>
            <w:tcW w:w="1651" w:type="dxa"/>
            <w:tcBorders>
              <w:top w:val="single" w:sz="4" w:space="0" w:color="auto"/>
            </w:tcBorders>
            <w:shd w:val="clear" w:color="auto" w:fill="FFFFFF"/>
            <w:vAlign w:val="bottom"/>
          </w:tcPr>
          <w:p w14:paraId="62FA1C79" w14:textId="77777777" w:rsidR="00925F4D" w:rsidRDefault="00071A53" w:rsidP="00780616">
            <w:pPr>
              <w:pStyle w:val="Other0"/>
              <w:framePr w:w="21490" w:h="5520" w:wrap="none" w:vAnchor="page" w:hAnchor="page" w:x="1410" w:y="7975"/>
              <w:shd w:val="clear" w:color="auto" w:fill="auto"/>
              <w:ind w:left="23" w:right="102"/>
              <w:jc w:val="right"/>
            </w:pPr>
            <w:r>
              <w:rPr>
                <w:lang w:val="sl"/>
              </w:rPr>
              <w:t>60.777</w:t>
            </w:r>
          </w:p>
        </w:tc>
      </w:tr>
      <w:tr w:rsidR="00925F4D" w14:paraId="7BF26BDA" w14:textId="77777777" w:rsidTr="00780616">
        <w:trPr>
          <w:trHeight w:hRule="exact" w:val="274"/>
        </w:trPr>
        <w:tc>
          <w:tcPr>
            <w:tcW w:w="3370" w:type="dxa"/>
            <w:tcBorders>
              <w:top w:val="single" w:sz="4" w:space="0" w:color="auto"/>
            </w:tcBorders>
            <w:shd w:val="clear" w:color="auto" w:fill="FFFFFF"/>
            <w:vAlign w:val="bottom"/>
          </w:tcPr>
          <w:p w14:paraId="53ED9E6A" w14:textId="77777777" w:rsidR="00925F4D" w:rsidRDefault="00071A53" w:rsidP="00780616">
            <w:pPr>
              <w:pStyle w:val="Other0"/>
              <w:framePr w:w="21490" w:h="5520" w:wrap="none" w:vAnchor="page" w:hAnchor="page" w:x="1410" w:y="7975"/>
              <w:shd w:val="clear" w:color="auto" w:fill="auto"/>
            </w:pPr>
            <w:r>
              <w:rPr>
                <w:lang w:val="sl"/>
              </w:rPr>
              <w:t>Odtujitve in upokojitve (-)</w:t>
            </w:r>
          </w:p>
        </w:tc>
        <w:tc>
          <w:tcPr>
            <w:tcW w:w="1982" w:type="dxa"/>
            <w:tcBorders>
              <w:top w:val="single" w:sz="4" w:space="0" w:color="auto"/>
            </w:tcBorders>
            <w:shd w:val="clear" w:color="auto" w:fill="FFFFFF"/>
            <w:vAlign w:val="bottom"/>
          </w:tcPr>
          <w:p w14:paraId="5DE31B27" w14:textId="77777777" w:rsidR="00925F4D" w:rsidRDefault="00071A53" w:rsidP="00780616">
            <w:pPr>
              <w:pStyle w:val="Other0"/>
              <w:framePr w:w="21490" w:h="5520" w:wrap="none" w:vAnchor="page" w:hAnchor="page" w:x="1410" w:y="7975"/>
              <w:shd w:val="clear" w:color="auto" w:fill="auto"/>
              <w:ind w:left="23" w:right="102"/>
              <w:jc w:val="right"/>
            </w:pPr>
            <w:r>
              <w:rPr>
                <w:lang w:val="sl"/>
              </w:rPr>
              <w:t>4948</w:t>
            </w:r>
          </w:p>
        </w:tc>
        <w:tc>
          <w:tcPr>
            <w:tcW w:w="2434" w:type="dxa"/>
            <w:tcBorders>
              <w:top w:val="single" w:sz="4" w:space="0" w:color="auto"/>
            </w:tcBorders>
            <w:shd w:val="clear" w:color="auto" w:fill="FFFFFF"/>
            <w:vAlign w:val="bottom"/>
          </w:tcPr>
          <w:p w14:paraId="6C958E6B" w14:textId="77777777" w:rsidR="00925F4D" w:rsidRDefault="00071A53" w:rsidP="00780616">
            <w:pPr>
              <w:pStyle w:val="Other0"/>
              <w:framePr w:w="21490" w:h="5520" w:wrap="none" w:vAnchor="page" w:hAnchor="page" w:x="1410" w:y="7975"/>
              <w:shd w:val="clear" w:color="auto" w:fill="auto"/>
              <w:ind w:left="23" w:right="102"/>
              <w:jc w:val="right"/>
            </w:pPr>
            <w:r>
              <w:rPr>
                <w:lang w:val="sl"/>
              </w:rPr>
              <w:t>74.033</w:t>
            </w:r>
          </w:p>
        </w:tc>
        <w:tc>
          <w:tcPr>
            <w:tcW w:w="1267" w:type="dxa"/>
            <w:tcBorders>
              <w:top w:val="single" w:sz="4" w:space="0" w:color="auto"/>
            </w:tcBorders>
            <w:shd w:val="clear" w:color="auto" w:fill="FFFFFF"/>
            <w:vAlign w:val="bottom"/>
          </w:tcPr>
          <w:p w14:paraId="40858440" w14:textId="77777777" w:rsidR="00925F4D" w:rsidRDefault="00071A53" w:rsidP="00780616">
            <w:pPr>
              <w:pStyle w:val="Other0"/>
              <w:framePr w:w="21490" w:h="5520" w:wrap="none" w:vAnchor="page" w:hAnchor="page" w:x="1410" w:y="7975"/>
              <w:shd w:val="clear" w:color="auto" w:fill="auto"/>
              <w:ind w:left="23" w:right="102"/>
              <w:jc w:val="right"/>
            </w:pPr>
            <w:r>
              <w:rPr>
                <w:lang w:val="sl"/>
              </w:rPr>
              <w:t>4072</w:t>
            </w:r>
          </w:p>
        </w:tc>
        <w:tc>
          <w:tcPr>
            <w:tcW w:w="1680" w:type="dxa"/>
            <w:tcBorders>
              <w:top w:val="single" w:sz="4" w:space="0" w:color="auto"/>
            </w:tcBorders>
            <w:shd w:val="clear" w:color="auto" w:fill="FFFFFF"/>
            <w:vAlign w:val="bottom"/>
          </w:tcPr>
          <w:p w14:paraId="5D2F5BF2" w14:textId="77777777" w:rsidR="00925F4D" w:rsidRDefault="00925F4D" w:rsidP="00780616">
            <w:pPr>
              <w:framePr w:w="21490" w:h="5520" w:wrap="none" w:vAnchor="page" w:hAnchor="page" w:x="1410" w:y="7975"/>
              <w:ind w:left="23" w:right="102"/>
              <w:jc w:val="right"/>
              <w:rPr>
                <w:sz w:val="10"/>
                <w:szCs w:val="10"/>
              </w:rPr>
            </w:pPr>
          </w:p>
        </w:tc>
        <w:tc>
          <w:tcPr>
            <w:tcW w:w="2266" w:type="dxa"/>
            <w:tcBorders>
              <w:top w:val="single" w:sz="4" w:space="0" w:color="auto"/>
            </w:tcBorders>
            <w:shd w:val="clear" w:color="auto" w:fill="FFFFFF"/>
            <w:vAlign w:val="bottom"/>
          </w:tcPr>
          <w:p w14:paraId="7CE744CD" w14:textId="77777777" w:rsidR="00925F4D" w:rsidRDefault="00925F4D" w:rsidP="00780616">
            <w:pPr>
              <w:framePr w:w="21490" w:h="5520" w:wrap="none" w:vAnchor="page" w:hAnchor="page" w:x="1410" w:y="7975"/>
              <w:ind w:left="23" w:right="102"/>
              <w:jc w:val="right"/>
              <w:rPr>
                <w:sz w:val="10"/>
                <w:szCs w:val="10"/>
              </w:rPr>
            </w:pPr>
          </w:p>
        </w:tc>
        <w:tc>
          <w:tcPr>
            <w:tcW w:w="2136" w:type="dxa"/>
            <w:tcBorders>
              <w:top w:val="single" w:sz="4" w:space="0" w:color="auto"/>
            </w:tcBorders>
            <w:shd w:val="clear" w:color="auto" w:fill="FFFFFF"/>
            <w:vAlign w:val="bottom"/>
          </w:tcPr>
          <w:p w14:paraId="4F477045" w14:textId="77777777" w:rsidR="00925F4D" w:rsidRDefault="00071A53" w:rsidP="00780616">
            <w:pPr>
              <w:pStyle w:val="Other0"/>
              <w:framePr w:w="21490" w:h="5520" w:wrap="none" w:vAnchor="page" w:hAnchor="page" w:x="1410" w:y="7975"/>
              <w:shd w:val="clear" w:color="auto" w:fill="auto"/>
              <w:ind w:left="23" w:right="102"/>
              <w:jc w:val="right"/>
            </w:pPr>
            <w:r>
              <w:rPr>
                <w:lang w:val="sl"/>
              </w:rPr>
              <w:t>226</w:t>
            </w:r>
          </w:p>
        </w:tc>
        <w:tc>
          <w:tcPr>
            <w:tcW w:w="2429" w:type="dxa"/>
            <w:tcBorders>
              <w:top w:val="single" w:sz="4" w:space="0" w:color="auto"/>
            </w:tcBorders>
            <w:shd w:val="clear" w:color="auto" w:fill="FFFFFF"/>
            <w:vAlign w:val="bottom"/>
          </w:tcPr>
          <w:p w14:paraId="02AAF464" w14:textId="77777777" w:rsidR="00925F4D" w:rsidRDefault="00071A53" w:rsidP="00780616">
            <w:pPr>
              <w:pStyle w:val="Other0"/>
              <w:framePr w:w="21490" w:h="5520" w:wrap="none" w:vAnchor="page" w:hAnchor="page" w:x="1410" w:y="7975"/>
              <w:shd w:val="clear" w:color="auto" w:fill="auto"/>
              <w:ind w:left="23" w:right="102"/>
              <w:jc w:val="right"/>
            </w:pPr>
            <w:r>
              <w:rPr>
                <w:lang w:val="sl"/>
              </w:rPr>
              <w:t>28</w:t>
            </w:r>
          </w:p>
        </w:tc>
        <w:tc>
          <w:tcPr>
            <w:tcW w:w="2275" w:type="dxa"/>
            <w:tcBorders>
              <w:top w:val="single" w:sz="4" w:space="0" w:color="auto"/>
            </w:tcBorders>
            <w:shd w:val="clear" w:color="auto" w:fill="FFFFFF"/>
            <w:vAlign w:val="bottom"/>
          </w:tcPr>
          <w:p w14:paraId="736E5453" w14:textId="77777777" w:rsidR="00925F4D" w:rsidRDefault="00925F4D" w:rsidP="00780616">
            <w:pPr>
              <w:framePr w:w="21490" w:h="5520" w:wrap="none" w:vAnchor="page" w:hAnchor="page" w:x="1410" w:y="7975"/>
              <w:ind w:left="23" w:right="102"/>
              <w:jc w:val="right"/>
              <w:rPr>
                <w:sz w:val="10"/>
                <w:szCs w:val="10"/>
              </w:rPr>
            </w:pPr>
          </w:p>
        </w:tc>
        <w:tc>
          <w:tcPr>
            <w:tcW w:w="1651" w:type="dxa"/>
            <w:tcBorders>
              <w:top w:val="single" w:sz="4" w:space="0" w:color="auto"/>
            </w:tcBorders>
            <w:shd w:val="clear" w:color="auto" w:fill="FFFFFF"/>
            <w:vAlign w:val="bottom"/>
          </w:tcPr>
          <w:p w14:paraId="6AA5F69A" w14:textId="77777777" w:rsidR="00925F4D" w:rsidRDefault="00071A53" w:rsidP="00780616">
            <w:pPr>
              <w:pStyle w:val="Other0"/>
              <w:framePr w:w="21490" w:h="5520" w:wrap="none" w:vAnchor="page" w:hAnchor="page" w:x="1410" w:y="7975"/>
              <w:shd w:val="clear" w:color="auto" w:fill="auto"/>
              <w:ind w:left="23" w:right="102"/>
              <w:jc w:val="right"/>
            </w:pPr>
            <w:r>
              <w:rPr>
                <w:lang w:val="sl"/>
              </w:rPr>
              <w:t>83.307</w:t>
            </w:r>
          </w:p>
        </w:tc>
      </w:tr>
      <w:tr w:rsidR="00925F4D" w14:paraId="55C6B247" w14:textId="77777777" w:rsidTr="00780616">
        <w:trPr>
          <w:trHeight w:hRule="exact" w:val="278"/>
        </w:trPr>
        <w:tc>
          <w:tcPr>
            <w:tcW w:w="3370" w:type="dxa"/>
            <w:tcBorders>
              <w:top w:val="single" w:sz="4" w:space="0" w:color="auto"/>
            </w:tcBorders>
            <w:shd w:val="clear" w:color="auto" w:fill="FFFFFF"/>
            <w:vAlign w:val="bottom"/>
          </w:tcPr>
          <w:p w14:paraId="1E207858" w14:textId="77777777" w:rsidR="00925F4D" w:rsidRDefault="00071A53" w:rsidP="00780616">
            <w:pPr>
              <w:pStyle w:val="Other0"/>
              <w:framePr w:w="21490" w:h="5520" w:wrap="none" w:vAnchor="page" w:hAnchor="page" w:x="1410" w:y="7975"/>
              <w:shd w:val="clear" w:color="auto" w:fill="auto"/>
            </w:pPr>
            <w:r>
              <w:rPr>
                <w:lang w:val="sl"/>
              </w:rPr>
              <w:t>Prenos v druge kategorije sredstev</w:t>
            </w:r>
          </w:p>
        </w:tc>
        <w:tc>
          <w:tcPr>
            <w:tcW w:w="1982" w:type="dxa"/>
            <w:tcBorders>
              <w:top w:val="single" w:sz="4" w:space="0" w:color="auto"/>
            </w:tcBorders>
            <w:shd w:val="clear" w:color="auto" w:fill="FFFFFF"/>
            <w:vAlign w:val="bottom"/>
          </w:tcPr>
          <w:p w14:paraId="5EB57C0B" w14:textId="77777777" w:rsidR="00925F4D" w:rsidRDefault="00071A53" w:rsidP="00780616">
            <w:pPr>
              <w:pStyle w:val="Other0"/>
              <w:framePr w:w="21490" w:h="5520" w:wrap="none" w:vAnchor="page" w:hAnchor="page" w:x="1410" w:y="7975"/>
              <w:shd w:val="clear" w:color="auto" w:fill="auto"/>
              <w:ind w:left="23" w:right="102"/>
              <w:jc w:val="right"/>
            </w:pPr>
            <w:r>
              <w:rPr>
                <w:lang w:val="sl"/>
              </w:rPr>
              <w:t>0</w:t>
            </w:r>
          </w:p>
        </w:tc>
        <w:tc>
          <w:tcPr>
            <w:tcW w:w="2434" w:type="dxa"/>
            <w:tcBorders>
              <w:top w:val="single" w:sz="4" w:space="0" w:color="auto"/>
            </w:tcBorders>
            <w:shd w:val="clear" w:color="auto" w:fill="FFFFFF"/>
            <w:vAlign w:val="bottom"/>
          </w:tcPr>
          <w:p w14:paraId="7364950C" w14:textId="77777777" w:rsidR="00925F4D" w:rsidRDefault="00071A53" w:rsidP="00780616">
            <w:pPr>
              <w:pStyle w:val="Other0"/>
              <w:framePr w:w="21490" w:h="5520" w:wrap="none" w:vAnchor="page" w:hAnchor="page" w:x="1410" w:y="7975"/>
              <w:shd w:val="clear" w:color="auto" w:fill="auto"/>
              <w:ind w:left="23" w:right="102"/>
              <w:jc w:val="right"/>
            </w:pPr>
            <w:r>
              <w:rPr>
                <w:lang w:val="sl"/>
              </w:rPr>
              <w:t>0</w:t>
            </w:r>
          </w:p>
        </w:tc>
        <w:tc>
          <w:tcPr>
            <w:tcW w:w="1267" w:type="dxa"/>
            <w:tcBorders>
              <w:top w:val="single" w:sz="4" w:space="0" w:color="auto"/>
            </w:tcBorders>
            <w:shd w:val="clear" w:color="auto" w:fill="FFFFFF"/>
            <w:vAlign w:val="bottom"/>
          </w:tcPr>
          <w:p w14:paraId="74B6F281" w14:textId="77777777" w:rsidR="00925F4D" w:rsidRDefault="00071A53" w:rsidP="00780616">
            <w:pPr>
              <w:pStyle w:val="Other0"/>
              <w:framePr w:w="21490" w:h="5520" w:wrap="none" w:vAnchor="page" w:hAnchor="page" w:x="1410" w:y="7975"/>
              <w:shd w:val="clear" w:color="auto" w:fill="auto"/>
              <w:ind w:left="23" w:right="102"/>
              <w:jc w:val="right"/>
            </w:pPr>
            <w:r>
              <w:rPr>
                <w:lang w:val="sl"/>
              </w:rPr>
              <w:t>0</w:t>
            </w:r>
          </w:p>
        </w:tc>
        <w:tc>
          <w:tcPr>
            <w:tcW w:w="1680" w:type="dxa"/>
            <w:tcBorders>
              <w:top w:val="single" w:sz="4" w:space="0" w:color="auto"/>
            </w:tcBorders>
            <w:shd w:val="clear" w:color="auto" w:fill="FFFFFF"/>
            <w:vAlign w:val="bottom"/>
          </w:tcPr>
          <w:p w14:paraId="29823687" w14:textId="77777777" w:rsidR="00925F4D" w:rsidRDefault="00925F4D" w:rsidP="00780616">
            <w:pPr>
              <w:framePr w:w="21490" w:h="5520" w:wrap="none" w:vAnchor="page" w:hAnchor="page" w:x="1410" w:y="7975"/>
              <w:ind w:left="23" w:right="102"/>
              <w:jc w:val="right"/>
              <w:rPr>
                <w:sz w:val="10"/>
                <w:szCs w:val="10"/>
              </w:rPr>
            </w:pPr>
          </w:p>
        </w:tc>
        <w:tc>
          <w:tcPr>
            <w:tcW w:w="2266" w:type="dxa"/>
            <w:tcBorders>
              <w:top w:val="single" w:sz="4" w:space="0" w:color="auto"/>
            </w:tcBorders>
            <w:shd w:val="clear" w:color="auto" w:fill="FFFFFF"/>
            <w:vAlign w:val="bottom"/>
          </w:tcPr>
          <w:p w14:paraId="03728FAB" w14:textId="77777777" w:rsidR="00925F4D" w:rsidRDefault="00925F4D" w:rsidP="00780616">
            <w:pPr>
              <w:framePr w:w="21490" w:h="5520" w:wrap="none" w:vAnchor="page" w:hAnchor="page" w:x="1410" w:y="7975"/>
              <w:ind w:left="23" w:right="102"/>
              <w:jc w:val="right"/>
              <w:rPr>
                <w:sz w:val="10"/>
                <w:szCs w:val="10"/>
              </w:rPr>
            </w:pPr>
          </w:p>
        </w:tc>
        <w:tc>
          <w:tcPr>
            <w:tcW w:w="2136" w:type="dxa"/>
            <w:tcBorders>
              <w:top w:val="single" w:sz="4" w:space="0" w:color="auto"/>
            </w:tcBorders>
            <w:shd w:val="clear" w:color="auto" w:fill="FFFFFF"/>
            <w:vAlign w:val="bottom"/>
          </w:tcPr>
          <w:p w14:paraId="5CFE568E" w14:textId="77777777" w:rsidR="00925F4D" w:rsidRDefault="00071A53" w:rsidP="00780616">
            <w:pPr>
              <w:pStyle w:val="Other0"/>
              <w:framePr w:w="21490" w:h="5520" w:wrap="none" w:vAnchor="page" w:hAnchor="page" w:x="1410" w:y="7975"/>
              <w:shd w:val="clear" w:color="auto" w:fill="auto"/>
              <w:ind w:left="23" w:right="102"/>
              <w:jc w:val="right"/>
            </w:pPr>
            <w:r>
              <w:rPr>
                <w:lang w:val="sl"/>
              </w:rPr>
              <w:t>0</w:t>
            </w:r>
          </w:p>
        </w:tc>
        <w:tc>
          <w:tcPr>
            <w:tcW w:w="2429" w:type="dxa"/>
            <w:tcBorders>
              <w:top w:val="single" w:sz="4" w:space="0" w:color="auto"/>
            </w:tcBorders>
            <w:shd w:val="clear" w:color="auto" w:fill="FFFFFF"/>
            <w:vAlign w:val="bottom"/>
          </w:tcPr>
          <w:p w14:paraId="244B71B6" w14:textId="77777777" w:rsidR="00925F4D" w:rsidRDefault="00071A53" w:rsidP="00780616">
            <w:pPr>
              <w:pStyle w:val="Other0"/>
              <w:framePr w:w="21490" w:h="5520" w:wrap="none" w:vAnchor="page" w:hAnchor="page" w:x="1410" w:y="7975"/>
              <w:shd w:val="clear" w:color="auto" w:fill="auto"/>
              <w:ind w:left="23" w:right="102"/>
              <w:jc w:val="right"/>
            </w:pPr>
            <w:r>
              <w:rPr>
                <w:lang w:val="sl"/>
              </w:rPr>
              <w:t>0</w:t>
            </w:r>
          </w:p>
        </w:tc>
        <w:tc>
          <w:tcPr>
            <w:tcW w:w="2275" w:type="dxa"/>
            <w:tcBorders>
              <w:top w:val="single" w:sz="4" w:space="0" w:color="auto"/>
            </w:tcBorders>
            <w:shd w:val="clear" w:color="auto" w:fill="FFFFFF"/>
            <w:vAlign w:val="bottom"/>
          </w:tcPr>
          <w:p w14:paraId="7D560AB6" w14:textId="77777777" w:rsidR="00925F4D" w:rsidRDefault="00925F4D" w:rsidP="00780616">
            <w:pPr>
              <w:framePr w:w="21490" w:h="5520" w:wrap="none" w:vAnchor="page" w:hAnchor="page" w:x="1410" w:y="7975"/>
              <w:ind w:left="23" w:right="102"/>
              <w:jc w:val="right"/>
              <w:rPr>
                <w:sz w:val="10"/>
                <w:szCs w:val="10"/>
              </w:rPr>
            </w:pPr>
          </w:p>
        </w:tc>
        <w:tc>
          <w:tcPr>
            <w:tcW w:w="1651" w:type="dxa"/>
            <w:tcBorders>
              <w:top w:val="single" w:sz="4" w:space="0" w:color="auto"/>
            </w:tcBorders>
            <w:shd w:val="clear" w:color="auto" w:fill="FFFFFF"/>
            <w:vAlign w:val="bottom"/>
          </w:tcPr>
          <w:p w14:paraId="68E5DFC7" w14:textId="77777777" w:rsidR="00925F4D" w:rsidRDefault="00071A53" w:rsidP="00780616">
            <w:pPr>
              <w:pStyle w:val="Other0"/>
              <w:framePr w:w="21490" w:h="5520" w:wrap="none" w:vAnchor="page" w:hAnchor="page" w:x="1410" w:y="7975"/>
              <w:shd w:val="clear" w:color="auto" w:fill="auto"/>
              <w:ind w:left="23" w:right="102"/>
              <w:jc w:val="right"/>
            </w:pPr>
            <w:r>
              <w:rPr>
                <w:lang w:val="sl"/>
              </w:rPr>
              <w:t>0</w:t>
            </w:r>
          </w:p>
        </w:tc>
      </w:tr>
      <w:tr w:rsidR="00925F4D" w14:paraId="473D6097" w14:textId="77777777" w:rsidTr="00780616">
        <w:trPr>
          <w:trHeight w:hRule="exact" w:val="245"/>
        </w:trPr>
        <w:tc>
          <w:tcPr>
            <w:tcW w:w="3370" w:type="dxa"/>
            <w:tcBorders>
              <w:top w:val="single" w:sz="4" w:space="0" w:color="auto"/>
            </w:tcBorders>
            <w:shd w:val="clear" w:color="auto" w:fill="FFFFFF"/>
            <w:vAlign w:val="bottom"/>
          </w:tcPr>
          <w:p w14:paraId="42B23798" w14:textId="77777777" w:rsidR="00925F4D" w:rsidRDefault="00071A53" w:rsidP="00780616">
            <w:pPr>
              <w:pStyle w:val="Other0"/>
              <w:framePr w:w="21490" w:h="5520" w:wrap="none" w:vAnchor="page" w:hAnchor="page" w:x="1410" w:y="7975"/>
              <w:shd w:val="clear" w:color="auto" w:fill="auto"/>
            </w:pPr>
            <w:r>
              <w:rPr>
                <w:lang w:val="sl"/>
              </w:rPr>
              <w:t>Učinek razlik med deviznimi tečaji</w:t>
            </w:r>
          </w:p>
        </w:tc>
        <w:tc>
          <w:tcPr>
            <w:tcW w:w="1982" w:type="dxa"/>
            <w:tcBorders>
              <w:top w:val="single" w:sz="4" w:space="0" w:color="auto"/>
            </w:tcBorders>
            <w:shd w:val="clear" w:color="auto" w:fill="FFFFFF"/>
            <w:vAlign w:val="bottom"/>
          </w:tcPr>
          <w:p w14:paraId="4A0B87FA" w14:textId="77777777" w:rsidR="00925F4D" w:rsidRDefault="00071A53" w:rsidP="00780616">
            <w:pPr>
              <w:pStyle w:val="Other0"/>
              <w:framePr w:w="21490" w:h="5520" w:wrap="none" w:vAnchor="page" w:hAnchor="page" w:x="1410" w:y="7975"/>
              <w:shd w:val="clear" w:color="auto" w:fill="auto"/>
              <w:ind w:left="23" w:right="102"/>
              <w:jc w:val="right"/>
            </w:pPr>
            <w:r>
              <w:rPr>
                <w:lang w:val="sl"/>
              </w:rPr>
              <w:t>1515</w:t>
            </w:r>
          </w:p>
        </w:tc>
        <w:tc>
          <w:tcPr>
            <w:tcW w:w="2434" w:type="dxa"/>
            <w:tcBorders>
              <w:top w:val="single" w:sz="4" w:space="0" w:color="auto"/>
            </w:tcBorders>
            <w:shd w:val="clear" w:color="auto" w:fill="FFFFFF"/>
            <w:vAlign w:val="bottom"/>
          </w:tcPr>
          <w:p w14:paraId="376C5FC8" w14:textId="77777777" w:rsidR="00925F4D" w:rsidRDefault="00071A53" w:rsidP="00780616">
            <w:pPr>
              <w:pStyle w:val="Other0"/>
              <w:framePr w:w="21490" w:h="5520" w:wrap="none" w:vAnchor="page" w:hAnchor="page" w:x="1410" w:y="7975"/>
              <w:shd w:val="clear" w:color="auto" w:fill="auto"/>
              <w:ind w:left="23" w:right="102"/>
              <w:jc w:val="right"/>
            </w:pPr>
            <w:r>
              <w:rPr>
                <w:lang w:val="sl"/>
              </w:rPr>
              <w:t>13.119</w:t>
            </w:r>
          </w:p>
        </w:tc>
        <w:tc>
          <w:tcPr>
            <w:tcW w:w="1267" w:type="dxa"/>
            <w:tcBorders>
              <w:top w:val="single" w:sz="4" w:space="0" w:color="auto"/>
            </w:tcBorders>
            <w:shd w:val="clear" w:color="auto" w:fill="FFFFFF"/>
            <w:vAlign w:val="bottom"/>
          </w:tcPr>
          <w:p w14:paraId="53A34CF4" w14:textId="77777777" w:rsidR="00925F4D" w:rsidRDefault="00071A53" w:rsidP="00780616">
            <w:pPr>
              <w:pStyle w:val="Other0"/>
              <w:framePr w:w="21490" w:h="5520" w:wrap="none" w:vAnchor="page" w:hAnchor="page" w:x="1410" w:y="7975"/>
              <w:shd w:val="clear" w:color="auto" w:fill="auto"/>
              <w:ind w:left="23" w:right="102"/>
              <w:jc w:val="right"/>
            </w:pPr>
            <w:r>
              <w:rPr>
                <w:lang w:val="sl"/>
              </w:rPr>
              <w:t>1087</w:t>
            </w:r>
          </w:p>
        </w:tc>
        <w:tc>
          <w:tcPr>
            <w:tcW w:w="1680" w:type="dxa"/>
            <w:tcBorders>
              <w:top w:val="single" w:sz="4" w:space="0" w:color="auto"/>
            </w:tcBorders>
            <w:shd w:val="clear" w:color="auto" w:fill="FFFFFF"/>
            <w:vAlign w:val="bottom"/>
          </w:tcPr>
          <w:p w14:paraId="3ACC098D" w14:textId="77777777" w:rsidR="00925F4D" w:rsidRDefault="00925F4D" w:rsidP="00780616">
            <w:pPr>
              <w:framePr w:w="21490" w:h="5520" w:wrap="none" w:vAnchor="page" w:hAnchor="page" w:x="1410" w:y="7975"/>
              <w:ind w:left="23" w:right="102"/>
              <w:jc w:val="right"/>
              <w:rPr>
                <w:sz w:val="10"/>
                <w:szCs w:val="10"/>
              </w:rPr>
            </w:pPr>
          </w:p>
        </w:tc>
        <w:tc>
          <w:tcPr>
            <w:tcW w:w="2266" w:type="dxa"/>
            <w:tcBorders>
              <w:top w:val="single" w:sz="4" w:space="0" w:color="auto"/>
            </w:tcBorders>
            <w:shd w:val="clear" w:color="auto" w:fill="FFFFFF"/>
            <w:vAlign w:val="bottom"/>
          </w:tcPr>
          <w:p w14:paraId="4097490E" w14:textId="77777777" w:rsidR="00925F4D" w:rsidRDefault="00925F4D" w:rsidP="00780616">
            <w:pPr>
              <w:framePr w:w="21490" w:h="5520" w:wrap="none" w:vAnchor="page" w:hAnchor="page" w:x="1410" w:y="7975"/>
              <w:ind w:left="23" w:right="102"/>
              <w:jc w:val="right"/>
              <w:rPr>
                <w:sz w:val="10"/>
                <w:szCs w:val="10"/>
              </w:rPr>
            </w:pPr>
          </w:p>
        </w:tc>
        <w:tc>
          <w:tcPr>
            <w:tcW w:w="2136" w:type="dxa"/>
            <w:tcBorders>
              <w:top w:val="single" w:sz="4" w:space="0" w:color="auto"/>
            </w:tcBorders>
            <w:shd w:val="clear" w:color="auto" w:fill="FFFFFF"/>
            <w:vAlign w:val="bottom"/>
          </w:tcPr>
          <w:p w14:paraId="06DA67F8" w14:textId="77777777" w:rsidR="00925F4D" w:rsidRDefault="00071A53" w:rsidP="00780616">
            <w:pPr>
              <w:pStyle w:val="Other0"/>
              <w:framePr w:w="21490" w:h="5520" w:wrap="none" w:vAnchor="page" w:hAnchor="page" w:x="1410" w:y="7975"/>
              <w:shd w:val="clear" w:color="auto" w:fill="auto"/>
              <w:ind w:left="23" w:right="102"/>
              <w:jc w:val="right"/>
            </w:pPr>
            <w:r>
              <w:rPr>
                <w:lang w:val="sl"/>
              </w:rPr>
              <w:t>3</w:t>
            </w:r>
          </w:p>
        </w:tc>
        <w:tc>
          <w:tcPr>
            <w:tcW w:w="2429" w:type="dxa"/>
            <w:tcBorders>
              <w:top w:val="single" w:sz="4" w:space="0" w:color="auto"/>
            </w:tcBorders>
            <w:shd w:val="clear" w:color="auto" w:fill="FFFFFF"/>
            <w:vAlign w:val="bottom"/>
          </w:tcPr>
          <w:p w14:paraId="03D34C52" w14:textId="77777777" w:rsidR="00925F4D" w:rsidRDefault="00071A53" w:rsidP="00780616">
            <w:pPr>
              <w:pStyle w:val="Other0"/>
              <w:framePr w:w="21490" w:h="5520" w:wrap="none" w:vAnchor="page" w:hAnchor="page" w:x="1410" w:y="7975"/>
              <w:shd w:val="clear" w:color="auto" w:fill="auto"/>
              <w:ind w:left="23" w:right="102"/>
              <w:jc w:val="right"/>
            </w:pPr>
            <w:r>
              <w:rPr>
                <w:lang w:val="sl"/>
              </w:rPr>
              <w:t>-1</w:t>
            </w:r>
          </w:p>
        </w:tc>
        <w:tc>
          <w:tcPr>
            <w:tcW w:w="2275" w:type="dxa"/>
            <w:tcBorders>
              <w:top w:val="single" w:sz="4" w:space="0" w:color="auto"/>
            </w:tcBorders>
            <w:shd w:val="clear" w:color="auto" w:fill="FFFFFF"/>
            <w:vAlign w:val="bottom"/>
          </w:tcPr>
          <w:p w14:paraId="5C23943E" w14:textId="77777777" w:rsidR="00925F4D" w:rsidRDefault="00071A53" w:rsidP="00780616">
            <w:pPr>
              <w:pStyle w:val="Other0"/>
              <w:framePr w:w="21490" w:h="5520" w:wrap="none" w:vAnchor="page" w:hAnchor="page" w:x="1410" w:y="7975"/>
              <w:shd w:val="clear" w:color="auto" w:fill="auto"/>
              <w:ind w:left="23" w:right="102"/>
              <w:jc w:val="right"/>
            </w:pPr>
            <w:r>
              <w:rPr>
                <w:lang w:val="sl"/>
              </w:rPr>
              <w:t>0</w:t>
            </w:r>
          </w:p>
        </w:tc>
        <w:tc>
          <w:tcPr>
            <w:tcW w:w="1651" w:type="dxa"/>
            <w:tcBorders>
              <w:top w:val="single" w:sz="4" w:space="0" w:color="auto"/>
            </w:tcBorders>
            <w:shd w:val="clear" w:color="auto" w:fill="FFFFFF"/>
            <w:vAlign w:val="bottom"/>
          </w:tcPr>
          <w:p w14:paraId="5BFB000A" w14:textId="77777777" w:rsidR="00925F4D" w:rsidRDefault="00071A53" w:rsidP="00780616">
            <w:pPr>
              <w:pStyle w:val="Other0"/>
              <w:framePr w:w="21490" w:h="5520" w:wrap="none" w:vAnchor="page" w:hAnchor="page" w:x="1410" w:y="7975"/>
              <w:shd w:val="clear" w:color="auto" w:fill="auto"/>
              <w:ind w:left="23" w:right="102"/>
              <w:jc w:val="right"/>
            </w:pPr>
            <w:r>
              <w:rPr>
                <w:lang w:val="sl"/>
              </w:rPr>
              <w:t>15.723</w:t>
            </w:r>
          </w:p>
        </w:tc>
      </w:tr>
      <w:tr w:rsidR="00925F4D" w14:paraId="65C019FA" w14:textId="77777777" w:rsidTr="00780616">
        <w:trPr>
          <w:trHeight w:hRule="exact" w:val="226"/>
        </w:trPr>
        <w:tc>
          <w:tcPr>
            <w:tcW w:w="3370" w:type="dxa"/>
            <w:shd w:val="clear" w:color="auto" w:fill="FFFFFF"/>
            <w:vAlign w:val="bottom"/>
          </w:tcPr>
          <w:p w14:paraId="18AF5C58" w14:textId="77777777" w:rsidR="00925F4D" w:rsidRDefault="00071A53" w:rsidP="00780616">
            <w:pPr>
              <w:pStyle w:val="Other0"/>
              <w:framePr w:w="21490" w:h="5520" w:wrap="none" w:vAnchor="page" w:hAnchor="page" w:x="1410" w:y="7975"/>
              <w:shd w:val="clear" w:color="auto" w:fill="auto"/>
            </w:pPr>
            <w:r>
              <w:rPr>
                <w:lang w:val="sl"/>
              </w:rPr>
              <w:t>(+/-)</w:t>
            </w:r>
          </w:p>
        </w:tc>
        <w:tc>
          <w:tcPr>
            <w:tcW w:w="1982" w:type="dxa"/>
            <w:shd w:val="clear" w:color="auto" w:fill="FFFFFF"/>
            <w:vAlign w:val="bottom"/>
          </w:tcPr>
          <w:p w14:paraId="1A766D7E" w14:textId="77777777" w:rsidR="00925F4D" w:rsidRDefault="00925F4D" w:rsidP="00780616">
            <w:pPr>
              <w:framePr w:w="21490" w:h="5520" w:wrap="none" w:vAnchor="page" w:hAnchor="page" w:x="1410" w:y="7975"/>
              <w:ind w:left="23" w:right="102"/>
              <w:jc w:val="right"/>
              <w:rPr>
                <w:sz w:val="10"/>
                <w:szCs w:val="10"/>
              </w:rPr>
            </w:pPr>
          </w:p>
        </w:tc>
        <w:tc>
          <w:tcPr>
            <w:tcW w:w="2434" w:type="dxa"/>
            <w:shd w:val="clear" w:color="auto" w:fill="FFFFFF"/>
            <w:vAlign w:val="bottom"/>
          </w:tcPr>
          <w:p w14:paraId="4C53463A" w14:textId="77777777" w:rsidR="00925F4D" w:rsidRDefault="00925F4D" w:rsidP="00780616">
            <w:pPr>
              <w:framePr w:w="21490" w:h="5520" w:wrap="none" w:vAnchor="page" w:hAnchor="page" w:x="1410" w:y="7975"/>
              <w:ind w:left="23" w:right="102"/>
              <w:jc w:val="right"/>
              <w:rPr>
                <w:sz w:val="10"/>
                <w:szCs w:val="10"/>
              </w:rPr>
            </w:pPr>
          </w:p>
        </w:tc>
        <w:tc>
          <w:tcPr>
            <w:tcW w:w="1267" w:type="dxa"/>
            <w:shd w:val="clear" w:color="auto" w:fill="FFFFFF"/>
            <w:vAlign w:val="bottom"/>
          </w:tcPr>
          <w:p w14:paraId="31B9F58A" w14:textId="77777777" w:rsidR="00925F4D" w:rsidRDefault="00925F4D" w:rsidP="00780616">
            <w:pPr>
              <w:framePr w:w="21490" w:h="5520" w:wrap="none" w:vAnchor="page" w:hAnchor="page" w:x="1410" w:y="7975"/>
              <w:ind w:left="23" w:right="102"/>
              <w:jc w:val="right"/>
              <w:rPr>
                <w:sz w:val="10"/>
                <w:szCs w:val="10"/>
              </w:rPr>
            </w:pPr>
          </w:p>
        </w:tc>
        <w:tc>
          <w:tcPr>
            <w:tcW w:w="1680" w:type="dxa"/>
            <w:shd w:val="clear" w:color="auto" w:fill="FFFFFF"/>
            <w:vAlign w:val="bottom"/>
          </w:tcPr>
          <w:p w14:paraId="460D7A23" w14:textId="77777777" w:rsidR="00925F4D" w:rsidRDefault="00925F4D" w:rsidP="00780616">
            <w:pPr>
              <w:framePr w:w="21490" w:h="5520" w:wrap="none" w:vAnchor="page" w:hAnchor="page" w:x="1410" w:y="7975"/>
              <w:ind w:left="23" w:right="102"/>
              <w:jc w:val="right"/>
              <w:rPr>
                <w:sz w:val="10"/>
                <w:szCs w:val="10"/>
              </w:rPr>
            </w:pPr>
          </w:p>
        </w:tc>
        <w:tc>
          <w:tcPr>
            <w:tcW w:w="2266" w:type="dxa"/>
            <w:shd w:val="clear" w:color="auto" w:fill="FFFFFF"/>
            <w:vAlign w:val="bottom"/>
          </w:tcPr>
          <w:p w14:paraId="0E1363BD" w14:textId="77777777" w:rsidR="00925F4D" w:rsidRDefault="00925F4D" w:rsidP="00780616">
            <w:pPr>
              <w:framePr w:w="21490" w:h="5520" w:wrap="none" w:vAnchor="page" w:hAnchor="page" w:x="1410" w:y="7975"/>
              <w:ind w:left="23" w:right="102"/>
              <w:jc w:val="right"/>
              <w:rPr>
                <w:sz w:val="10"/>
                <w:szCs w:val="10"/>
              </w:rPr>
            </w:pPr>
          </w:p>
        </w:tc>
        <w:tc>
          <w:tcPr>
            <w:tcW w:w="2136" w:type="dxa"/>
            <w:shd w:val="clear" w:color="auto" w:fill="FFFFFF"/>
            <w:vAlign w:val="bottom"/>
          </w:tcPr>
          <w:p w14:paraId="18E60707" w14:textId="77777777" w:rsidR="00925F4D" w:rsidRDefault="00925F4D" w:rsidP="00780616">
            <w:pPr>
              <w:framePr w:w="21490" w:h="5520" w:wrap="none" w:vAnchor="page" w:hAnchor="page" w:x="1410" w:y="7975"/>
              <w:ind w:left="23" w:right="102"/>
              <w:jc w:val="right"/>
              <w:rPr>
                <w:sz w:val="10"/>
                <w:szCs w:val="10"/>
              </w:rPr>
            </w:pPr>
          </w:p>
        </w:tc>
        <w:tc>
          <w:tcPr>
            <w:tcW w:w="2429" w:type="dxa"/>
            <w:shd w:val="clear" w:color="auto" w:fill="FFFFFF"/>
            <w:vAlign w:val="bottom"/>
          </w:tcPr>
          <w:p w14:paraId="4BA86851" w14:textId="77777777" w:rsidR="00925F4D" w:rsidRDefault="00925F4D" w:rsidP="00780616">
            <w:pPr>
              <w:framePr w:w="21490" w:h="5520" w:wrap="none" w:vAnchor="page" w:hAnchor="page" w:x="1410" w:y="7975"/>
              <w:ind w:left="23" w:right="102"/>
              <w:jc w:val="right"/>
              <w:rPr>
                <w:sz w:val="10"/>
                <w:szCs w:val="10"/>
              </w:rPr>
            </w:pPr>
          </w:p>
        </w:tc>
        <w:tc>
          <w:tcPr>
            <w:tcW w:w="2275" w:type="dxa"/>
            <w:shd w:val="clear" w:color="auto" w:fill="FFFFFF"/>
            <w:vAlign w:val="bottom"/>
          </w:tcPr>
          <w:p w14:paraId="16B6BDED" w14:textId="77777777" w:rsidR="00925F4D" w:rsidRDefault="00925F4D" w:rsidP="00780616">
            <w:pPr>
              <w:framePr w:w="21490" w:h="5520" w:wrap="none" w:vAnchor="page" w:hAnchor="page" w:x="1410" w:y="7975"/>
              <w:ind w:left="23" w:right="102"/>
              <w:jc w:val="right"/>
              <w:rPr>
                <w:sz w:val="10"/>
                <w:szCs w:val="10"/>
              </w:rPr>
            </w:pPr>
          </w:p>
        </w:tc>
        <w:tc>
          <w:tcPr>
            <w:tcW w:w="1651" w:type="dxa"/>
            <w:shd w:val="clear" w:color="auto" w:fill="FFFFFF"/>
            <w:vAlign w:val="bottom"/>
          </w:tcPr>
          <w:p w14:paraId="7BA0E00C" w14:textId="77777777" w:rsidR="00925F4D" w:rsidRDefault="00925F4D" w:rsidP="00780616">
            <w:pPr>
              <w:framePr w:w="21490" w:h="5520" w:wrap="none" w:vAnchor="page" w:hAnchor="page" w:x="1410" w:y="7975"/>
              <w:ind w:left="23" w:right="102"/>
              <w:jc w:val="right"/>
              <w:rPr>
                <w:sz w:val="10"/>
                <w:szCs w:val="10"/>
              </w:rPr>
            </w:pPr>
          </w:p>
        </w:tc>
      </w:tr>
      <w:tr w:rsidR="00925F4D" w14:paraId="507CA0C3" w14:textId="77777777" w:rsidTr="00780616">
        <w:trPr>
          <w:trHeight w:hRule="exact" w:val="274"/>
        </w:trPr>
        <w:tc>
          <w:tcPr>
            <w:tcW w:w="3370" w:type="dxa"/>
            <w:tcBorders>
              <w:top w:val="single" w:sz="4" w:space="0" w:color="auto"/>
            </w:tcBorders>
            <w:shd w:val="clear" w:color="auto" w:fill="FFFFFF"/>
            <w:vAlign w:val="bottom"/>
          </w:tcPr>
          <w:p w14:paraId="15B18223" w14:textId="77777777" w:rsidR="00925F4D" w:rsidRDefault="00071A53" w:rsidP="00780616">
            <w:pPr>
              <w:pStyle w:val="Other0"/>
              <w:framePr w:w="21490" w:h="5520" w:wrap="none" w:vAnchor="page" w:hAnchor="page" w:x="1410" w:y="7975"/>
              <w:shd w:val="clear" w:color="auto" w:fill="auto"/>
            </w:pPr>
            <w:r>
              <w:rPr>
                <w:lang w:val="sl"/>
              </w:rPr>
              <w:t>Drugi premiki</w:t>
            </w:r>
          </w:p>
        </w:tc>
        <w:tc>
          <w:tcPr>
            <w:tcW w:w="1982" w:type="dxa"/>
            <w:tcBorders>
              <w:top w:val="single" w:sz="4" w:space="0" w:color="auto"/>
            </w:tcBorders>
            <w:shd w:val="clear" w:color="auto" w:fill="FFFFFF"/>
            <w:vAlign w:val="bottom"/>
          </w:tcPr>
          <w:p w14:paraId="55DA24EC" w14:textId="77777777" w:rsidR="00925F4D" w:rsidRDefault="00925F4D" w:rsidP="00780616">
            <w:pPr>
              <w:framePr w:w="21490" w:h="5520" w:wrap="none" w:vAnchor="page" w:hAnchor="page" w:x="1410" w:y="7975"/>
              <w:ind w:left="23" w:right="102"/>
              <w:jc w:val="right"/>
              <w:rPr>
                <w:sz w:val="10"/>
                <w:szCs w:val="10"/>
              </w:rPr>
            </w:pPr>
          </w:p>
        </w:tc>
        <w:tc>
          <w:tcPr>
            <w:tcW w:w="2434" w:type="dxa"/>
            <w:tcBorders>
              <w:top w:val="single" w:sz="4" w:space="0" w:color="auto"/>
            </w:tcBorders>
            <w:shd w:val="clear" w:color="auto" w:fill="FFFFFF"/>
            <w:vAlign w:val="bottom"/>
          </w:tcPr>
          <w:p w14:paraId="2CC75205" w14:textId="77777777" w:rsidR="00925F4D" w:rsidRDefault="00925F4D" w:rsidP="00780616">
            <w:pPr>
              <w:framePr w:w="21490" w:h="5520" w:wrap="none" w:vAnchor="page" w:hAnchor="page" w:x="1410" w:y="7975"/>
              <w:ind w:left="23" w:right="102"/>
              <w:jc w:val="right"/>
              <w:rPr>
                <w:sz w:val="10"/>
                <w:szCs w:val="10"/>
              </w:rPr>
            </w:pPr>
          </w:p>
        </w:tc>
        <w:tc>
          <w:tcPr>
            <w:tcW w:w="1267" w:type="dxa"/>
            <w:tcBorders>
              <w:top w:val="single" w:sz="4" w:space="0" w:color="auto"/>
            </w:tcBorders>
            <w:shd w:val="clear" w:color="auto" w:fill="FFFFFF"/>
            <w:vAlign w:val="bottom"/>
          </w:tcPr>
          <w:p w14:paraId="75A24CF3" w14:textId="77777777" w:rsidR="00925F4D" w:rsidRDefault="00925F4D" w:rsidP="00780616">
            <w:pPr>
              <w:framePr w:w="21490" w:h="5520" w:wrap="none" w:vAnchor="page" w:hAnchor="page" w:x="1410" w:y="7975"/>
              <w:ind w:left="23" w:right="102"/>
              <w:jc w:val="right"/>
              <w:rPr>
                <w:sz w:val="10"/>
                <w:szCs w:val="10"/>
              </w:rPr>
            </w:pPr>
          </w:p>
        </w:tc>
        <w:tc>
          <w:tcPr>
            <w:tcW w:w="1680" w:type="dxa"/>
            <w:tcBorders>
              <w:top w:val="single" w:sz="4" w:space="0" w:color="auto"/>
            </w:tcBorders>
            <w:shd w:val="clear" w:color="auto" w:fill="FFFFFF"/>
            <w:vAlign w:val="bottom"/>
          </w:tcPr>
          <w:p w14:paraId="6E6EFCE3" w14:textId="77777777" w:rsidR="00925F4D" w:rsidRDefault="00925F4D" w:rsidP="00780616">
            <w:pPr>
              <w:framePr w:w="21490" w:h="5520" w:wrap="none" w:vAnchor="page" w:hAnchor="page" w:x="1410" w:y="7975"/>
              <w:ind w:left="23" w:right="102"/>
              <w:jc w:val="right"/>
              <w:rPr>
                <w:sz w:val="10"/>
                <w:szCs w:val="10"/>
              </w:rPr>
            </w:pPr>
          </w:p>
        </w:tc>
        <w:tc>
          <w:tcPr>
            <w:tcW w:w="2266" w:type="dxa"/>
            <w:tcBorders>
              <w:top w:val="single" w:sz="4" w:space="0" w:color="auto"/>
            </w:tcBorders>
            <w:shd w:val="clear" w:color="auto" w:fill="FFFFFF"/>
            <w:vAlign w:val="bottom"/>
          </w:tcPr>
          <w:p w14:paraId="32E87EFC" w14:textId="77777777" w:rsidR="00925F4D" w:rsidRDefault="00925F4D" w:rsidP="00780616">
            <w:pPr>
              <w:framePr w:w="21490" w:h="5520" w:wrap="none" w:vAnchor="page" w:hAnchor="page" w:x="1410" w:y="7975"/>
              <w:ind w:left="23" w:right="102"/>
              <w:jc w:val="right"/>
              <w:rPr>
                <w:sz w:val="10"/>
                <w:szCs w:val="10"/>
              </w:rPr>
            </w:pPr>
          </w:p>
        </w:tc>
        <w:tc>
          <w:tcPr>
            <w:tcW w:w="2136" w:type="dxa"/>
            <w:tcBorders>
              <w:top w:val="single" w:sz="4" w:space="0" w:color="auto"/>
            </w:tcBorders>
            <w:shd w:val="clear" w:color="auto" w:fill="FFFFFF"/>
            <w:vAlign w:val="bottom"/>
          </w:tcPr>
          <w:p w14:paraId="1C5C6064" w14:textId="77777777" w:rsidR="00925F4D" w:rsidRDefault="00925F4D" w:rsidP="00780616">
            <w:pPr>
              <w:framePr w:w="21490" w:h="5520" w:wrap="none" w:vAnchor="page" w:hAnchor="page" w:x="1410" w:y="7975"/>
              <w:ind w:left="23" w:right="102"/>
              <w:jc w:val="right"/>
              <w:rPr>
                <w:sz w:val="10"/>
                <w:szCs w:val="10"/>
              </w:rPr>
            </w:pPr>
          </w:p>
        </w:tc>
        <w:tc>
          <w:tcPr>
            <w:tcW w:w="2429" w:type="dxa"/>
            <w:tcBorders>
              <w:top w:val="single" w:sz="4" w:space="0" w:color="auto"/>
            </w:tcBorders>
            <w:shd w:val="clear" w:color="auto" w:fill="FFFFFF"/>
            <w:vAlign w:val="bottom"/>
          </w:tcPr>
          <w:p w14:paraId="1EEAA3D0" w14:textId="77777777" w:rsidR="00925F4D" w:rsidRDefault="00925F4D" w:rsidP="00780616">
            <w:pPr>
              <w:framePr w:w="21490" w:h="5520" w:wrap="none" w:vAnchor="page" w:hAnchor="page" w:x="1410" w:y="7975"/>
              <w:ind w:left="23" w:right="102"/>
              <w:jc w:val="right"/>
              <w:rPr>
                <w:sz w:val="10"/>
                <w:szCs w:val="10"/>
              </w:rPr>
            </w:pPr>
          </w:p>
        </w:tc>
        <w:tc>
          <w:tcPr>
            <w:tcW w:w="2275" w:type="dxa"/>
            <w:tcBorders>
              <w:top w:val="single" w:sz="4" w:space="0" w:color="auto"/>
            </w:tcBorders>
            <w:shd w:val="clear" w:color="auto" w:fill="FFFFFF"/>
            <w:vAlign w:val="bottom"/>
          </w:tcPr>
          <w:p w14:paraId="2A9B20FB" w14:textId="77777777" w:rsidR="00925F4D" w:rsidRDefault="00925F4D" w:rsidP="00780616">
            <w:pPr>
              <w:framePr w:w="21490" w:h="5520" w:wrap="none" w:vAnchor="page" w:hAnchor="page" w:x="1410" w:y="7975"/>
              <w:ind w:left="23" w:right="102"/>
              <w:jc w:val="right"/>
              <w:rPr>
                <w:sz w:val="10"/>
                <w:szCs w:val="10"/>
              </w:rPr>
            </w:pPr>
          </w:p>
        </w:tc>
        <w:tc>
          <w:tcPr>
            <w:tcW w:w="1651" w:type="dxa"/>
            <w:tcBorders>
              <w:top w:val="single" w:sz="4" w:space="0" w:color="auto"/>
            </w:tcBorders>
            <w:shd w:val="clear" w:color="auto" w:fill="FFFFFF"/>
            <w:vAlign w:val="bottom"/>
          </w:tcPr>
          <w:p w14:paraId="1C4CFC6D" w14:textId="77777777" w:rsidR="00925F4D" w:rsidRDefault="00071A53" w:rsidP="00780616">
            <w:pPr>
              <w:pStyle w:val="Other0"/>
              <w:framePr w:w="21490" w:h="5520" w:wrap="none" w:vAnchor="page" w:hAnchor="page" w:x="1410" w:y="7975"/>
              <w:shd w:val="clear" w:color="auto" w:fill="auto"/>
              <w:ind w:left="23" w:right="102"/>
              <w:jc w:val="right"/>
            </w:pPr>
            <w:r>
              <w:rPr>
                <w:lang w:val="sl"/>
              </w:rPr>
              <w:t>0</w:t>
            </w:r>
          </w:p>
        </w:tc>
      </w:tr>
      <w:tr w:rsidR="00925F4D" w14:paraId="027EA4C7" w14:textId="77777777" w:rsidTr="00780616">
        <w:trPr>
          <w:trHeight w:hRule="exact" w:val="278"/>
        </w:trPr>
        <w:tc>
          <w:tcPr>
            <w:tcW w:w="3370" w:type="dxa"/>
            <w:tcBorders>
              <w:top w:val="single" w:sz="4" w:space="0" w:color="auto"/>
            </w:tcBorders>
            <w:shd w:val="clear" w:color="auto" w:fill="FFFFFF"/>
            <w:vAlign w:val="bottom"/>
          </w:tcPr>
          <w:p w14:paraId="58303766" w14:textId="77777777" w:rsidR="00925F4D" w:rsidRDefault="00071A53" w:rsidP="00780616">
            <w:pPr>
              <w:pStyle w:val="Other0"/>
              <w:framePr w:w="21490" w:h="5520" w:wrap="none" w:vAnchor="page" w:hAnchor="page" w:x="1410" w:y="7975"/>
              <w:shd w:val="clear" w:color="auto" w:fill="auto"/>
            </w:pPr>
            <w:r>
              <w:rPr>
                <w:b/>
                <w:bCs/>
                <w:lang w:val="sl"/>
              </w:rPr>
              <w:t>Stanje 31. decembra 2022</w:t>
            </w:r>
          </w:p>
        </w:tc>
        <w:tc>
          <w:tcPr>
            <w:tcW w:w="1982" w:type="dxa"/>
            <w:tcBorders>
              <w:top w:val="single" w:sz="4" w:space="0" w:color="auto"/>
            </w:tcBorders>
            <w:shd w:val="clear" w:color="auto" w:fill="FFFFFF"/>
            <w:vAlign w:val="bottom"/>
          </w:tcPr>
          <w:p w14:paraId="4CCA26BC"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241.385</w:t>
            </w:r>
          </w:p>
        </w:tc>
        <w:tc>
          <w:tcPr>
            <w:tcW w:w="2434" w:type="dxa"/>
            <w:tcBorders>
              <w:top w:val="single" w:sz="4" w:space="0" w:color="auto"/>
            </w:tcBorders>
            <w:shd w:val="clear" w:color="auto" w:fill="FFFFFF"/>
            <w:vAlign w:val="bottom"/>
          </w:tcPr>
          <w:p w14:paraId="023CDC9B"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990.664</w:t>
            </w:r>
          </w:p>
        </w:tc>
        <w:tc>
          <w:tcPr>
            <w:tcW w:w="1267" w:type="dxa"/>
            <w:tcBorders>
              <w:top w:val="single" w:sz="4" w:space="0" w:color="auto"/>
            </w:tcBorders>
            <w:shd w:val="clear" w:color="auto" w:fill="FFFFFF"/>
            <w:vAlign w:val="bottom"/>
          </w:tcPr>
          <w:p w14:paraId="73E7E5C5"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55.362</w:t>
            </w:r>
          </w:p>
        </w:tc>
        <w:tc>
          <w:tcPr>
            <w:tcW w:w="1680" w:type="dxa"/>
            <w:tcBorders>
              <w:top w:val="single" w:sz="4" w:space="0" w:color="auto"/>
            </w:tcBorders>
            <w:shd w:val="clear" w:color="auto" w:fill="FFFFFF"/>
            <w:vAlign w:val="bottom"/>
          </w:tcPr>
          <w:p w14:paraId="2266B101" w14:textId="77777777" w:rsidR="00925F4D" w:rsidRDefault="00925F4D" w:rsidP="00780616">
            <w:pPr>
              <w:framePr w:w="21490" w:h="5520" w:wrap="none" w:vAnchor="page" w:hAnchor="page" w:x="1410" w:y="7975"/>
              <w:ind w:left="23" w:right="102"/>
              <w:jc w:val="right"/>
              <w:rPr>
                <w:sz w:val="10"/>
                <w:szCs w:val="10"/>
              </w:rPr>
            </w:pPr>
          </w:p>
        </w:tc>
        <w:tc>
          <w:tcPr>
            <w:tcW w:w="2266" w:type="dxa"/>
            <w:tcBorders>
              <w:top w:val="single" w:sz="4" w:space="0" w:color="auto"/>
            </w:tcBorders>
            <w:shd w:val="clear" w:color="auto" w:fill="FFFFFF"/>
            <w:vAlign w:val="bottom"/>
          </w:tcPr>
          <w:p w14:paraId="58A13646" w14:textId="77777777" w:rsidR="00925F4D" w:rsidRDefault="00925F4D" w:rsidP="00780616">
            <w:pPr>
              <w:framePr w:w="21490" w:h="5520" w:wrap="none" w:vAnchor="page" w:hAnchor="page" w:x="1410" w:y="7975"/>
              <w:ind w:left="23" w:right="102"/>
              <w:jc w:val="right"/>
              <w:rPr>
                <w:sz w:val="10"/>
                <w:szCs w:val="10"/>
              </w:rPr>
            </w:pPr>
          </w:p>
        </w:tc>
        <w:tc>
          <w:tcPr>
            <w:tcW w:w="2136" w:type="dxa"/>
            <w:tcBorders>
              <w:top w:val="single" w:sz="4" w:space="0" w:color="auto"/>
            </w:tcBorders>
            <w:shd w:val="clear" w:color="auto" w:fill="FFFFFF"/>
            <w:vAlign w:val="bottom"/>
          </w:tcPr>
          <w:p w14:paraId="3BABFD23"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56</w:t>
            </w:r>
          </w:p>
        </w:tc>
        <w:tc>
          <w:tcPr>
            <w:tcW w:w="2429" w:type="dxa"/>
            <w:tcBorders>
              <w:top w:val="single" w:sz="4" w:space="0" w:color="auto"/>
            </w:tcBorders>
            <w:shd w:val="clear" w:color="auto" w:fill="FFFFFF"/>
            <w:vAlign w:val="bottom"/>
          </w:tcPr>
          <w:p w14:paraId="501AFC29"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3803</w:t>
            </w:r>
          </w:p>
        </w:tc>
        <w:tc>
          <w:tcPr>
            <w:tcW w:w="2275" w:type="dxa"/>
            <w:tcBorders>
              <w:top w:val="single" w:sz="4" w:space="0" w:color="auto"/>
            </w:tcBorders>
            <w:shd w:val="clear" w:color="auto" w:fill="FFFFFF"/>
            <w:vAlign w:val="bottom"/>
          </w:tcPr>
          <w:p w14:paraId="36487F92"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2329</w:t>
            </w:r>
          </w:p>
        </w:tc>
        <w:tc>
          <w:tcPr>
            <w:tcW w:w="1651" w:type="dxa"/>
            <w:tcBorders>
              <w:top w:val="single" w:sz="4" w:space="0" w:color="auto"/>
            </w:tcBorders>
            <w:shd w:val="clear" w:color="auto" w:fill="FFFFFF"/>
            <w:vAlign w:val="bottom"/>
          </w:tcPr>
          <w:p w14:paraId="1652D33E"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1.291.272</w:t>
            </w:r>
          </w:p>
        </w:tc>
      </w:tr>
      <w:tr w:rsidR="00925F4D" w14:paraId="32868C55" w14:textId="77777777" w:rsidTr="00780616">
        <w:trPr>
          <w:trHeight w:hRule="exact" w:val="278"/>
        </w:trPr>
        <w:tc>
          <w:tcPr>
            <w:tcW w:w="3370" w:type="dxa"/>
            <w:tcBorders>
              <w:top w:val="single" w:sz="4" w:space="0" w:color="auto"/>
            </w:tcBorders>
            <w:shd w:val="clear" w:color="auto" w:fill="FFFFFF"/>
            <w:vAlign w:val="bottom"/>
          </w:tcPr>
          <w:p w14:paraId="4F84230F" w14:textId="77777777" w:rsidR="00925F4D" w:rsidRDefault="00925F4D" w:rsidP="00780616">
            <w:pPr>
              <w:framePr w:w="21490" w:h="5520" w:wrap="none" w:vAnchor="page" w:hAnchor="page" w:x="1410" w:y="7975"/>
              <w:rPr>
                <w:sz w:val="10"/>
                <w:szCs w:val="10"/>
              </w:rPr>
            </w:pPr>
          </w:p>
        </w:tc>
        <w:tc>
          <w:tcPr>
            <w:tcW w:w="1982" w:type="dxa"/>
            <w:tcBorders>
              <w:top w:val="single" w:sz="4" w:space="0" w:color="auto"/>
            </w:tcBorders>
            <w:shd w:val="clear" w:color="auto" w:fill="FFFFFF"/>
            <w:vAlign w:val="bottom"/>
          </w:tcPr>
          <w:p w14:paraId="1B41DC35" w14:textId="77777777" w:rsidR="00925F4D" w:rsidRDefault="00925F4D" w:rsidP="00780616">
            <w:pPr>
              <w:framePr w:w="21490" w:h="5520" w:wrap="none" w:vAnchor="page" w:hAnchor="page" w:x="1410" w:y="7975"/>
              <w:ind w:left="23" w:right="102"/>
              <w:jc w:val="right"/>
              <w:rPr>
                <w:sz w:val="10"/>
                <w:szCs w:val="10"/>
              </w:rPr>
            </w:pPr>
          </w:p>
        </w:tc>
        <w:tc>
          <w:tcPr>
            <w:tcW w:w="2434" w:type="dxa"/>
            <w:tcBorders>
              <w:top w:val="single" w:sz="4" w:space="0" w:color="auto"/>
            </w:tcBorders>
            <w:shd w:val="clear" w:color="auto" w:fill="FFFFFF"/>
            <w:vAlign w:val="bottom"/>
          </w:tcPr>
          <w:p w14:paraId="48A99AFF" w14:textId="2CF4F1F4" w:rsidR="00925F4D" w:rsidRDefault="00925F4D" w:rsidP="00780616">
            <w:pPr>
              <w:pStyle w:val="Other0"/>
              <w:framePr w:w="21490" w:h="5520" w:wrap="none" w:vAnchor="page" w:hAnchor="page" w:x="1410" w:y="7975"/>
              <w:shd w:val="clear" w:color="auto" w:fill="auto"/>
              <w:tabs>
                <w:tab w:val="left" w:leader="underscore" w:pos="1752"/>
              </w:tabs>
              <w:ind w:left="23" w:right="182"/>
              <w:jc w:val="right"/>
            </w:pPr>
          </w:p>
        </w:tc>
        <w:tc>
          <w:tcPr>
            <w:tcW w:w="1267" w:type="dxa"/>
            <w:tcBorders>
              <w:top w:val="single" w:sz="4" w:space="0" w:color="auto"/>
            </w:tcBorders>
            <w:shd w:val="clear" w:color="auto" w:fill="FFFFFF"/>
            <w:vAlign w:val="bottom"/>
          </w:tcPr>
          <w:p w14:paraId="2DABF5E4" w14:textId="77777777" w:rsidR="00925F4D" w:rsidRDefault="00925F4D" w:rsidP="00780616">
            <w:pPr>
              <w:framePr w:w="21490" w:h="5520" w:wrap="none" w:vAnchor="page" w:hAnchor="page" w:x="1410" w:y="7975"/>
              <w:ind w:left="23" w:right="102"/>
              <w:jc w:val="right"/>
              <w:rPr>
                <w:sz w:val="10"/>
                <w:szCs w:val="10"/>
              </w:rPr>
            </w:pPr>
          </w:p>
        </w:tc>
        <w:tc>
          <w:tcPr>
            <w:tcW w:w="1680" w:type="dxa"/>
            <w:tcBorders>
              <w:top w:val="single" w:sz="4" w:space="0" w:color="auto"/>
            </w:tcBorders>
            <w:shd w:val="clear" w:color="auto" w:fill="FFFFFF"/>
            <w:vAlign w:val="bottom"/>
          </w:tcPr>
          <w:p w14:paraId="3904E9B8" w14:textId="77777777" w:rsidR="00925F4D" w:rsidRDefault="00925F4D" w:rsidP="00780616">
            <w:pPr>
              <w:framePr w:w="21490" w:h="5520" w:wrap="none" w:vAnchor="page" w:hAnchor="page" w:x="1410" w:y="7975"/>
              <w:ind w:left="23" w:right="102"/>
              <w:jc w:val="right"/>
              <w:rPr>
                <w:sz w:val="10"/>
                <w:szCs w:val="10"/>
              </w:rPr>
            </w:pPr>
          </w:p>
        </w:tc>
        <w:tc>
          <w:tcPr>
            <w:tcW w:w="2266" w:type="dxa"/>
            <w:tcBorders>
              <w:top w:val="single" w:sz="4" w:space="0" w:color="auto"/>
            </w:tcBorders>
            <w:shd w:val="clear" w:color="auto" w:fill="FFFFFF"/>
            <w:vAlign w:val="bottom"/>
          </w:tcPr>
          <w:p w14:paraId="0C871309" w14:textId="77777777" w:rsidR="00925F4D" w:rsidRDefault="00925F4D" w:rsidP="00780616">
            <w:pPr>
              <w:framePr w:w="21490" w:h="5520" w:wrap="none" w:vAnchor="page" w:hAnchor="page" w:x="1410" w:y="7975"/>
              <w:ind w:left="23" w:right="102"/>
              <w:jc w:val="right"/>
              <w:rPr>
                <w:sz w:val="10"/>
                <w:szCs w:val="10"/>
              </w:rPr>
            </w:pPr>
          </w:p>
        </w:tc>
        <w:tc>
          <w:tcPr>
            <w:tcW w:w="2136" w:type="dxa"/>
            <w:tcBorders>
              <w:top w:val="single" w:sz="4" w:space="0" w:color="auto"/>
            </w:tcBorders>
            <w:shd w:val="clear" w:color="auto" w:fill="FFFFFF"/>
            <w:vAlign w:val="bottom"/>
          </w:tcPr>
          <w:p w14:paraId="34F1F5EB" w14:textId="7EB626A1" w:rsidR="00925F4D" w:rsidRDefault="00925F4D" w:rsidP="00780616">
            <w:pPr>
              <w:pStyle w:val="Other0"/>
              <w:framePr w:w="21490" w:h="5520" w:wrap="none" w:vAnchor="page" w:hAnchor="page" w:x="1410" w:y="7975"/>
              <w:shd w:val="clear" w:color="auto" w:fill="auto"/>
              <w:tabs>
                <w:tab w:val="left" w:leader="underscore" w:pos="1080"/>
                <w:tab w:val="left" w:leader="underscore" w:pos="2136"/>
              </w:tabs>
              <w:ind w:left="23" w:right="102"/>
              <w:jc w:val="right"/>
            </w:pPr>
          </w:p>
        </w:tc>
        <w:tc>
          <w:tcPr>
            <w:tcW w:w="2429" w:type="dxa"/>
            <w:tcBorders>
              <w:top w:val="single" w:sz="4" w:space="0" w:color="auto"/>
            </w:tcBorders>
            <w:shd w:val="clear" w:color="auto" w:fill="FFFFFF"/>
            <w:vAlign w:val="bottom"/>
          </w:tcPr>
          <w:p w14:paraId="4174144F" w14:textId="77777777" w:rsidR="00925F4D" w:rsidRDefault="00925F4D" w:rsidP="00780616">
            <w:pPr>
              <w:framePr w:w="21490" w:h="5520" w:wrap="none" w:vAnchor="page" w:hAnchor="page" w:x="1410" w:y="7975"/>
              <w:ind w:left="23" w:right="302"/>
              <w:jc w:val="center"/>
              <w:rPr>
                <w:sz w:val="10"/>
                <w:szCs w:val="10"/>
              </w:rPr>
            </w:pPr>
          </w:p>
        </w:tc>
        <w:tc>
          <w:tcPr>
            <w:tcW w:w="2275" w:type="dxa"/>
            <w:tcBorders>
              <w:top w:val="single" w:sz="4" w:space="0" w:color="auto"/>
            </w:tcBorders>
            <w:shd w:val="clear" w:color="auto" w:fill="FFFFFF"/>
            <w:vAlign w:val="bottom"/>
          </w:tcPr>
          <w:p w14:paraId="1D3BEFAC" w14:textId="77777777" w:rsidR="00925F4D" w:rsidRDefault="00925F4D" w:rsidP="00780616">
            <w:pPr>
              <w:framePr w:w="21490" w:h="5520" w:wrap="none" w:vAnchor="page" w:hAnchor="page" w:x="1410" w:y="7975"/>
              <w:ind w:left="23" w:right="102"/>
              <w:jc w:val="right"/>
              <w:rPr>
                <w:sz w:val="10"/>
                <w:szCs w:val="10"/>
              </w:rPr>
            </w:pPr>
          </w:p>
        </w:tc>
        <w:tc>
          <w:tcPr>
            <w:tcW w:w="1651" w:type="dxa"/>
            <w:tcBorders>
              <w:top w:val="single" w:sz="4" w:space="0" w:color="auto"/>
            </w:tcBorders>
            <w:shd w:val="clear" w:color="auto" w:fill="FFFFFF"/>
            <w:vAlign w:val="bottom"/>
          </w:tcPr>
          <w:p w14:paraId="1F664C37" w14:textId="77777777" w:rsidR="00925F4D" w:rsidRDefault="00925F4D" w:rsidP="00780616">
            <w:pPr>
              <w:framePr w:w="21490" w:h="5520" w:wrap="none" w:vAnchor="page" w:hAnchor="page" w:x="1410" w:y="7975"/>
              <w:ind w:left="23" w:right="102"/>
              <w:jc w:val="right"/>
              <w:rPr>
                <w:sz w:val="10"/>
                <w:szCs w:val="10"/>
              </w:rPr>
            </w:pPr>
          </w:p>
        </w:tc>
      </w:tr>
      <w:tr w:rsidR="00925F4D" w14:paraId="3513CA61" w14:textId="77777777" w:rsidTr="00780616">
        <w:trPr>
          <w:trHeight w:hRule="exact" w:val="274"/>
        </w:trPr>
        <w:tc>
          <w:tcPr>
            <w:tcW w:w="21490" w:type="dxa"/>
            <w:gridSpan w:val="10"/>
            <w:tcBorders>
              <w:top w:val="single" w:sz="4" w:space="0" w:color="auto"/>
            </w:tcBorders>
            <w:shd w:val="clear" w:color="auto" w:fill="FFFFFF"/>
            <w:vAlign w:val="bottom"/>
          </w:tcPr>
          <w:p w14:paraId="6EC2751D" w14:textId="77777777" w:rsidR="00925F4D" w:rsidRDefault="00071A53" w:rsidP="00780616">
            <w:pPr>
              <w:pStyle w:val="Other0"/>
              <w:framePr w:w="21490" w:h="5520" w:wrap="none" w:vAnchor="page" w:hAnchor="page" w:x="1410" w:y="7975"/>
              <w:shd w:val="clear" w:color="auto" w:fill="auto"/>
            </w:pPr>
            <w:r>
              <w:rPr>
                <w:b/>
                <w:bCs/>
                <w:lang w:val="sl"/>
              </w:rPr>
              <w:t>Knjigovodska vrednost</w:t>
            </w:r>
          </w:p>
        </w:tc>
      </w:tr>
      <w:tr w:rsidR="00925F4D" w14:paraId="5E2BB155" w14:textId="77777777" w:rsidTr="00780616">
        <w:trPr>
          <w:trHeight w:hRule="exact" w:val="278"/>
        </w:trPr>
        <w:tc>
          <w:tcPr>
            <w:tcW w:w="3370" w:type="dxa"/>
            <w:tcBorders>
              <w:top w:val="single" w:sz="4" w:space="0" w:color="auto"/>
            </w:tcBorders>
            <w:shd w:val="clear" w:color="auto" w:fill="FFFFFF"/>
            <w:vAlign w:val="bottom"/>
          </w:tcPr>
          <w:p w14:paraId="5347B3FE" w14:textId="77777777" w:rsidR="00925F4D" w:rsidRDefault="00071A53" w:rsidP="00780616">
            <w:pPr>
              <w:pStyle w:val="Other0"/>
              <w:framePr w:w="21490" w:h="5520" w:wrap="none" w:vAnchor="page" w:hAnchor="page" w:x="1410" w:y="7975"/>
              <w:shd w:val="clear" w:color="auto" w:fill="auto"/>
            </w:pPr>
            <w:r>
              <w:rPr>
                <w:b/>
                <w:bCs/>
                <w:lang w:val="sl"/>
              </w:rPr>
              <w:t>Stanje 31. decembra 2021</w:t>
            </w:r>
          </w:p>
        </w:tc>
        <w:tc>
          <w:tcPr>
            <w:tcW w:w="1982" w:type="dxa"/>
            <w:tcBorders>
              <w:top w:val="single" w:sz="4" w:space="0" w:color="auto"/>
            </w:tcBorders>
            <w:shd w:val="clear" w:color="auto" w:fill="FFFFFF"/>
            <w:vAlign w:val="bottom"/>
          </w:tcPr>
          <w:p w14:paraId="00D0FF6E"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153.762</w:t>
            </w:r>
          </w:p>
        </w:tc>
        <w:tc>
          <w:tcPr>
            <w:tcW w:w="2434" w:type="dxa"/>
            <w:tcBorders>
              <w:top w:val="single" w:sz="4" w:space="0" w:color="auto"/>
            </w:tcBorders>
            <w:shd w:val="clear" w:color="auto" w:fill="FFFFFF"/>
            <w:vAlign w:val="bottom"/>
          </w:tcPr>
          <w:p w14:paraId="6CE3BE81"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203.420</w:t>
            </w:r>
          </w:p>
        </w:tc>
        <w:tc>
          <w:tcPr>
            <w:tcW w:w="1267" w:type="dxa"/>
            <w:tcBorders>
              <w:top w:val="single" w:sz="4" w:space="0" w:color="auto"/>
            </w:tcBorders>
            <w:shd w:val="clear" w:color="auto" w:fill="FFFFFF"/>
            <w:vAlign w:val="bottom"/>
          </w:tcPr>
          <w:p w14:paraId="781046C2"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16.243</w:t>
            </w:r>
          </w:p>
        </w:tc>
        <w:tc>
          <w:tcPr>
            <w:tcW w:w="1680" w:type="dxa"/>
            <w:tcBorders>
              <w:top w:val="single" w:sz="4" w:space="0" w:color="auto"/>
            </w:tcBorders>
            <w:shd w:val="clear" w:color="auto" w:fill="FFFFFF"/>
            <w:vAlign w:val="bottom"/>
          </w:tcPr>
          <w:p w14:paraId="23777B70" w14:textId="77777777" w:rsidR="00925F4D" w:rsidRDefault="00925F4D" w:rsidP="00780616">
            <w:pPr>
              <w:framePr w:w="21490" w:h="5520" w:wrap="none" w:vAnchor="page" w:hAnchor="page" w:x="1410" w:y="7975"/>
              <w:ind w:left="23" w:right="102"/>
              <w:jc w:val="right"/>
              <w:rPr>
                <w:sz w:val="10"/>
                <w:szCs w:val="10"/>
              </w:rPr>
            </w:pPr>
          </w:p>
        </w:tc>
        <w:tc>
          <w:tcPr>
            <w:tcW w:w="2266" w:type="dxa"/>
            <w:tcBorders>
              <w:top w:val="single" w:sz="4" w:space="0" w:color="auto"/>
            </w:tcBorders>
            <w:shd w:val="clear" w:color="auto" w:fill="FFFFFF"/>
            <w:vAlign w:val="bottom"/>
          </w:tcPr>
          <w:p w14:paraId="39C72E03" w14:textId="77777777" w:rsidR="00925F4D" w:rsidRDefault="00925F4D" w:rsidP="00780616">
            <w:pPr>
              <w:framePr w:w="21490" w:h="5520" w:wrap="none" w:vAnchor="page" w:hAnchor="page" w:x="1410" w:y="7975"/>
              <w:ind w:left="23" w:right="102"/>
              <w:jc w:val="right"/>
              <w:rPr>
                <w:sz w:val="10"/>
                <w:szCs w:val="10"/>
              </w:rPr>
            </w:pPr>
          </w:p>
        </w:tc>
        <w:tc>
          <w:tcPr>
            <w:tcW w:w="2136" w:type="dxa"/>
            <w:tcBorders>
              <w:top w:val="single" w:sz="4" w:space="0" w:color="auto"/>
            </w:tcBorders>
            <w:shd w:val="clear" w:color="auto" w:fill="FFFFFF"/>
            <w:vAlign w:val="bottom"/>
          </w:tcPr>
          <w:p w14:paraId="293CF704"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10</w:t>
            </w:r>
          </w:p>
        </w:tc>
        <w:tc>
          <w:tcPr>
            <w:tcW w:w="2429" w:type="dxa"/>
            <w:tcBorders>
              <w:top w:val="single" w:sz="4" w:space="0" w:color="auto"/>
            </w:tcBorders>
            <w:shd w:val="clear" w:color="auto" w:fill="FFFFFF"/>
            <w:vAlign w:val="bottom"/>
          </w:tcPr>
          <w:p w14:paraId="22DD2AB3"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3.585.700</w:t>
            </w:r>
          </w:p>
        </w:tc>
        <w:tc>
          <w:tcPr>
            <w:tcW w:w="2275" w:type="dxa"/>
            <w:tcBorders>
              <w:top w:val="single" w:sz="4" w:space="0" w:color="auto"/>
            </w:tcBorders>
            <w:shd w:val="clear" w:color="auto" w:fill="FFFFFF"/>
            <w:vAlign w:val="bottom"/>
          </w:tcPr>
          <w:p w14:paraId="19BBCB21"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25.273</w:t>
            </w:r>
          </w:p>
        </w:tc>
        <w:tc>
          <w:tcPr>
            <w:tcW w:w="1651" w:type="dxa"/>
            <w:tcBorders>
              <w:top w:val="single" w:sz="4" w:space="0" w:color="auto"/>
            </w:tcBorders>
            <w:shd w:val="clear" w:color="auto" w:fill="FFFFFF"/>
            <w:vAlign w:val="bottom"/>
          </w:tcPr>
          <w:p w14:paraId="546C6A02"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402.293</w:t>
            </w:r>
          </w:p>
        </w:tc>
      </w:tr>
      <w:tr w:rsidR="00925F4D" w14:paraId="2572B15D" w14:textId="77777777" w:rsidTr="00780616">
        <w:trPr>
          <w:trHeight w:hRule="exact" w:val="298"/>
        </w:trPr>
        <w:tc>
          <w:tcPr>
            <w:tcW w:w="3370" w:type="dxa"/>
            <w:tcBorders>
              <w:top w:val="single" w:sz="4" w:space="0" w:color="auto"/>
              <w:bottom w:val="single" w:sz="4" w:space="0" w:color="auto"/>
            </w:tcBorders>
            <w:shd w:val="clear" w:color="auto" w:fill="FFFFFF"/>
            <w:vAlign w:val="bottom"/>
          </w:tcPr>
          <w:p w14:paraId="4D3EE537" w14:textId="77777777" w:rsidR="00925F4D" w:rsidRDefault="00071A53" w:rsidP="00780616">
            <w:pPr>
              <w:pStyle w:val="Other0"/>
              <w:framePr w:w="21490" w:h="5520" w:wrap="none" w:vAnchor="page" w:hAnchor="page" w:x="1410" w:y="7975"/>
              <w:shd w:val="clear" w:color="auto" w:fill="auto"/>
            </w:pPr>
            <w:r>
              <w:rPr>
                <w:b/>
                <w:bCs/>
                <w:lang w:val="sl"/>
              </w:rPr>
              <w:t>Stanje 31. decembra 2022</w:t>
            </w:r>
          </w:p>
        </w:tc>
        <w:tc>
          <w:tcPr>
            <w:tcW w:w="1982" w:type="dxa"/>
            <w:tcBorders>
              <w:top w:val="single" w:sz="4" w:space="0" w:color="auto"/>
              <w:bottom w:val="single" w:sz="4" w:space="0" w:color="auto"/>
            </w:tcBorders>
            <w:shd w:val="clear" w:color="auto" w:fill="FFFFFF"/>
            <w:vAlign w:val="bottom"/>
          </w:tcPr>
          <w:p w14:paraId="00EC58EF"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147.517</w:t>
            </w:r>
          </w:p>
        </w:tc>
        <w:tc>
          <w:tcPr>
            <w:tcW w:w="2434" w:type="dxa"/>
            <w:tcBorders>
              <w:top w:val="single" w:sz="4" w:space="0" w:color="auto"/>
              <w:bottom w:val="single" w:sz="4" w:space="0" w:color="auto"/>
            </w:tcBorders>
            <w:shd w:val="clear" w:color="auto" w:fill="FFFFFF"/>
            <w:vAlign w:val="bottom"/>
          </w:tcPr>
          <w:p w14:paraId="061C7629"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205.512</w:t>
            </w:r>
          </w:p>
        </w:tc>
        <w:tc>
          <w:tcPr>
            <w:tcW w:w="1267" w:type="dxa"/>
            <w:tcBorders>
              <w:top w:val="single" w:sz="4" w:space="0" w:color="auto"/>
              <w:bottom w:val="single" w:sz="4" w:space="0" w:color="auto"/>
            </w:tcBorders>
            <w:shd w:val="clear" w:color="auto" w:fill="FFFFFF"/>
            <w:vAlign w:val="bottom"/>
          </w:tcPr>
          <w:p w14:paraId="0CEDB241"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15.836</w:t>
            </w:r>
          </w:p>
        </w:tc>
        <w:tc>
          <w:tcPr>
            <w:tcW w:w="1680" w:type="dxa"/>
            <w:tcBorders>
              <w:top w:val="single" w:sz="4" w:space="0" w:color="auto"/>
              <w:bottom w:val="single" w:sz="4" w:space="0" w:color="auto"/>
            </w:tcBorders>
            <w:shd w:val="clear" w:color="auto" w:fill="FFFFFF"/>
            <w:vAlign w:val="bottom"/>
          </w:tcPr>
          <w:p w14:paraId="15DC1ECC" w14:textId="77777777" w:rsidR="00925F4D" w:rsidRDefault="00925F4D" w:rsidP="00780616">
            <w:pPr>
              <w:framePr w:w="21490" w:h="5520" w:wrap="none" w:vAnchor="page" w:hAnchor="page" w:x="1410" w:y="7975"/>
              <w:ind w:left="23" w:right="102"/>
              <w:jc w:val="right"/>
              <w:rPr>
                <w:sz w:val="10"/>
                <w:szCs w:val="10"/>
              </w:rPr>
            </w:pPr>
          </w:p>
        </w:tc>
        <w:tc>
          <w:tcPr>
            <w:tcW w:w="2266" w:type="dxa"/>
            <w:tcBorders>
              <w:top w:val="single" w:sz="4" w:space="0" w:color="auto"/>
              <w:bottom w:val="single" w:sz="4" w:space="0" w:color="auto"/>
            </w:tcBorders>
            <w:shd w:val="clear" w:color="auto" w:fill="FFFFFF"/>
            <w:vAlign w:val="bottom"/>
          </w:tcPr>
          <w:p w14:paraId="38962EA4" w14:textId="77777777" w:rsidR="00925F4D" w:rsidRDefault="00925F4D" w:rsidP="00780616">
            <w:pPr>
              <w:framePr w:w="21490" w:h="5520" w:wrap="none" w:vAnchor="page" w:hAnchor="page" w:x="1410" w:y="7975"/>
              <w:ind w:left="23" w:right="102"/>
              <w:jc w:val="right"/>
              <w:rPr>
                <w:sz w:val="10"/>
                <w:szCs w:val="10"/>
              </w:rPr>
            </w:pPr>
          </w:p>
        </w:tc>
        <w:tc>
          <w:tcPr>
            <w:tcW w:w="2136" w:type="dxa"/>
            <w:tcBorders>
              <w:top w:val="single" w:sz="4" w:space="0" w:color="auto"/>
              <w:bottom w:val="single" w:sz="4" w:space="0" w:color="auto"/>
            </w:tcBorders>
            <w:shd w:val="clear" w:color="auto" w:fill="FFFFFF"/>
            <w:vAlign w:val="bottom"/>
          </w:tcPr>
          <w:p w14:paraId="74880DE4"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427</w:t>
            </w:r>
          </w:p>
        </w:tc>
        <w:tc>
          <w:tcPr>
            <w:tcW w:w="2429" w:type="dxa"/>
            <w:tcBorders>
              <w:top w:val="single" w:sz="4" w:space="0" w:color="auto"/>
              <w:bottom w:val="single" w:sz="4" w:space="0" w:color="auto"/>
            </w:tcBorders>
            <w:shd w:val="clear" w:color="auto" w:fill="FFFFFF"/>
            <w:vAlign w:val="bottom"/>
          </w:tcPr>
          <w:p w14:paraId="2289DEB6"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3125</w:t>
            </w:r>
          </w:p>
        </w:tc>
        <w:tc>
          <w:tcPr>
            <w:tcW w:w="2275" w:type="dxa"/>
            <w:tcBorders>
              <w:top w:val="single" w:sz="4" w:space="0" w:color="auto"/>
              <w:bottom w:val="single" w:sz="4" w:space="0" w:color="auto"/>
            </w:tcBorders>
            <w:shd w:val="clear" w:color="auto" w:fill="FFFFFF"/>
            <w:vAlign w:val="bottom"/>
          </w:tcPr>
          <w:p w14:paraId="1E31C1C3"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34.584</w:t>
            </w:r>
          </w:p>
        </w:tc>
        <w:tc>
          <w:tcPr>
            <w:tcW w:w="1651" w:type="dxa"/>
            <w:tcBorders>
              <w:top w:val="single" w:sz="4" w:space="0" w:color="auto"/>
              <w:bottom w:val="single" w:sz="4" w:space="0" w:color="auto"/>
            </w:tcBorders>
            <w:shd w:val="clear" w:color="auto" w:fill="FFFFFF"/>
            <w:vAlign w:val="bottom"/>
          </w:tcPr>
          <w:p w14:paraId="75E320EA" w14:textId="77777777" w:rsidR="00925F4D" w:rsidRDefault="00071A53" w:rsidP="00780616">
            <w:pPr>
              <w:pStyle w:val="Other0"/>
              <w:framePr w:w="21490" w:h="5520" w:wrap="none" w:vAnchor="page" w:hAnchor="page" w:x="1410" w:y="7975"/>
              <w:shd w:val="clear" w:color="auto" w:fill="auto"/>
              <w:ind w:left="23" w:right="102"/>
              <w:jc w:val="right"/>
            </w:pPr>
            <w:r>
              <w:rPr>
                <w:b/>
                <w:bCs/>
                <w:lang w:val="sl"/>
              </w:rPr>
              <w:t>407.001</w:t>
            </w:r>
          </w:p>
        </w:tc>
      </w:tr>
    </w:tbl>
    <w:p w14:paraId="3C0AF61B" w14:textId="77777777" w:rsidR="00925F4D" w:rsidRPr="007C1BD2" w:rsidRDefault="00071A53" w:rsidP="00780616">
      <w:pPr>
        <w:pStyle w:val="Picturecaption0"/>
        <w:framePr w:w="9264" w:h="1046" w:hRule="exact" w:wrap="none" w:vAnchor="page" w:hAnchor="page" w:x="1367" w:y="14114"/>
        <w:shd w:val="clear" w:color="auto" w:fill="auto"/>
        <w:jc w:val="lowKashida"/>
        <w:rPr>
          <w:lang w:val="sl"/>
        </w:rPr>
      </w:pPr>
      <w:r>
        <w:rPr>
          <w:lang w:val="sl"/>
        </w:rPr>
        <w:t>Leta 2022 se je knjigovodska vrednost opredmetenih osnovnih sredstev povečala za 4,7 milijona evrov zaradi višje ravni naložb v primerjavi z ravnijo naložb v letu 2021. Sredstva v izgradnji so se povečala na 34,6 milijona evrov, kar je posledica strateških naložb v projekte rasti, primerne za prihodnost, trajnostni razvoj in izboljšanje poslovne učinkovitosti.</w:t>
      </w:r>
    </w:p>
    <w:p w14:paraId="0B9041EE"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383DEBF4" w14:textId="77777777" w:rsidR="00925F4D" w:rsidRPr="007C1BD2" w:rsidRDefault="00071A53">
      <w:pPr>
        <w:pStyle w:val="Picturecaption0"/>
        <w:framePr w:wrap="none" w:vAnchor="page" w:hAnchor="page" w:x="13785" w:y="16202"/>
        <w:shd w:val="clear" w:color="auto" w:fill="auto"/>
        <w:spacing w:line="240" w:lineRule="auto"/>
        <w:rPr>
          <w:sz w:val="15"/>
          <w:szCs w:val="15"/>
          <w:lang w:val="pl-P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3A91B4BA" w14:textId="77777777"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38" behindDoc="1" locked="0" layoutInCell="1" allowOverlap="1" wp14:anchorId="70F2AE40" wp14:editId="2913CDC1">
            <wp:simplePos x="0" y="0"/>
            <wp:positionH relativeFrom="page">
              <wp:posOffset>151130</wp:posOffset>
            </wp:positionH>
            <wp:positionV relativeFrom="page">
              <wp:posOffset>107315</wp:posOffset>
            </wp:positionV>
            <wp:extent cx="15121255" cy="10692130"/>
            <wp:effectExtent l="0" t="0" r="0" b="0"/>
            <wp:wrapNone/>
            <wp:docPr id="96" name="Shape 96"/>
            <wp:cNvGraphicFramePr/>
            <a:graphic xmlns:a="http://schemas.openxmlformats.org/drawingml/2006/main">
              <a:graphicData uri="http://schemas.openxmlformats.org/drawingml/2006/picture">
                <pic:pic xmlns:pic="http://schemas.openxmlformats.org/drawingml/2006/picture">
                  <pic:nvPicPr>
                    <pic:cNvPr id="97" name="Picture box 97"/>
                    <pic:cNvPicPr/>
                  </pic:nvPicPr>
                  <pic:blipFill>
                    <a:blip r:embed="rId52"/>
                    <a:stretch/>
                  </pic:blipFill>
                  <pic:spPr>
                    <a:xfrm>
                      <a:off x="0" y="0"/>
                      <a:ext cx="15121255" cy="10692130"/>
                    </a:xfrm>
                    <a:prstGeom prst="rect">
                      <a:avLst/>
                    </a:prstGeom>
                  </pic:spPr>
                </pic:pic>
              </a:graphicData>
            </a:graphic>
          </wp:anchor>
        </w:drawing>
      </w:r>
    </w:p>
    <w:p w14:paraId="02CF092F" w14:textId="77777777" w:rsidR="00925F4D" w:rsidRPr="007C1BD2" w:rsidRDefault="00925F4D">
      <w:pPr>
        <w:spacing w:line="1" w:lineRule="exact"/>
        <w:rPr>
          <w:lang w:val="pl-PL"/>
        </w:rPr>
      </w:pPr>
    </w:p>
    <w:p w14:paraId="5B9FF9BC" w14:textId="77777777" w:rsidR="00925F4D" w:rsidRPr="007C1BD2" w:rsidRDefault="00071A53">
      <w:pPr>
        <w:pStyle w:val="Picturecaption0"/>
        <w:framePr w:wrap="none" w:vAnchor="page" w:hAnchor="page" w:x="1367" w:y="4471"/>
        <w:shd w:val="clear" w:color="auto" w:fill="auto"/>
        <w:spacing w:line="240" w:lineRule="auto"/>
        <w:rPr>
          <w:sz w:val="24"/>
          <w:szCs w:val="24"/>
          <w:lang w:val="pl-PL"/>
        </w:rPr>
      </w:pPr>
      <w:r>
        <w:rPr>
          <w:rFonts w:ascii="Arial" w:eastAsia="Arial" w:hAnsi="Arial" w:cs="Arial"/>
          <w:b/>
          <w:bCs/>
          <w:sz w:val="24"/>
          <w:szCs w:val="24"/>
          <w:lang w:val="sl"/>
        </w:rPr>
        <w:t>3.5.3 Poslovne in druge terjatve</w:t>
      </w:r>
    </w:p>
    <w:tbl>
      <w:tblPr>
        <w:tblOverlap w:val="never"/>
        <w:tblW w:w="0" w:type="auto"/>
        <w:tblLayout w:type="fixed"/>
        <w:tblCellMar>
          <w:left w:w="10" w:type="dxa"/>
          <w:right w:w="10" w:type="dxa"/>
        </w:tblCellMar>
        <w:tblLook w:val="04A0" w:firstRow="1" w:lastRow="0" w:firstColumn="1" w:lastColumn="0" w:noHBand="0" w:noVBand="1"/>
      </w:tblPr>
      <w:tblGrid>
        <w:gridCol w:w="4675"/>
        <w:gridCol w:w="2054"/>
        <w:gridCol w:w="2040"/>
      </w:tblGrid>
      <w:tr w:rsidR="00925F4D" w14:paraId="19A7B6E9" w14:textId="77777777" w:rsidTr="00780616">
        <w:trPr>
          <w:trHeight w:hRule="exact" w:val="293"/>
        </w:trPr>
        <w:tc>
          <w:tcPr>
            <w:tcW w:w="4675" w:type="dxa"/>
            <w:shd w:val="clear" w:color="auto" w:fill="FFFFFF"/>
            <w:vAlign w:val="bottom"/>
          </w:tcPr>
          <w:p w14:paraId="233C7AD7" w14:textId="77777777" w:rsidR="00925F4D" w:rsidRDefault="00071A53" w:rsidP="00780616">
            <w:pPr>
              <w:pStyle w:val="Other0"/>
              <w:framePr w:w="8770" w:h="3672" w:wrap="none" w:vAnchor="page" w:hAnchor="page" w:x="1401" w:y="5445"/>
              <w:shd w:val="clear" w:color="auto" w:fill="auto"/>
              <w:rPr>
                <w:sz w:val="17"/>
                <w:szCs w:val="17"/>
              </w:rPr>
            </w:pPr>
            <w:r>
              <w:rPr>
                <w:rFonts w:ascii="Tahoma" w:eastAsia="Tahoma" w:hAnsi="Tahoma" w:cs="Tahoma"/>
                <w:b/>
                <w:bCs/>
                <w:color w:val="EE333E"/>
                <w:sz w:val="17"/>
                <w:szCs w:val="17"/>
                <w:lang w:val="sl"/>
              </w:rPr>
              <w:t>V tisoč EUR</w:t>
            </w:r>
          </w:p>
        </w:tc>
        <w:tc>
          <w:tcPr>
            <w:tcW w:w="2054" w:type="dxa"/>
            <w:shd w:val="clear" w:color="auto" w:fill="E1E1E3"/>
            <w:vAlign w:val="bottom"/>
          </w:tcPr>
          <w:p w14:paraId="624156E8" w14:textId="77777777" w:rsidR="00925F4D" w:rsidRDefault="00071A53" w:rsidP="00780616">
            <w:pPr>
              <w:pStyle w:val="Other0"/>
              <w:framePr w:w="8770" w:h="3672" w:wrap="none" w:vAnchor="page" w:hAnchor="page" w:x="1401" w:y="5445"/>
              <w:shd w:val="clear" w:color="auto" w:fill="auto"/>
              <w:ind w:right="53"/>
              <w:jc w:val="right"/>
              <w:rPr>
                <w:sz w:val="17"/>
                <w:szCs w:val="17"/>
              </w:rPr>
            </w:pPr>
            <w:r>
              <w:rPr>
                <w:rFonts w:ascii="Tahoma" w:eastAsia="Tahoma" w:hAnsi="Tahoma" w:cs="Tahoma"/>
                <w:b/>
                <w:bCs/>
                <w:color w:val="EE333E"/>
                <w:sz w:val="17"/>
                <w:szCs w:val="17"/>
                <w:lang w:val="sl"/>
              </w:rPr>
              <w:t>2022</w:t>
            </w:r>
          </w:p>
        </w:tc>
        <w:tc>
          <w:tcPr>
            <w:tcW w:w="2040" w:type="dxa"/>
            <w:shd w:val="clear" w:color="auto" w:fill="FFFFFF"/>
            <w:vAlign w:val="bottom"/>
          </w:tcPr>
          <w:p w14:paraId="7FAFE316" w14:textId="77777777" w:rsidR="00925F4D" w:rsidRDefault="00071A53" w:rsidP="00780616">
            <w:pPr>
              <w:pStyle w:val="Other0"/>
              <w:framePr w:w="8770" w:h="3672" w:wrap="none" w:vAnchor="page" w:hAnchor="page" w:x="1401" w:y="5445"/>
              <w:shd w:val="clear" w:color="auto" w:fill="auto"/>
              <w:ind w:right="53"/>
              <w:jc w:val="right"/>
              <w:rPr>
                <w:sz w:val="17"/>
                <w:szCs w:val="17"/>
              </w:rPr>
            </w:pPr>
            <w:r>
              <w:rPr>
                <w:rFonts w:ascii="Tahoma" w:eastAsia="Tahoma" w:hAnsi="Tahoma" w:cs="Tahoma"/>
                <w:b/>
                <w:bCs/>
                <w:color w:val="EE333E"/>
                <w:sz w:val="17"/>
                <w:szCs w:val="17"/>
                <w:lang w:val="sl"/>
              </w:rPr>
              <w:t>2021</w:t>
            </w:r>
          </w:p>
        </w:tc>
      </w:tr>
      <w:tr w:rsidR="00925F4D" w14:paraId="05562036" w14:textId="77777777" w:rsidTr="00780616">
        <w:trPr>
          <w:trHeight w:hRule="exact" w:val="278"/>
        </w:trPr>
        <w:tc>
          <w:tcPr>
            <w:tcW w:w="4675" w:type="dxa"/>
            <w:tcBorders>
              <w:top w:val="single" w:sz="4" w:space="0" w:color="auto"/>
            </w:tcBorders>
            <w:shd w:val="clear" w:color="auto" w:fill="FFFFFF"/>
            <w:vAlign w:val="bottom"/>
          </w:tcPr>
          <w:p w14:paraId="5220BC1F" w14:textId="77777777" w:rsidR="00925F4D" w:rsidRDefault="00071A53" w:rsidP="00780616">
            <w:pPr>
              <w:pStyle w:val="Other0"/>
              <w:framePr w:w="8770" w:h="3672" w:wrap="none" w:vAnchor="page" w:hAnchor="page" w:x="1401" w:y="5445"/>
              <w:shd w:val="clear" w:color="auto" w:fill="auto"/>
            </w:pPr>
            <w:r>
              <w:rPr>
                <w:lang w:val="sl"/>
              </w:rPr>
              <w:t>Poslovne terjatve do kupcev</w:t>
            </w:r>
          </w:p>
        </w:tc>
        <w:tc>
          <w:tcPr>
            <w:tcW w:w="2054" w:type="dxa"/>
            <w:tcBorders>
              <w:top w:val="single" w:sz="4" w:space="0" w:color="auto"/>
            </w:tcBorders>
            <w:shd w:val="clear" w:color="auto" w:fill="E1E1E3"/>
            <w:vAlign w:val="bottom"/>
          </w:tcPr>
          <w:p w14:paraId="4CDDC2EF" w14:textId="77777777" w:rsidR="00925F4D" w:rsidRDefault="00071A53" w:rsidP="00780616">
            <w:pPr>
              <w:pStyle w:val="Other0"/>
              <w:framePr w:w="8770" w:h="3672" w:wrap="none" w:vAnchor="page" w:hAnchor="page" w:x="1401" w:y="5445"/>
              <w:shd w:val="clear" w:color="auto" w:fill="auto"/>
              <w:ind w:right="53"/>
              <w:jc w:val="right"/>
            </w:pPr>
            <w:r>
              <w:rPr>
                <w:lang w:val="sl"/>
              </w:rPr>
              <w:t>241.832</w:t>
            </w:r>
          </w:p>
        </w:tc>
        <w:tc>
          <w:tcPr>
            <w:tcW w:w="2040" w:type="dxa"/>
            <w:tcBorders>
              <w:top w:val="single" w:sz="4" w:space="0" w:color="auto"/>
            </w:tcBorders>
            <w:shd w:val="clear" w:color="auto" w:fill="FFFFFF"/>
            <w:vAlign w:val="bottom"/>
          </w:tcPr>
          <w:p w14:paraId="728C2436" w14:textId="77777777" w:rsidR="00925F4D" w:rsidRDefault="00071A53" w:rsidP="00780616">
            <w:pPr>
              <w:pStyle w:val="Other0"/>
              <w:framePr w:w="8770" w:h="3672" w:wrap="none" w:vAnchor="page" w:hAnchor="page" w:x="1401" w:y="5445"/>
              <w:shd w:val="clear" w:color="auto" w:fill="auto"/>
              <w:ind w:right="53"/>
              <w:jc w:val="right"/>
            </w:pPr>
            <w:r>
              <w:rPr>
                <w:lang w:val="sl"/>
              </w:rPr>
              <w:t>306.171</w:t>
            </w:r>
          </w:p>
        </w:tc>
      </w:tr>
      <w:tr w:rsidR="00925F4D" w14:paraId="372D2CF3" w14:textId="77777777" w:rsidTr="00780616">
        <w:trPr>
          <w:trHeight w:hRule="exact" w:val="274"/>
        </w:trPr>
        <w:tc>
          <w:tcPr>
            <w:tcW w:w="4675" w:type="dxa"/>
            <w:tcBorders>
              <w:top w:val="single" w:sz="4" w:space="0" w:color="auto"/>
            </w:tcBorders>
            <w:shd w:val="clear" w:color="auto" w:fill="FFFFFF"/>
            <w:vAlign w:val="bottom"/>
          </w:tcPr>
          <w:p w14:paraId="541E5D01" w14:textId="77777777" w:rsidR="00925F4D" w:rsidRDefault="00071A53" w:rsidP="00780616">
            <w:pPr>
              <w:pStyle w:val="Other0"/>
              <w:framePr w:w="8770" w:h="3672" w:wrap="none" w:vAnchor="page" w:hAnchor="page" w:x="1401" w:y="5445"/>
              <w:shd w:val="clear" w:color="auto" w:fill="auto"/>
            </w:pPr>
            <w:r>
              <w:rPr>
                <w:lang w:val="sl"/>
              </w:rPr>
              <w:t>Neporavnane obveznosti</w:t>
            </w:r>
          </w:p>
        </w:tc>
        <w:tc>
          <w:tcPr>
            <w:tcW w:w="2054" w:type="dxa"/>
            <w:tcBorders>
              <w:top w:val="single" w:sz="4" w:space="0" w:color="auto"/>
            </w:tcBorders>
            <w:shd w:val="clear" w:color="auto" w:fill="E1E1E3"/>
            <w:vAlign w:val="bottom"/>
          </w:tcPr>
          <w:p w14:paraId="2BE2E1B5" w14:textId="77777777" w:rsidR="00925F4D" w:rsidRDefault="00071A53" w:rsidP="00780616">
            <w:pPr>
              <w:pStyle w:val="Other0"/>
              <w:framePr w:w="8770" w:h="3672" w:wrap="none" w:vAnchor="page" w:hAnchor="page" w:x="1401" w:y="5445"/>
              <w:shd w:val="clear" w:color="auto" w:fill="auto"/>
              <w:ind w:right="53"/>
              <w:jc w:val="right"/>
            </w:pPr>
            <w:r>
              <w:rPr>
                <w:lang w:val="sl"/>
              </w:rPr>
              <w:t>993</w:t>
            </w:r>
          </w:p>
        </w:tc>
        <w:tc>
          <w:tcPr>
            <w:tcW w:w="2040" w:type="dxa"/>
            <w:tcBorders>
              <w:top w:val="single" w:sz="4" w:space="0" w:color="auto"/>
            </w:tcBorders>
            <w:shd w:val="clear" w:color="auto" w:fill="FFFFFF"/>
            <w:vAlign w:val="bottom"/>
          </w:tcPr>
          <w:p w14:paraId="39F99746" w14:textId="77777777" w:rsidR="00925F4D" w:rsidRDefault="00071A53" w:rsidP="00780616">
            <w:pPr>
              <w:pStyle w:val="Other0"/>
              <w:framePr w:w="8770" w:h="3672" w:wrap="none" w:vAnchor="page" w:hAnchor="page" w:x="1401" w:y="5445"/>
              <w:shd w:val="clear" w:color="auto" w:fill="auto"/>
              <w:ind w:right="53"/>
              <w:jc w:val="right"/>
            </w:pPr>
            <w:r>
              <w:rPr>
                <w:lang w:val="sl"/>
              </w:rPr>
              <w:t>2119</w:t>
            </w:r>
          </w:p>
        </w:tc>
      </w:tr>
      <w:tr w:rsidR="00925F4D" w14:paraId="67F860D4" w14:textId="77777777" w:rsidTr="00780616">
        <w:trPr>
          <w:trHeight w:hRule="exact" w:val="278"/>
        </w:trPr>
        <w:tc>
          <w:tcPr>
            <w:tcW w:w="4675" w:type="dxa"/>
            <w:tcBorders>
              <w:top w:val="single" w:sz="4" w:space="0" w:color="auto"/>
            </w:tcBorders>
            <w:shd w:val="clear" w:color="auto" w:fill="FFFFFF"/>
            <w:vAlign w:val="bottom"/>
          </w:tcPr>
          <w:p w14:paraId="5B223BEB" w14:textId="77777777" w:rsidR="00925F4D" w:rsidRDefault="00071A53" w:rsidP="00780616">
            <w:pPr>
              <w:pStyle w:val="Other0"/>
              <w:framePr w:w="8770" w:h="3672" w:wrap="none" w:vAnchor="page" w:hAnchor="page" w:x="1401" w:y="5445"/>
              <w:shd w:val="clear" w:color="auto" w:fill="auto"/>
            </w:pPr>
            <w:r>
              <w:rPr>
                <w:lang w:val="sl"/>
              </w:rPr>
              <w:t>Terjatve iz naslova prihodkov</w:t>
            </w:r>
          </w:p>
        </w:tc>
        <w:tc>
          <w:tcPr>
            <w:tcW w:w="2054" w:type="dxa"/>
            <w:tcBorders>
              <w:top w:val="single" w:sz="4" w:space="0" w:color="auto"/>
            </w:tcBorders>
            <w:shd w:val="clear" w:color="auto" w:fill="E1E1E3"/>
            <w:vAlign w:val="bottom"/>
          </w:tcPr>
          <w:p w14:paraId="4B6197D0" w14:textId="77777777" w:rsidR="00925F4D" w:rsidRDefault="00071A53" w:rsidP="00780616">
            <w:pPr>
              <w:pStyle w:val="Other0"/>
              <w:framePr w:w="8770" w:h="3672" w:wrap="none" w:vAnchor="page" w:hAnchor="page" w:x="1401" w:y="5445"/>
              <w:shd w:val="clear" w:color="auto" w:fill="auto"/>
              <w:ind w:right="53"/>
              <w:jc w:val="right"/>
            </w:pPr>
            <w:r>
              <w:rPr>
                <w:lang w:val="sl"/>
              </w:rPr>
              <w:t>4906</w:t>
            </w:r>
          </w:p>
        </w:tc>
        <w:tc>
          <w:tcPr>
            <w:tcW w:w="2040" w:type="dxa"/>
            <w:tcBorders>
              <w:top w:val="single" w:sz="4" w:space="0" w:color="auto"/>
            </w:tcBorders>
            <w:shd w:val="clear" w:color="auto" w:fill="FFFFFF"/>
            <w:vAlign w:val="bottom"/>
          </w:tcPr>
          <w:p w14:paraId="7A09E08C" w14:textId="77777777" w:rsidR="00925F4D" w:rsidRDefault="00071A53" w:rsidP="00780616">
            <w:pPr>
              <w:pStyle w:val="Other0"/>
              <w:framePr w:w="8770" w:h="3672" w:wrap="none" w:vAnchor="page" w:hAnchor="page" w:x="1401" w:y="5445"/>
              <w:shd w:val="clear" w:color="auto" w:fill="auto"/>
              <w:ind w:right="53"/>
              <w:jc w:val="right"/>
            </w:pPr>
            <w:r>
              <w:rPr>
                <w:lang w:val="sl"/>
              </w:rPr>
              <w:t>5573</w:t>
            </w:r>
          </w:p>
        </w:tc>
      </w:tr>
      <w:tr w:rsidR="00925F4D" w14:paraId="571ADE2C" w14:textId="77777777" w:rsidTr="00780616">
        <w:trPr>
          <w:trHeight w:hRule="exact" w:val="278"/>
        </w:trPr>
        <w:tc>
          <w:tcPr>
            <w:tcW w:w="4675" w:type="dxa"/>
            <w:tcBorders>
              <w:top w:val="single" w:sz="4" w:space="0" w:color="auto"/>
            </w:tcBorders>
            <w:shd w:val="clear" w:color="auto" w:fill="FFFFFF"/>
            <w:vAlign w:val="bottom"/>
          </w:tcPr>
          <w:p w14:paraId="3EA79C87" w14:textId="77777777" w:rsidR="00925F4D" w:rsidRDefault="00071A53" w:rsidP="00780616">
            <w:pPr>
              <w:pStyle w:val="Other0"/>
              <w:framePr w:w="8770" w:h="3672" w:wrap="none" w:vAnchor="page" w:hAnchor="page" w:x="1401" w:y="5445"/>
              <w:shd w:val="clear" w:color="auto" w:fill="auto"/>
            </w:pPr>
            <w:r>
              <w:rPr>
                <w:lang w:val="sl"/>
              </w:rPr>
              <w:t>Predujmi</w:t>
            </w:r>
          </w:p>
        </w:tc>
        <w:tc>
          <w:tcPr>
            <w:tcW w:w="2054" w:type="dxa"/>
            <w:tcBorders>
              <w:top w:val="single" w:sz="4" w:space="0" w:color="auto"/>
            </w:tcBorders>
            <w:shd w:val="clear" w:color="auto" w:fill="E1E1E3"/>
            <w:vAlign w:val="bottom"/>
          </w:tcPr>
          <w:p w14:paraId="3F2CB605" w14:textId="77777777" w:rsidR="00925F4D" w:rsidRDefault="00071A53" w:rsidP="00780616">
            <w:pPr>
              <w:pStyle w:val="Other0"/>
              <w:framePr w:w="8770" w:h="3672" w:wrap="none" w:vAnchor="page" w:hAnchor="page" w:x="1401" w:y="5445"/>
              <w:shd w:val="clear" w:color="auto" w:fill="auto"/>
              <w:ind w:right="53"/>
              <w:jc w:val="right"/>
            </w:pPr>
            <w:r>
              <w:rPr>
                <w:lang w:val="sl"/>
              </w:rPr>
              <w:t>13.510</w:t>
            </w:r>
          </w:p>
        </w:tc>
        <w:tc>
          <w:tcPr>
            <w:tcW w:w="2040" w:type="dxa"/>
            <w:tcBorders>
              <w:top w:val="single" w:sz="4" w:space="0" w:color="auto"/>
            </w:tcBorders>
            <w:shd w:val="clear" w:color="auto" w:fill="FFFFFF"/>
            <w:vAlign w:val="bottom"/>
          </w:tcPr>
          <w:p w14:paraId="314FA287" w14:textId="77777777" w:rsidR="00925F4D" w:rsidRDefault="00071A53" w:rsidP="00780616">
            <w:pPr>
              <w:pStyle w:val="Other0"/>
              <w:framePr w:w="8770" w:h="3672" w:wrap="none" w:vAnchor="page" w:hAnchor="page" w:x="1401" w:y="5445"/>
              <w:shd w:val="clear" w:color="auto" w:fill="auto"/>
              <w:ind w:right="53"/>
              <w:jc w:val="right"/>
            </w:pPr>
            <w:r>
              <w:rPr>
                <w:lang w:val="sl"/>
              </w:rPr>
              <w:t>11.722</w:t>
            </w:r>
          </w:p>
        </w:tc>
      </w:tr>
      <w:tr w:rsidR="00925F4D" w14:paraId="4A92A7EB" w14:textId="77777777" w:rsidTr="00780616">
        <w:trPr>
          <w:trHeight w:hRule="exact" w:val="274"/>
        </w:trPr>
        <w:tc>
          <w:tcPr>
            <w:tcW w:w="4675" w:type="dxa"/>
            <w:tcBorders>
              <w:top w:val="single" w:sz="4" w:space="0" w:color="auto"/>
            </w:tcBorders>
            <w:shd w:val="clear" w:color="auto" w:fill="FFFFFF"/>
            <w:vAlign w:val="bottom"/>
          </w:tcPr>
          <w:p w14:paraId="3CCA229D" w14:textId="77777777" w:rsidR="00925F4D" w:rsidRDefault="00071A53" w:rsidP="00780616">
            <w:pPr>
              <w:pStyle w:val="Other0"/>
              <w:framePr w:w="8770" w:h="3672" w:wrap="none" w:vAnchor="page" w:hAnchor="page" w:x="1401" w:y="5445"/>
              <w:shd w:val="clear" w:color="auto" w:fill="auto"/>
            </w:pPr>
            <w:r>
              <w:rPr>
                <w:lang w:val="sl"/>
              </w:rPr>
              <w:t>Odpis/predujmi (-)</w:t>
            </w:r>
          </w:p>
        </w:tc>
        <w:tc>
          <w:tcPr>
            <w:tcW w:w="2054" w:type="dxa"/>
            <w:tcBorders>
              <w:top w:val="single" w:sz="4" w:space="0" w:color="auto"/>
            </w:tcBorders>
            <w:shd w:val="clear" w:color="auto" w:fill="E1E1E3"/>
            <w:vAlign w:val="bottom"/>
          </w:tcPr>
          <w:p w14:paraId="319EB8B4" w14:textId="77777777" w:rsidR="00925F4D" w:rsidRDefault="00071A53" w:rsidP="00780616">
            <w:pPr>
              <w:pStyle w:val="Other0"/>
              <w:framePr w:w="8770" w:h="3672" w:wrap="none" w:vAnchor="page" w:hAnchor="page" w:x="1401" w:y="5445"/>
              <w:shd w:val="clear" w:color="auto" w:fill="auto"/>
              <w:ind w:right="53"/>
              <w:jc w:val="right"/>
            </w:pPr>
            <w:r>
              <w:rPr>
                <w:lang w:val="sl"/>
              </w:rPr>
              <w:t>-278</w:t>
            </w:r>
          </w:p>
        </w:tc>
        <w:tc>
          <w:tcPr>
            <w:tcW w:w="2040" w:type="dxa"/>
            <w:tcBorders>
              <w:top w:val="single" w:sz="4" w:space="0" w:color="auto"/>
            </w:tcBorders>
            <w:shd w:val="clear" w:color="auto" w:fill="FFFFFF"/>
            <w:vAlign w:val="bottom"/>
          </w:tcPr>
          <w:p w14:paraId="312098CC" w14:textId="77777777" w:rsidR="00925F4D" w:rsidRDefault="00071A53" w:rsidP="00780616">
            <w:pPr>
              <w:pStyle w:val="Other0"/>
              <w:framePr w:w="8770" w:h="3672" w:wrap="none" w:vAnchor="page" w:hAnchor="page" w:x="1401" w:y="5445"/>
              <w:shd w:val="clear" w:color="auto" w:fill="auto"/>
              <w:ind w:right="53"/>
              <w:jc w:val="right"/>
            </w:pPr>
            <w:r>
              <w:rPr>
                <w:lang w:val="sl"/>
              </w:rPr>
              <w:t>-286</w:t>
            </w:r>
          </w:p>
        </w:tc>
      </w:tr>
      <w:tr w:rsidR="00925F4D" w14:paraId="21354363" w14:textId="77777777" w:rsidTr="00780616">
        <w:trPr>
          <w:trHeight w:hRule="exact" w:val="312"/>
        </w:trPr>
        <w:tc>
          <w:tcPr>
            <w:tcW w:w="4675" w:type="dxa"/>
            <w:tcBorders>
              <w:top w:val="single" w:sz="4" w:space="0" w:color="auto"/>
            </w:tcBorders>
            <w:shd w:val="clear" w:color="auto" w:fill="FFFFFF"/>
            <w:vAlign w:val="bottom"/>
          </w:tcPr>
          <w:p w14:paraId="7740CC18" w14:textId="77777777" w:rsidR="00925F4D" w:rsidRDefault="00071A53" w:rsidP="00780616">
            <w:pPr>
              <w:pStyle w:val="Other0"/>
              <w:framePr w:w="8770" w:h="3672" w:wrap="none" w:vAnchor="page" w:hAnchor="page" w:x="1401" w:y="5445"/>
              <w:shd w:val="clear" w:color="auto" w:fill="auto"/>
            </w:pPr>
            <w:r>
              <w:rPr>
                <w:lang w:val="sl"/>
              </w:rPr>
              <w:t>Dvomljive terjatve</w:t>
            </w:r>
          </w:p>
        </w:tc>
        <w:tc>
          <w:tcPr>
            <w:tcW w:w="2054" w:type="dxa"/>
            <w:tcBorders>
              <w:top w:val="single" w:sz="4" w:space="0" w:color="auto"/>
            </w:tcBorders>
            <w:shd w:val="clear" w:color="auto" w:fill="E1E1E3"/>
            <w:vAlign w:val="bottom"/>
          </w:tcPr>
          <w:p w14:paraId="0BE299E0" w14:textId="77777777" w:rsidR="00925F4D" w:rsidRDefault="00071A53" w:rsidP="00780616">
            <w:pPr>
              <w:pStyle w:val="Other0"/>
              <w:framePr w:w="8770" w:h="3672" w:wrap="none" w:vAnchor="page" w:hAnchor="page" w:x="1401" w:y="5445"/>
              <w:shd w:val="clear" w:color="auto" w:fill="auto"/>
              <w:ind w:right="53"/>
              <w:jc w:val="right"/>
            </w:pPr>
            <w:r>
              <w:rPr>
                <w:lang w:val="sl"/>
              </w:rPr>
              <w:t>16.654</w:t>
            </w:r>
          </w:p>
        </w:tc>
        <w:tc>
          <w:tcPr>
            <w:tcW w:w="2040" w:type="dxa"/>
            <w:tcBorders>
              <w:top w:val="single" w:sz="4" w:space="0" w:color="auto"/>
            </w:tcBorders>
            <w:shd w:val="clear" w:color="auto" w:fill="FFFFFF"/>
            <w:vAlign w:val="bottom"/>
          </w:tcPr>
          <w:p w14:paraId="0F35E23F" w14:textId="77777777" w:rsidR="00925F4D" w:rsidRDefault="00071A53" w:rsidP="00780616">
            <w:pPr>
              <w:pStyle w:val="Other0"/>
              <w:framePr w:w="8770" w:h="3672" w:wrap="none" w:vAnchor="page" w:hAnchor="page" w:x="1401" w:y="5445"/>
              <w:shd w:val="clear" w:color="auto" w:fill="auto"/>
              <w:ind w:right="53"/>
              <w:jc w:val="right"/>
            </w:pPr>
            <w:r>
              <w:rPr>
                <w:lang w:val="sl"/>
              </w:rPr>
              <w:t>13.441</w:t>
            </w:r>
          </w:p>
        </w:tc>
      </w:tr>
      <w:tr w:rsidR="00925F4D" w14:paraId="171C016D" w14:textId="77777777" w:rsidTr="00780616">
        <w:trPr>
          <w:trHeight w:hRule="exact" w:val="274"/>
        </w:trPr>
        <w:tc>
          <w:tcPr>
            <w:tcW w:w="4675" w:type="dxa"/>
            <w:tcBorders>
              <w:top w:val="single" w:sz="4" w:space="0" w:color="auto"/>
            </w:tcBorders>
            <w:shd w:val="clear" w:color="auto" w:fill="FFFFFF"/>
            <w:vAlign w:val="bottom"/>
          </w:tcPr>
          <w:p w14:paraId="1366DECC" w14:textId="77777777" w:rsidR="00925F4D" w:rsidRDefault="00071A53" w:rsidP="00780616">
            <w:pPr>
              <w:pStyle w:val="Other0"/>
              <w:framePr w:w="8770" w:h="3672" w:wrap="none" w:vAnchor="page" w:hAnchor="page" w:x="1401" w:y="5445"/>
              <w:shd w:val="clear" w:color="auto" w:fill="auto"/>
            </w:pPr>
            <w:r>
              <w:rPr>
                <w:lang w:val="sl"/>
              </w:rPr>
              <w:t>Odpis/dvomljive terjatve (-)</w:t>
            </w:r>
          </w:p>
        </w:tc>
        <w:tc>
          <w:tcPr>
            <w:tcW w:w="2054" w:type="dxa"/>
            <w:tcBorders>
              <w:top w:val="single" w:sz="4" w:space="0" w:color="auto"/>
            </w:tcBorders>
            <w:shd w:val="clear" w:color="auto" w:fill="E1E1E3"/>
            <w:vAlign w:val="bottom"/>
          </w:tcPr>
          <w:p w14:paraId="6C7DE391" w14:textId="77777777" w:rsidR="00925F4D" w:rsidRDefault="00071A53" w:rsidP="00780616">
            <w:pPr>
              <w:pStyle w:val="Other0"/>
              <w:framePr w:w="8770" w:h="3672" w:wrap="none" w:vAnchor="page" w:hAnchor="page" w:x="1401" w:y="5445"/>
              <w:shd w:val="clear" w:color="auto" w:fill="auto"/>
              <w:ind w:right="53"/>
              <w:jc w:val="right"/>
            </w:pPr>
            <w:r>
              <w:rPr>
                <w:lang w:val="sl"/>
              </w:rPr>
              <w:t>-16.753</w:t>
            </w:r>
          </w:p>
        </w:tc>
        <w:tc>
          <w:tcPr>
            <w:tcW w:w="2040" w:type="dxa"/>
            <w:tcBorders>
              <w:top w:val="single" w:sz="4" w:space="0" w:color="auto"/>
            </w:tcBorders>
            <w:shd w:val="clear" w:color="auto" w:fill="FFFFFF"/>
            <w:vAlign w:val="bottom"/>
          </w:tcPr>
          <w:p w14:paraId="34901901" w14:textId="77777777" w:rsidR="00925F4D" w:rsidRDefault="00071A53" w:rsidP="00780616">
            <w:pPr>
              <w:pStyle w:val="Other0"/>
              <w:framePr w:w="8770" w:h="3672" w:wrap="none" w:vAnchor="page" w:hAnchor="page" w:x="1401" w:y="5445"/>
              <w:shd w:val="clear" w:color="auto" w:fill="auto"/>
              <w:ind w:right="53"/>
              <w:jc w:val="right"/>
            </w:pPr>
            <w:r>
              <w:rPr>
                <w:lang w:val="sl"/>
              </w:rPr>
              <w:t>-13.371</w:t>
            </w:r>
          </w:p>
        </w:tc>
      </w:tr>
      <w:tr w:rsidR="00925F4D" w14:paraId="156B70BD" w14:textId="77777777" w:rsidTr="00780616">
        <w:trPr>
          <w:trHeight w:hRule="exact" w:val="278"/>
        </w:trPr>
        <w:tc>
          <w:tcPr>
            <w:tcW w:w="4675" w:type="dxa"/>
            <w:tcBorders>
              <w:top w:val="single" w:sz="4" w:space="0" w:color="auto"/>
            </w:tcBorders>
            <w:shd w:val="clear" w:color="auto" w:fill="FFFFFF"/>
            <w:vAlign w:val="bottom"/>
          </w:tcPr>
          <w:p w14:paraId="286F5FB5" w14:textId="77777777" w:rsidR="00925F4D" w:rsidRDefault="00071A53" w:rsidP="00780616">
            <w:pPr>
              <w:pStyle w:val="Other0"/>
              <w:framePr w:w="8770" w:h="3672" w:wrap="none" w:vAnchor="page" w:hAnchor="page" w:x="1401" w:y="5445"/>
              <w:shd w:val="clear" w:color="auto" w:fill="auto"/>
            </w:pPr>
            <w:r>
              <w:rPr>
                <w:b/>
                <w:bCs/>
                <w:lang w:val="sl"/>
              </w:rPr>
              <w:t>Terjatve do kupcev skupaj</w:t>
            </w:r>
          </w:p>
        </w:tc>
        <w:tc>
          <w:tcPr>
            <w:tcW w:w="2054" w:type="dxa"/>
            <w:tcBorders>
              <w:top w:val="single" w:sz="4" w:space="0" w:color="auto"/>
            </w:tcBorders>
            <w:shd w:val="clear" w:color="auto" w:fill="E1E1E3"/>
            <w:vAlign w:val="bottom"/>
          </w:tcPr>
          <w:p w14:paraId="53B76391" w14:textId="77777777" w:rsidR="00925F4D" w:rsidRDefault="00071A53" w:rsidP="00780616">
            <w:pPr>
              <w:pStyle w:val="Other0"/>
              <w:framePr w:w="8770" w:h="3672" w:wrap="none" w:vAnchor="page" w:hAnchor="page" w:x="1401" w:y="5445"/>
              <w:shd w:val="clear" w:color="auto" w:fill="auto"/>
              <w:ind w:right="53"/>
              <w:jc w:val="right"/>
            </w:pPr>
            <w:r>
              <w:rPr>
                <w:b/>
                <w:bCs/>
                <w:lang w:val="sl"/>
              </w:rPr>
              <w:t>260.865</w:t>
            </w:r>
          </w:p>
        </w:tc>
        <w:tc>
          <w:tcPr>
            <w:tcW w:w="2040" w:type="dxa"/>
            <w:tcBorders>
              <w:top w:val="single" w:sz="4" w:space="0" w:color="auto"/>
            </w:tcBorders>
            <w:shd w:val="clear" w:color="auto" w:fill="FFFFFF"/>
            <w:vAlign w:val="bottom"/>
          </w:tcPr>
          <w:p w14:paraId="3D739016" w14:textId="77777777" w:rsidR="00925F4D" w:rsidRDefault="00071A53" w:rsidP="00780616">
            <w:pPr>
              <w:pStyle w:val="Other0"/>
              <w:framePr w:w="8770" w:h="3672" w:wrap="none" w:vAnchor="page" w:hAnchor="page" w:x="1401" w:y="5445"/>
              <w:shd w:val="clear" w:color="auto" w:fill="auto"/>
              <w:ind w:right="53"/>
              <w:jc w:val="right"/>
            </w:pPr>
            <w:r>
              <w:rPr>
                <w:b/>
                <w:bCs/>
                <w:lang w:val="sl"/>
              </w:rPr>
              <w:t>325.368</w:t>
            </w:r>
          </w:p>
        </w:tc>
      </w:tr>
      <w:tr w:rsidR="00925F4D" w14:paraId="33DEFF80" w14:textId="77777777" w:rsidTr="00780616">
        <w:trPr>
          <w:trHeight w:hRule="exact" w:val="278"/>
        </w:trPr>
        <w:tc>
          <w:tcPr>
            <w:tcW w:w="4675" w:type="dxa"/>
            <w:tcBorders>
              <w:top w:val="single" w:sz="4" w:space="0" w:color="auto"/>
            </w:tcBorders>
            <w:shd w:val="clear" w:color="auto" w:fill="FFFFFF"/>
            <w:vAlign w:val="bottom"/>
          </w:tcPr>
          <w:p w14:paraId="55D0C6D8" w14:textId="77777777" w:rsidR="00925F4D" w:rsidRDefault="00071A53" w:rsidP="00780616">
            <w:pPr>
              <w:pStyle w:val="Other0"/>
              <w:framePr w:w="8770" w:h="3672" w:wrap="none" w:vAnchor="page" w:hAnchor="page" w:x="1401" w:y="5445"/>
              <w:shd w:val="clear" w:color="auto" w:fill="auto"/>
            </w:pPr>
            <w:r>
              <w:rPr>
                <w:lang w:val="sl"/>
              </w:rPr>
              <w:t>Druge terjatve, več kot 1 leto</w:t>
            </w:r>
          </w:p>
        </w:tc>
        <w:tc>
          <w:tcPr>
            <w:tcW w:w="2054" w:type="dxa"/>
            <w:tcBorders>
              <w:top w:val="single" w:sz="4" w:space="0" w:color="auto"/>
            </w:tcBorders>
            <w:shd w:val="clear" w:color="auto" w:fill="E1E1E3"/>
            <w:vAlign w:val="bottom"/>
          </w:tcPr>
          <w:p w14:paraId="4569318C" w14:textId="77777777" w:rsidR="00925F4D" w:rsidRDefault="00071A53" w:rsidP="00780616">
            <w:pPr>
              <w:pStyle w:val="Other0"/>
              <w:framePr w:w="8770" w:h="3672" w:wrap="none" w:vAnchor="page" w:hAnchor="page" w:x="1401" w:y="5445"/>
              <w:shd w:val="clear" w:color="auto" w:fill="auto"/>
              <w:ind w:right="53"/>
              <w:jc w:val="right"/>
            </w:pPr>
            <w:r>
              <w:rPr>
                <w:lang w:val="sl"/>
              </w:rPr>
              <w:t>451</w:t>
            </w:r>
          </w:p>
        </w:tc>
        <w:tc>
          <w:tcPr>
            <w:tcW w:w="2040" w:type="dxa"/>
            <w:tcBorders>
              <w:top w:val="single" w:sz="4" w:space="0" w:color="auto"/>
            </w:tcBorders>
            <w:shd w:val="clear" w:color="auto" w:fill="FFFFFF"/>
            <w:vAlign w:val="bottom"/>
          </w:tcPr>
          <w:p w14:paraId="6F9EA2F8" w14:textId="77777777" w:rsidR="00925F4D" w:rsidRDefault="00071A53" w:rsidP="00780616">
            <w:pPr>
              <w:pStyle w:val="Other0"/>
              <w:framePr w:w="8770" w:h="3672" w:wrap="none" w:vAnchor="page" w:hAnchor="page" w:x="1401" w:y="5445"/>
              <w:shd w:val="clear" w:color="auto" w:fill="auto"/>
              <w:ind w:right="53"/>
              <w:jc w:val="right"/>
            </w:pPr>
            <w:r>
              <w:rPr>
                <w:lang w:val="sl"/>
              </w:rPr>
              <w:t>130</w:t>
            </w:r>
          </w:p>
        </w:tc>
      </w:tr>
      <w:tr w:rsidR="00925F4D" w14:paraId="5EB7DD55" w14:textId="77777777" w:rsidTr="00780616">
        <w:trPr>
          <w:trHeight w:hRule="exact" w:val="274"/>
        </w:trPr>
        <w:tc>
          <w:tcPr>
            <w:tcW w:w="4675" w:type="dxa"/>
            <w:tcBorders>
              <w:top w:val="single" w:sz="4" w:space="0" w:color="auto"/>
            </w:tcBorders>
            <w:shd w:val="clear" w:color="auto" w:fill="FFFFFF"/>
            <w:vAlign w:val="bottom"/>
          </w:tcPr>
          <w:p w14:paraId="0CFCB1A3" w14:textId="77777777" w:rsidR="00925F4D" w:rsidRPr="007C1BD2" w:rsidRDefault="00071A53" w:rsidP="00780616">
            <w:pPr>
              <w:pStyle w:val="Other0"/>
              <w:framePr w:w="8770" w:h="3672" w:wrap="none" w:vAnchor="page" w:hAnchor="page" w:x="1401" w:y="5445"/>
              <w:shd w:val="clear" w:color="auto" w:fill="auto"/>
              <w:rPr>
                <w:lang w:val="pl-PL"/>
              </w:rPr>
            </w:pPr>
            <w:r>
              <w:rPr>
                <w:lang w:val="sl"/>
              </w:rPr>
              <w:t>Druge terjatve, v roku 1 leta</w:t>
            </w:r>
          </w:p>
        </w:tc>
        <w:tc>
          <w:tcPr>
            <w:tcW w:w="2054" w:type="dxa"/>
            <w:tcBorders>
              <w:top w:val="single" w:sz="4" w:space="0" w:color="auto"/>
            </w:tcBorders>
            <w:shd w:val="clear" w:color="auto" w:fill="E1E1E3"/>
            <w:vAlign w:val="bottom"/>
          </w:tcPr>
          <w:p w14:paraId="55376F6A" w14:textId="77777777" w:rsidR="00925F4D" w:rsidRDefault="00071A53" w:rsidP="00780616">
            <w:pPr>
              <w:pStyle w:val="Other0"/>
              <w:framePr w:w="8770" w:h="3672" w:wrap="none" w:vAnchor="page" w:hAnchor="page" w:x="1401" w:y="5445"/>
              <w:shd w:val="clear" w:color="auto" w:fill="auto"/>
              <w:ind w:right="53"/>
              <w:jc w:val="right"/>
            </w:pPr>
            <w:r>
              <w:rPr>
                <w:lang w:val="sl"/>
              </w:rPr>
              <w:t>28.963</w:t>
            </w:r>
          </w:p>
        </w:tc>
        <w:tc>
          <w:tcPr>
            <w:tcW w:w="2040" w:type="dxa"/>
            <w:tcBorders>
              <w:top w:val="single" w:sz="4" w:space="0" w:color="auto"/>
            </w:tcBorders>
            <w:shd w:val="clear" w:color="auto" w:fill="FFFFFF"/>
            <w:vAlign w:val="bottom"/>
          </w:tcPr>
          <w:p w14:paraId="4ABA0DFF" w14:textId="77777777" w:rsidR="00925F4D" w:rsidRDefault="00071A53" w:rsidP="00780616">
            <w:pPr>
              <w:pStyle w:val="Other0"/>
              <w:framePr w:w="8770" w:h="3672" w:wrap="none" w:vAnchor="page" w:hAnchor="page" w:x="1401" w:y="5445"/>
              <w:shd w:val="clear" w:color="auto" w:fill="auto"/>
              <w:ind w:right="53"/>
              <w:jc w:val="right"/>
            </w:pPr>
            <w:r>
              <w:rPr>
                <w:lang w:val="sl"/>
              </w:rPr>
              <w:t>15.633</w:t>
            </w:r>
          </w:p>
        </w:tc>
      </w:tr>
      <w:tr w:rsidR="00925F4D" w14:paraId="1F2ED216" w14:textId="77777777" w:rsidTr="00780616">
        <w:trPr>
          <w:trHeight w:hRule="exact" w:val="278"/>
        </w:trPr>
        <w:tc>
          <w:tcPr>
            <w:tcW w:w="4675" w:type="dxa"/>
            <w:tcBorders>
              <w:top w:val="single" w:sz="4" w:space="0" w:color="auto"/>
            </w:tcBorders>
            <w:shd w:val="clear" w:color="auto" w:fill="FFFFFF"/>
            <w:vAlign w:val="bottom"/>
          </w:tcPr>
          <w:p w14:paraId="4EB2DCB8" w14:textId="77777777" w:rsidR="00925F4D" w:rsidRDefault="00071A53" w:rsidP="00780616">
            <w:pPr>
              <w:pStyle w:val="Other0"/>
              <w:framePr w:w="8770" w:h="3672" w:wrap="none" w:vAnchor="page" w:hAnchor="page" w:x="1401" w:y="5445"/>
              <w:shd w:val="clear" w:color="auto" w:fill="auto"/>
            </w:pPr>
            <w:r>
              <w:rPr>
                <w:b/>
                <w:bCs/>
                <w:lang w:val="sl"/>
              </w:rPr>
              <w:t>Druge terjatve skupaj</w:t>
            </w:r>
          </w:p>
        </w:tc>
        <w:tc>
          <w:tcPr>
            <w:tcW w:w="2054" w:type="dxa"/>
            <w:tcBorders>
              <w:top w:val="single" w:sz="4" w:space="0" w:color="auto"/>
            </w:tcBorders>
            <w:shd w:val="clear" w:color="auto" w:fill="E1E1E3"/>
            <w:vAlign w:val="bottom"/>
          </w:tcPr>
          <w:p w14:paraId="3ECA6CB0" w14:textId="77777777" w:rsidR="00925F4D" w:rsidRDefault="00071A53" w:rsidP="00780616">
            <w:pPr>
              <w:pStyle w:val="Other0"/>
              <w:framePr w:w="8770" w:h="3672" w:wrap="none" w:vAnchor="page" w:hAnchor="page" w:x="1401" w:y="5445"/>
              <w:shd w:val="clear" w:color="auto" w:fill="auto"/>
              <w:ind w:right="53"/>
              <w:jc w:val="right"/>
            </w:pPr>
            <w:r>
              <w:rPr>
                <w:b/>
                <w:bCs/>
                <w:lang w:val="sl"/>
              </w:rPr>
              <w:t>29.414</w:t>
            </w:r>
          </w:p>
        </w:tc>
        <w:tc>
          <w:tcPr>
            <w:tcW w:w="2040" w:type="dxa"/>
            <w:tcBorders>
              <w:top w:val="single" w:sz="4" w:space="0" w:color="auto"/>
            </w:tcBorders>
            <w:shd w:val="clear" w:color="auto" w:fill="FFFFFF"/>
            <w:vAlign w:val="bottom"/>
          </w:tcPr>
          <w:p w14:paraId="76B880B7" w14:textId="77777777" w:rsidR="00925F4D" w:rsidRDefault="00071A53" w:rsidP="00780616">
            <w:pPr>
              <w:pStyle w:val="Other0"/>
              <w:framePr w:w="8770" w:h="3672" w:wrap="none" w:vAnchor="page" w:hAnchor="page" w:x="1401" w:y="5445"/>
              <w:shd w:val="clear" w:color="auto" w:fill="auto"/>
              <w:ind w:right="53"/>
              <w:jc w:val="right"/>
            </w:pPr>
            <w:r>
              <w:rPr>
                <w:b/>
                <w:bCs/>
                <w:lang w:val="sl"/>
              </w:rPr>
              <w:t>15.764</w:t>
            </w:r>
          </w:p>
        </w:tc>
      </w:tr>
      <w:tr w:rsidR="00925F4D" w14:paraId="1B334A94" w14:textId="77777777" w:rsidTr="00780616">
        <w:trPr>
          <w:trHeight w:hRule="exact" w:val="302"/>
        </w:trPr>
        <w:tc>
          <w:tcPr>
            <w:tcW w:w="4675" w:type="dxa"/>
            <w:tcBorders>
              <w:top w:val="single" w:sz="4" w:space="0" w:color="auto"/>
              <w:bottom w:val="single" w:sz="4" w:space="0" w:color="auto"/>
            </w:tcBorders>
            <w:shd w:val="clear" w:color="auto" w:fill="FFFFFF"/>
            <w:vAlign w:val="bottom"/>
          </w:tcPr>
          <w:p w14:paraId="623E5528" w14:textId="77777777" w:rsidR="00925F4D" w:rsidRDefault="00071A53" w:rsidP="00780616">
            <w:pPr>
              <w:pStyle w:val="Other0"/>
              <w:framePr w:w="8770" w:h="3672" w:wrap="none" w:vAnchor="page" w:hAnchor="page" w:x="1401" w:y="5445"/>
              <w:shd w:val="clear" w:color="auto" w:fill="auto"/>
            </w:pPr>
            <w:r>
              <w:rPr>
                <w:b/>
                <w:bCs/>
                <w:lang w:val="sl"/>
              </w:rPr>
              <w:t>Skupaj</w:t>
            </w:r>
          </w:p>
        </w:tc>
        <w:tc>
          <w:tcPr>
            <w:tcW w:w="2054" w:type="dxa"/>
            <w:tcBorders>
              <w:top w:val="single" w:sz="4" w:space="0" w:color="auto"/>
              <w:bottom w:val="single" w:sz="4" w:space="0" w:color="auto"/>
            </w:tcBorders>
            <w:shd w:val="clear" w:color="auto" w:fill="E1E1E3"/>
            <w:vAlign w:val="bottom"/>
          </w:tcPr>
          <w:p w14:paraId="0C55BE18" w14:textId="77777777" w:rsidR="00925F4D" w:rsidRDefault="00071A53" w:rsidP="00780616">
            <w:pPr>
              <w:pStyle w:val="Other0"/>
              <w:framePr w:w="8770" w:h="3672" w:wrap="none" w:vAnchor="page" w:hAnchor="page" w:x="1401" w:y="5445"/>
              <w:shd w:val="clear" w:color="auto" w:fill="auto"/>
              <w:ind w:right="53"/>
              <w:jc w:val="right"/>
            </w:pPr>
            <w:r>
              <w:rPr>
                <w:b/>
                <w:bCs/>
                <w:lang w:val="sl"/>
              </w:rPr>
              <w:t>290.279</w:t>
            </w:r>
          </w:p>
        </w:tc>
        <w:tc>
          <w:tcPr>
            <w:tcW w:w="2040" w:type="dxa"/>
            <w:tcBorders>
              <w:top w:val="single" w:sz="4" w:space="0" w:color="auto"/>
              <w:bottom w:val="single" w:sz="4" w:space="0" w:color="auto"/>
            </w:tcBorders>
            <w:shd w:val="clear" w:color="auto" w:fill="FFFFFF"/>
            <w:vAlign w:val="bottom"/>
          </w:tcPr>
          <w:p w14:paraId="506A5B09" w14:textId="77777777" w:rsidR="00925F4D" w:rsidRDefault="00071A53" w:rsidP="00780616">
            <w:pPr>
              <w:pStyle w:val="Other0"/>
              <w:framePr w:w="8770" w:h="3672" w:wrap="none" w:vAnchor="page" w:hAnchor="page" w:x="1401" w:y="5445"/>
              <w:shd w:val="clear" w:color="auto" w:fill="auto"/>
              <w:ind w:right="53"/>
              <w:jc w:val="right"/>
            </w:pPr>
            <w:r>
              <w:rPr>
                <w:b/>
                <w:bCs/>
                <w:lang w:val="sl"/>
              </w:rPr>
              <w:t>341.132</w:t>
            </w:r>
          </w:p>
        </w:tc>
      </w:tr>
    </w:tbl>
    <w:p w14:paraId="19C0CF3C" w14:textId="77777777" w:rsidR="00925F4D" w:rsidRPr="007C1BD2" w:rsidRDefault="00071A53">
      <w:pPr>
        <w:pStyle w:val="Picturecaption0"/>
        <w:framePr w:w="8880" w:h="806" w:hRule="exact" w:wrap="none" w:vAnchor="page" w:hAnchor="page" w:x="1367" w:y="9607"/>
        <w:shd w:val="clear" w:color="auto" w:fill="auto"/>
        <w:rPr>
          <w:lang w:val="sl"/>
        </w:rPr>
      </w:pPr>
      <w:r>
        <w:rPr>
          <w:lang w:val="sl"/>
        </w:rPr>
        <w:t>Knjigovodska vrednost naših poslovnih in drugih terjatev se je leta 2022 zmanjšala za 15 % oziroma 51,2 milijona evrov. To je skladno z razvojem poslovnih dejavnosti v četrtem četrtletju leta 2022, ki zahtevajo manjšo porabo obratnega kapitala.</w:t>
      </w:r>
    </w:p>
    <w:p w14:paraId="14DADE82" w14:textId="77777777" w:rsidR="00925F4D" w:rsidRPr="007C1BD2" w:rsidRDefault="00071A53">
      <w:pPr>
        <w:pStyle w:val="Picturecaption0"/>
        <w:framePr w:wrap="none" w:vAnchor="page" w:hAnchor="page" w:x="13785" w:y="4471"/>
        <w:shd w:val="clear" w:color="auto" w:fill="auto"/>
        <w:spacing w:line="240" w:lineRule="auto"/>
        <w:rPr>
          <w:sz w:val="24"/>
          <w:szCs w:val="24"/>
          <w:lang w:val="sl"/>
        </w:rPr>
      </w:pPr>
      <w:r>
        <w:rPr>
          <w:rFonts w:ascii="Arial" w:eastAsia="Arial" w:hAnsi="Arial" w:cs="Arial"/>
          <w:b/>
          <w:bCs/>
          <w:sz w:val="24"/>
          <w:szCs w:val="24"/>
          <w:lang w:val="sl"/>
        </w:rPr>
        <w:t>3.5.4 Izkaz sprememb lastniškega kapitala</w:t>
      </w:r>
    </w:p>
    <w:p w14:paraId="2B96CD10" w14:textId="77777777" w:rsidR="00925F4D" w:rsidRPr="007C1BD2" w:rsidRDefault="00071A53">
      <w:pPr>
        <w:pStyle w:val="Picturecaption0"/>
        <w:framePr w:wrap="none" w:vAnchor="page" w:hAnchor="page" w:x="8653" w:y="16202"/>
        <w:shd w:val="clear" w:color="auto" w:fill="auto"/>
        <w:spacing w:line="240" w:lineRule="auto"/>
        <w:rPr>
          <w:sz w:val="13"/>
          <w:szCs w:val="13"/>
          <w:lang w:val="sl"/>
        </w:rPr>
      </w:pPr>
      <w:r>
        <w:rPr>
          <w:rFonts w:ascii="Arial" w:eastAsia="Arial" w:hAnsi="Arial" w:cs="Arial"/>
          <w:sz w:val="13"/>
          <w:szCs w:val="13"/>
          <w:lang w:val="sl"/>
        </w:rPr>
        <w:t>Letno poročilo skupine B.I.G. za leto 2022</w:t>
      </w:r>
    </w:p>
    <w:p w14:paraId="53459C41" w14:textId="77777777" w:rsidR="00925F4D" w:rsidRDefault="00071A53">
      <w:pPr>
        <w:pStyle w:val="Picturecaption0"/>
        <w:framePr w:wrap="none" w:vAnchor="page" w:hAnchor="page" w:x="13785" w:y="16202"/>
        <w:shd w:val="clear" w:color="auto" w:fill="auto"/>
        <w:spacing w:line="240" w:lineRule="auto"/>
        <w:rPr>
          <w:sz w:val="15"/>
          <w:szCs w:val="15"/>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tbl>
      <w:tblPr>
        <w:tblOverlap w:val="never"/>
        <w:tblW w:w="0" w:type="auto"/>
        <w:tblLayout w:type="fixed"/>
        <w:tblCellMar>
          <w:left w:w="10" w:type="dxa"/>
          <w:right w:w="10" w:type="dxa"/>
        </w:tblCellMar>
        <w:tblLook w:val="04A0" w:firstRow="1" w:lastRow="0" w:firstColumn="1" w:lastColumn="0" w:noHBand="0" w:noVBand="1"/>
      </w:tblPr>
      <w:tblGrid>
        <w:gridCol w:w="3178"/>
        <w:gridCol w:w="1661"/>
        <w:gridCol w:w="1368"/>
        <w:gridCol w:w="1464"/>
        <w:gridCol w:w="1358"/>
      </w:tblGrid>
      <w:tr w:rsidR="00925F4D" w14:paraId="2CFAAFE8" w14:textId="77777777" w:rsidTr="00780616">
        <w:trPr>
          <w:trHeight w:hRule="exact" w:val="509"/>
        </w:trPr>
        <w:tc>
          <w:tcPr>
            <w:tcW w:w="3178" w:type="dxa"/>
            <w:shd w:val="clear" w:color="auto" w:fill="FFFFFF"/>
            <w:vAlign w:val="bottom"/>
          </w:tcPr>
          <w:p w14:paraId="3088415B" w14:textId="77777777" w:rsidR="00925F4D" w:rsidRDefault="00071A53" w:rsidP="00780616">
            <w:pPr>
              <w:pStyle w:val="Other0"/>
              <w:framePr w:w="9029" w:h="4099" w:wrap="none" w:vAnchor="page" w:hAnchor="page" w:x="13828" w:y="5205"/>
              <w:shd w:val="clear" w:color="auto" w:fill="auto"/>
              <w:rPr>
                <w:sz w:val="17"/>
                <w:szCs w:val="17"/>
              </w:rPr>
            </w:pPr>
            <w:r>
              <w:rPr>
                <w:rFonts w:ascii="Tahoma" w:eastAsia="Tahoma" w:hAnsi="Tahoma" w:cs="Tahoma"/>
                <w:b/>
                <w:bCs/>
                <w:color w:val="EE333E"/>
                <w:sz w:val="17"/>
                <w:szCs w:val="17"/>
                <w:lang w:val="sl"/>
              </w:rPr>
              <w:t>V tisoč EUR</w:t>
            </w:r>
          </w:p>
        </w:tc>
        <w:tc>
          <w:tcPr>
            <w:tcW w:w="1661" w:type="dxa"/>
            <w:shd w:val="clear" w:color="auto" w:fill="FFFFFF"/>
            <w:vAlign w:val="bottom"/>
          </w:tcPr>
          <w:p w14:paraId="76400E6E" w14:textId="77777777" w:rsidR="00925F4D" w:rsidRDefault="00071A53" w:rsidP="00780616">
            <w:pPr>
              <w:pStyle w:val="Other0"/>
              <w:framePr w:w="9029" w:h="4099" w:wrap="none" w:vAnchor="page" w:hAnchor="page" w:x="13828" w:y="5205"/>
              <w:shd w:val="clear" w:color="auto" w:fill="auto"/>
              <w:ind w:left="68" w:right="120"/>
              <w:jc w:val="right"/>
              <w:rPr>
                <w:sz w:val="17"/>
                <w:szCs w:val="17"/>
              </w:rPr>
            </w:pPr>
            <w:r>
              <w:rPr>
                <w:rFonts w:ascii="Tahoma" w:eastAsia="Tahoma" w:hAnsi="Tahoma" w:cs="Tahoma"/>
                <w:b/>
                <w:bCs/>
                <w:color w:val="EE333E"/>
                <w:sz w:val="17"/>
                <w:szCs w:val="17"/>
                <w:lang w:val="sl"/>
              </w:rPr>
              <w:t>Kapital</w:t>
            </w:r>
          </w:p>
        </w:tc>
        <w:tc>
          <w:tcPr>
            <w:tcW w:w="1368" w:type="dxa"/>
            <w:shd w:val="clear" w:color="auto" w:fill="FFFFFF"/>
            <w:vAlign w:val="bottom"/>
          </w:tcPr>
          <w:p w14:paraId="12769204" w14:textId="77777777" w:rsidR="00925F4D" w:rsidRDefault="00071A53" w:rsidP="00780616">
            <w:pPr>
              <w:pStyle w:val="Other0"/>
              <w:framePr w:w="9029" w:h="4099" w:wrap="none" w:vAnchor="page" w:hAnchor="page" w:x="13828" w:y="5205"/>
              <w:shd w:val="clear" w:color="auto" w:fill="auto"/>
              <w:ind w:left="68" w:right="120"/>
              <w:jc w:val="right"/>
              <w:rPr>
                <w:sz w:val="17"/>
                <w:szCs w:val="17"/>
              </w:rPr>
            </w:pPr>
            <w:r>
              <w:rPr>
                <w:rFonts w:ascii="Tahoma" w:eastAsia="Tahoma" w:hAnsi="Tahoma" w:cs="Tahoma"/>
                <w:b/>
                <w:bCs/>
                <w:color w:val="EE333E"/>
                <w:sz w:val="17"/>
                <w:szCs w:val="17"/>
                <w:lang w:val="sl"/>
              </w:rPr>
              <w:t>Rezerve</w:t>
            </w:r>
          </w:p>
        </w:tc>
        <w:tc>
          <w:tcPr>
            <w:tcW w:w="1464" w:type="dxa"/>
            <w:shd w:val="clear" w:color="auto" w:fill="FFFFFF"/>
            <w:vAlign w:val="bottom"/>
          </w:tcPr>
          <w:p w14:paraId="69CC6743" w14:textId="77777777" w:rsidR="00925F4D" w:rsidRDefault="00071A53" w:rsidP="00780616">
            <w:pPr>
              <w:pStyle w:val="Other0"/>
              <w:framePr w:w="9029" w:h="4099" w:wrap="none" w:vAnchor="page" w:hAnchor="page" w:x="13828" w:y="5205"/>
              <w:shd w:val="clear" w:color="auto" w:fill="auto"/>
              <w:spacing w:line="252" w:lineRule="auto"/>
              <w:ind w:left="68" w:right="120"/>
              <w:jc w:val="right"/>
              <w:rPr>
                <w:sz w:val="17"/>
                <w:szCs w:val="17"/>
              </w:rPr>
            </w:pPr>
            <w:r>
              <w:rPr>
                <w:rFonts w:ascii="Tahoma" w:eastAsia="Tahoma" w:hAnsi="Tahoma" w:cs="Tahoma"/>
                <w:b/>
                <w:bCs/>
                <w:color w:val="EE333E"/>
                <w:sz w:val="17"/>
                <w:szCs w:val="17"/>
                <w:lang w:val="sl"/>
              </w:rPr>
              <w:t>Razlike pri prevedbi</w:t>
            </w:r>
          </w:p>
        </w:tc>
        <w:tc>
          <w:tcPr>
            <w:tcW w:w="1358" w:type="dxa"/>
            <w:shd w:val="clear" w:color="auto" w:fill="FFFFFF"/>
            <w:vAlign w:val="bottom"/>
          </w:tcPr>
          <w:p w14:paraId="61A25DF0" w14:textId="77777777" w:rsidR="00925F4D" w:rsidRDefault="00071A53" w:rsidP="00780616">
            <w:pPr>
              <w:pStyle w:val="Other0"/>
              <w:framePr w:w="9029" w:h="4099" w:wrap="none" w:vAnchor="page" w:hAnchor="page" w:x="13828" w:y="5205"/>
              <w:shd w:val="clear" w:color="auto" w:fill="auto"/>
              <w:ind w:left="68" w:right="120"/>
              <w:jc w:val="right"/>
              <w:rPr>
                <w:sz w:val="17"/>
                <w:szCs w:val="17"/>
              </w:rPr>
            </w:pPr>
            <w:r>
              <w:rPr>
                <w:rFonts w:ascii="Tahoma" w:eastAsia="Tahoma" w:hAnsi="Tahoma" w:cs="Tahoma"/>
                <w:b/>
                <w:bCs/>
                <w:color w:val="EE333E"/>
                <w:sz w:val="17"/>
                <w:szCs w:val="17"/>
                <w:lang w:val="sl"/>
              </w:rPr>
              <w:t>Kapital skupaj</w:t>
            </w:r>
          </w:p>
        </w:tc>
      </w:tr>
      <w:tr w:rsidR="00925F4D" w14:paraId="2C792C2E" w14:textId="77777777" w:rsidTr="00780616">
        <w:trPr>
          <w:trHeight w:hRule="exact" w:val="278"/>
        </w:trPr>
        <w:tc>
          <w:tcPr>
            <w:tcW w:w="3178" w:type="dxa"/>
            <w:tcBorders>
              <w:top w:val="single" w:sz="4" w:space="0" w:color="auto"/>
            </w:tcBorders>
            <w:shd w:val="clear" w:color="auto" w:fill="FFFFFF"/>
            <w:vAlign w:val="bottom"/>
          </w:tcPr>
          <w:p w14:paraId="283B2A74" w14:textId="77777777" w:rsidR="00925F4D" w:rsidRDefault="00071A53" w:rsidP="00780616">
            <w:pPr>
              <w:pStyle w:val="Other0"/>
              <w:framePr w:w="9029" w:h="4099" w:wrap="none" w:vAnchor="page" w:hAnchor="page" w:x="13828" w:y="5205"/>
              <w:shd w:val="clear" w:color="auto" w:fill="auto"/>
            </w:pPr>
            <w:r>
              <w:rPr>
                <w:b/>
                <w:bCs/>
                <w:lang w:val="sl"/>
              </w:rPr>
              <w:t>Stanje 1. januarja 2021</w:t>
            </w:r>
          </w:p>
        </w:tc>
        <w:tc>
          <w:tcPr>
            <w:tcW w:w="1661" w:type="dxa"/>
            <w:tcBorders>
              <w:top w:val="single" w:sz="4" w:space="0" w:color="auto"/>
            </w:tcBorders>
            <w:shd w:val="clear" w:color="auto" w:fill="FFFFFF"/>
            <w:vAlign w:val="bottom"/>
          </w:tcPr>
          <w:p w14:paraId="00D86F73" w14:textId="77777777" w:rsidR="00925F4D" w:rsidRDefault="00071A53" w:rsidP="00780616">
            <w:pPr>
              <w:pStyle w:val="Other0"/>
              <w:framePr w:w="9029" w:h="4099" w:wrap="none" w:vAnchor="page" w:hAnchor="page" w:x="13828" w:y="5205"/>
              <w:shd w:val="clear" w:color="auto" w:fill="auto"/>
              <w:ind w:left="68" w:right="120"/>
              <w:jc w:val="right"/>
            </w:pPr>
            <w:r>
              <w:rPr>
                <w:b/>
                <w:bCs/>
                <w:lang w:val="sl"/>
              </w:rPr>
              <w:t>227.002</w:t>
            </w:r>
          </w:p>
        </w:tc>
        <w:tc>
          <w:tcPr>
            <w:tcW w:w="1368" w:type="dxa"/>
            <w:tcBorders>
              <w:top w:val="single" w:sz="4" w:space="0" w:color="auto"/>
            </w:tcBorders>
            <w:shd w:val="clear" w:color="auto" w:fill="FFFFFF"/>
            <w:vAlign w:val="bottom"/>
          </w:tcPr>
          <w:p w14:paraId="0A3830F3" w14:textId="77777777" w:rsidR="00925F4D" w:rsidRDefault="00071A53" w:rsidP="00780616">
            <w:pPr>
              <w:pStyle w:val="Other0"/>
              <w:framePr w:w="9029" w:h="4099" w:wrap="none" w:vAnchor="page" w:hAnchor="page" w:x="13828" w:y="5205"/>
              <w:shd w:val="clear" w:color="auto" w:fill="auto"/>
              <w:ind w:left="68" w:right="120"/>
              <w:jc w:val="right"/>
            </w:pPr>
            <w:r>
              <w:rPr>
                <w:b/>
                <w:bCs/>
                <w:lang w:val="sl"/>
              </w:rPr>
              <w:t>575.766</w:t>
            </w:r>
          </w:p>
        </w:tc>
        <w:tc>
          <w:tcPr>
            <w:tcW w:w="1464" w:type="dxa"/>
            <w:tcBorders>
              <w:top w:val="single" w:sz="4" w:space="0" w:color="auto"/>
            </w:tcBorders>
            <w:shd w:val="clear" w:color="auto" w:fill="FFFFFF"/>
            <w:vAlign w:val="bottom"/>
          </w:tcPr>
          <w:p w14:paraId="28BA872A" w14:textId="77777777" w:rsidR="00925F4D" w:rsidRDefault="00071A53" w:rsidP="00780616">
            <w:pPr>
              <w:pStyle w:val="Other0"/>
              <w:framePr w:w="9029" w:h="4099" w:wrap="none" w:vAnchor="page" w:hAnchor="page" w:x="13828" w:y="5205"/>
              <w:shd w:val="clear" w:color="auto" w:fill="auto"/>
              <w:ind w:left="68" w:right="120"/>
              <w:jc w:val="right"/>
            </w:pPr>
            <w:r>
              <w:rPr>
                <w:b/>
                <w:bCs/>
                <w:lang w:val="sl"/>
              </w:rPr>
              <w:t>-56.588</w:t>
            </w:r>
          </w:p>
        </w:tc>
        <w:tc>
          <w:tcPr>
            <w:tcW w:w="1358" w:type="dxa"/>
            <w:tcBorders>
              <w:top w:val="single" w:sz="4" w:space="0" w:color="auto"/>
            </w:tcBorders>
            <w:shd w:val="clear" w:color="auto" w:fill="FFFFFF"/>
            <w:vAlign w:val="bottom"/>
          </w:tcPr>
          <w:p w14:paraId="16E00DAC" w14:textId="77777777" w:rsidR="00925F4D" w:rsidRDefault="00071A53" w:rsidP="00780616">
            <w:pPr>
              <w:pStyle w:val="Other0"/>
              <w:framePr w:w="9029" w:h="4099" w:wrap="none" w:vAnchor="page" w:hAnchor="page" w:x="13828" w:y="5205"/>
              <w:shd w:val="clear" w:color="auto" w:fill="auto"/>
              <w:ind w:left="68" w:right="120"/>
              <w:jc w:val="right"/>
            </w:pPr>
            <w:r>
              <w:rPr>
                <w:b/>
                <w:bCs/>
                <w:lang w:val="sl"/>
              </w:rPr>
              <w:t>781.508</w:t>
            </w:r>
          </w:p>
        </w:tc>
      </w:tr>
      <w:tr w:rsidR="00925F4D" w14:paraId="3DAF3365" w14:textId="77777777" w:rsidTr="00780616">
        <w:trPr>
          <w:trHeight w:hRule="exact" w:val="274"/>
        </w:trPr>
        <w:tc>
          <w:tcPr>
            <w:tcW w:w="3178" w:type="dxa"/>
            <w:tcBorders>
              <w:top w:val="single" w:sz="4" w:space="0" w:color="auto"/>
            </w:tcBorders>
            <w:shd w:val="clear" w:color="auto" w:fill="FFFFFF"/>
            <w:vAlign w:val="bottom"/>
          </w:tcPr>
          <w:p w14:paraId="3FA0B4BE" w14:textId="77777777" w:rsidR="00925F4D" w:rsidRDefault="00071A53" w:rsidP="00780616">
            <w:pPr>
              <w:pStyle w:val="Other0"/>
              <w:framePr w:w="9029" w:h="4099" w:wrap="none" w:vAnchor="page" w:hAnchor="page" w:x="13828" w:y="5205"/>
              <w:shd w:val="clear" w:color="auto" w:fill="auto"/>
            </w:pPr>
            <w:r>
              <w:rPr>
                <w:lang w:val="sl"/>
              </w:rPr>
              <w:t>Dobiček obdobja</w:t>
            </w:r>
          </w:p>
        </w:tc>
        <w:tc>
          <w:tcPr>
            <w:tcW w:w="1661" w:type="dxa"/>
            <w:tcBorders>
              <w:top w:val="single" w:sz="4" w:space="0" w:color="auto"/>
            </w:tcBorders>
            <w:shd w:val="clear" w:color="auto" w:fill="FFFFFF"/>
            <w:vAlign w:val="bottom"/>
          </w:tcPr>
          <w:p w14:paraId="1342BEEC" w14:textId="77777777" w:rsidR="00925F4D" w:rsidRDefault="00925F4D" w:rsidP="00780616">
            <w:pPr>
              <w:framePr w:w="9029" w:h="4099" w:wrap="none" w:vAnchor="page" w:hAnchor="page" w:x="13828" w:y="5205"/>
              <w:ind w:left="68" w:right="120"/>
              <w:jc w:val="right"/>
              <w:rPr>
                <w:sz w:val="10"/>
                <w:szCs w:val="10"/>
              </w:rPr>
            </w:pPr>
          </w:p>
        </w:tc>
        <w:tc>
          <w:tcPr>
            <w:tcW w:w="1368" w:type="dxa"/>
            <w:tcBorders>
              <w:top w:val="single" w:sz="4" w:space="0" w:color="auto"/>
            </w:tcBorders>
            <w:shd w:val="clear" w:color="auto" w:fill="FFFFFF"/>
            <w:vAlign w:val="bottom"/>
          </w:tcPr>
          <w:p w14:paraId="02A31019" w14:textId="77777777" w:rsidR="00925F4D" w:rsidRDefault="00071A53" w:rsidP="00780616">
            <w:pPr>
              <w:pStyle w:val="Other0"/>
              <w:framePr w:w="9029" w:h="4099" w:wrap="none" w:vAnchor="page" w:hAnchor="page" w:x="13828" w:y="5205"/>
              <w:shd w:val="clear" w:color="auto" w:fill="auto"/>
              <w:ind w:left="68" w:right="120"/>
              <w:jc w:val="right"/>
            </w:pPr>
            <w:r>
              <w:rPr>
                <w:lang w:val="sl"/>
              </w:rPr>
              <w:t>264.468</w:t>
            </w:r>
          </w:p>
        </w:tc>
        <w:tc>
          <w:tcPr>
            <w:tcW w:w="1464" w:type="dxa"/>
            <w:tcBorders>
              <w:top w:val="single" w:sz="4" w:space="0" w:color="auto"/>
            </w:tcBorders>
            <w:shd w:val="clear" w:color="auto" w:fill="FFFFFF"/>
            <w:vAlign w:val="bottom"/>
          </w:tcPr>
          <w:p w14:paraId="44AD3093" w14:textId="77777777" w:rsidR="00925F4D" w:rsidRDefault="00925F4D" w:rsidP="00780616">
            <w:pPr>
              <w:framePr w:w="9029" w:h="4099" w:wrap="none" w:vAnchor="page" w:hAnchor="page" w:x="13828" w:y="5205"/>
              <w:ind w:left="68" w:right="120"/>
              <w:jc w:val="right"/>
              <w:rPr>
                <w:sz w:val="10"/>
                <w:szCs w:val="10"/>
              </w:rPr>
            </w:pPr>
          </w:p>
        </w:tc>
        <w:tc>
          <w:tcPr>
            <w:tcW w:w="1358" w:type="dxa"/>
            <w:tcBorders>
              <w:top w:val="single" w:sz="4" w:space="0" w:color="auto"/>
            </w:tcBorders>
            <w:shd w:val="clear" w:color="auto" w:fill="FFFFFF"/>
            <w:vAlign w:val="bottom"/>
          </w:tcPr>
          <w:p w14:paraId="432D58A9" w14:textId="77777777" w:rsidR="00925F4D" w:rsidRDefault="00071A53" w:rsidP="00780616">
            <w:pPr>
              <w:pStyle w:val="Other0"/>
              <w:framePr w:w="9029" w:h="4099" w:wrap="none" w:vAnchor="page" w:hAnchor="page" w:x="13828" w:y="5205"/>
              <w:shd w:val="clear" w:color="auto" w:fill="auto"/>
              <w:ind w:left="68" w:right="120"/>
              <w:jc w:val="right"/>
            </w:pPr>
            <w:r>
              <w:rPr>
                <w:lang w:val="sl"/>
              </w:rPr>
              <w:t>264.468</w:t>
            </w:r>
          </w:p>
        </w:tc>
      </w:tr>
      <w:tr w:rsidR="00925F4D" w14:paraId="74F2B22F" w14:textId="77777777" w:rsidTr="00780616">
        <w:trPr>
          <w:trHeight w:hRule="exact" w:val="278"/>
        </w:trPr>
        <w:tc>
          <w:tcPr>
            <w:tcW w:w="3178" w:type="dxa"/>
            <w:tcBorders>
              <w:top w:val="single" w:sz="4" w:space="0" w:color="auto"/>
            </w:tcBorders>
            <w:shd w:val="clear" w:color="auto" w:fill="FFFFFF"/>
            <w:vAlign w:val="bottom"/>
          </w:tcPr>
          <w:p w14:paraId="05538808" w14:textId="77777777" w:rsidR="00925F4D" w:rsidRDefault="00071A53" w:rsidP="00780616">
            <w:pPr>
              <w:pStyle w:val="Other0"/>
              <w:framePr w:w="9029" w:h="4099" w:wrap="none" w:vAnchor="page" w:hAnchor="page" w:x="13828" w:y="5205"/>
              <w:shd w:val="clear" w:color="auto" w:fill="auto"/>
            </w:pPr>
            <w:r>
              <w:rPr>
                <w:lang w:val="sl"/>
              </w:rPr>
              <w:t>Sprememba razlik pri prevedbi</w:t>
            </w:r>
          </w:p>
        </w:tc>
        <w:tc>
          <w:tcPr>
            <w:tcW w:w="1661" w:type="dxa"/>
            <w:tcBorders>
              <w:top w:val="single" w:sz="4" w:space="0" w:color="auto"/>
            </w:tcBorders>
            <w:shd w:val="clear" w:color="auto" w:fill="FFFFFF"/>
            <w:vAlign w:val="bottom"/>
          </w:tcPr>
          <w:p w14:paraId="70964251" w14:textId="77777777" w:rsidR="00925F4D" w:rsidRDefault="00925F4D" w:rsidP="00780616">
            <w:pPr>
              <w:framePr w:w="9029" w:h="4099" w:wrap="none" w:vAnchor="page" w:hAnchor="page" w:x="13828" w:y="5205"/>
              <w:ind w:left="68" w:right="120"/>
              <w:jc w:val="right"/>
              <w:rPr>
                <w:sz w:val="10"/>
                <w:szCs w:val="10"/>
              </w:rPr>
            </w:pPr>
          </w:p>
        </w:tc>
        <w:tc>
          <w:tcPr>
            <w:tcW w:w="1368" w:type="dxa"/>
            <w:tcBorders>
              <w:top w:val="single" w:sz="4" w:space="0" w:color="auto"/>
            </w:tcBorders>
            <w:shd w:val="clear" w:color="auto" w:fill="FFFFFF"/>
            <w:vAlign w:val="bottom"/>
          </w:tcPr>
          <w:p w14:paraId="4F7B0C18" w14:textId="77777777" w:rsidR="00925F4D" w:rsidRDefault="00925F4D" w:rsidP="00780616">
            <w:pPr>
              <w:framePr w:w="9029" w:h="4099" w:wrap="none" w:vAnchor="page" w:hAnchor="page" w:x="13828" w:y="5205"/>
              <w:ind w:left="68" w:right="120"/>
              <w:jc w:val="right"/>
              <w:rPr>
                <w:sz w:val="10"/>
                <w:szCs w:val="10"/>
              </w:rPr>
            </w:pPr>
          </w:p>
        </w:tc>
        <w:tc>
          <w:tcPr>
            <w:tcW w:w="1464" w:type="dxa"/>
            <w:tcBorders>
              <w:top w:val="single" w:sz="4" w:space="0" w:color="auto"/>
            </w:tcBorders>
            <w:shd w:val="clear" w:color="auto" w:fill="FFFFFF"/>
            <w:vAlign w:val="bottom"/>
          </w:tcPr>
          <w:p w14:paraId="3E8BD97F" w14:textId="77777777" w:rsidR="00925F4D" w:rsidRDefault="00071A53" w:rsidP="00780616">
            <w:pPr>
              <w:pStyle w:val="Other0"/>
              <w:framePr w:w="9029" w:h="4099" w:wrap="none" w:vAnchor="page" w:hAnchor="page" w:x="13828" w:y="5205"/>
              <w:shd w:val="clear" w:color="auto" w:fill="auto"/>
              <w:ind w:left="68" w:right="120"/>
              <w:jc w:val="right"/>
            </w:pPr>
            <w:r>
              <w:rPr>
                <w:lang w:val="sl"/>
              </w:rPr>
              <w:t>35.328</w:t>
            </w:r>
          </w:p>
        </w:tc>
        <w:tc>
          <w:tcPr>
            <w:tcW w:w="1358" w:type="dxa"/>
            <w:tcBorders>
              <w:top w:val="single" w:sz="4" w:space="0" w:color="auto"/>
            </w:tcBorders>
            <w:shd w:val="clear" w:color="auto" w:fill="FFFFFF"/>
            <w:vAlign w:val="bottom"/>
          </w:tcPr>
          <w:p w14:paraId="1623C2BE" w14:textId="77777777" w:rsidR="00925F4D" w:rsidRDefault="00071A53" w:rsidP="00780616">
            <w:pPr>
              <w:pStyle w:val="Other0"/>
              <w:framePr w:w="9029" w:h="4099" w:wrap="none" w:vAnchor="page" w:hAnchor="page" w:x="13828" w:y="5205"/>
              <w:shd w:val="clear" w:color="auto" w:fill="auto"/>
              <w:ind w:left="68" w:right="120"/>
              <w:jc w:val="right"/>
            </w:pPr>
            <w:r>
              <w:rPr>
                <w:lang w:val="sl"/>
              </w:rPr>
              <w:t>35.328</w:t>
            </w:r>
          </w:p>
        </w:tc>
      </w:tr>
      <w:tr w:rsidR="00925F4D" w14:paraId="4D36F173" w14:textId="77777777" w:rsidTr="00780616">
        <w:trPr>
          <w:trHeight w:hRule="exact" w:val="278"/>
        </w:trPr>
        <w:tc>
          <w:tcPr>
            <w:tcW w:w="3178" w:type="dxa"/>
            <w:tcBorders>
              <w:top w:val="single" w:sz="4" w:space="0" w:color="auto"/>
            </w:tcBorders>
            <w:shd w:val="clear" w:color="auto" w:fill="FFFFFF"/>
            <w:vAlign w:val="bottom"/>
          </w:tcPr>
          <w:p w14:paraId="1DAABA00" w14:textId="77777777" w:rsidR="00925F4D" w:rsidRDefault="00071A53" w:rsidP="00780616">
            <w:pPr>
              <w:pStyle w:val="Other0"/>
              <w:framePr w:w="9029" w:h="4099" w:wrap="none" w:vAnchor="page" w:hAnchor="page" w:x="13828" w:y="5205"/>
              <w:shd w:val="clear" w:color="auto" w:fill="auto"/>
            </w:pPr>
            <w:r>
              <w:rPr>
                <w:lang w:val="sl"/>
              </w:rPr>
              <w:t>Dividende</w:t>
            </w:r>
          </w:p>
        </w:tc>
        <w:tc>
          <w:tcPr>
            <w:tcW w:w="1661" w:type="dxa"/>
            <w:tcBorders>
              <w:top w:val="single" w:sz="4" w:space="0" w:color="auto"/>
            </w:tcBorders>
            <w:shd w:val="clear" w:color="auto" w:fill="FFFFFF"/>
            <w:vAlign w:val="bottom"/>
          </w:tcPr>
          <w:p w14:paraId="39AE4E78" w14:textId="77777777" w:rsidR="00925F4D" w:rsidRDefault="00925F4D" w:rsidP="00780616">
            <w:pPr>
              <w:framePr w:w="9029" w:h="4099" w:wrap="none" w:vAnchor="page" w:hAnchor="page" w:x="13828" w:y="5205"/>
              <w:ind w:left="68" w:right="120"/>
              <w:jc w:val="right"/>
              <w:rPr>
                <w:sz w:val="10"/>
                <w:szCs w:val="10"/>
              </w:rPr>
            </w:pPr>
          </w:p>
        </w:tc>
        <w:tc>
          <w:tcPr>
            <w:tcW w:w="1368" w:type="dxa"/>
            <w:tcBorders>
              <w:top w:val="single" w:sz="4" w:space="0" w:color="auto"/>
            </w:tcBorders>
            <w:shd w:val="clear" w:color="auto" w:fill="FFFFFF"/>
            <w:vAlign w:val="bottom"/>
          </w:tcPr>
          <w:p w14:paraId="6F051B78" w14:textId="77777777" w:rsidR="00925F4D" w:rsidRDefault="00071A53" w:rsidP="00780616">
            <w:pPr>
              <w:pStyle w:val="Other0"/>
              <w:framePr w:w="9029" w:h="4099" w:wrap="none" w:vAnchor="page" w:hAnchor="page" w:x="13828" w:y="5205"/>
              <w:shd w:val="clear" w:color="auto" w:fill="auto"/>
              <w:ind w:left="68" w:right="120"/>
              <w:jc w:val="right"/>
            </w:pPr>
            <w:r>
              <w:rPr>
                <w:lang w:val="sl"/>
              </w:rPr>
              <w:t>-400.000</w:t>
            </w:r>
          </w:p>
        </w:tc>
        <w:tc>
          <w:tcPr>
            <w:tcW w:w="1464" w:type="dxa"/>
            <w:tcBorders>
              <w:top w:val="single" w:sz="4" w:space="0" w:color="auto"/>
            </w:tcBorders>
            <w:shd w:val="clear" w:color="auto" w:fill="FFFFFF"/>
            <w:vAlign w:val="bottom"/>
          </w:tcPr>
          <w:p w14:paraId="31FBCE8B" w14:textId="77777777" w:rsidR="00925F4D" w:rsidRDefault="00925F4D" w:rsidP="00780616">
            <w:pPr>
              <w:framePr w:w="9029" w:h="4099" w:wrap="none" w:vAnchor="page" w:hAnchor="page" w:x="13828" w:y="5205"/>
              <w:ind w:left="68" w:right="120"/>
              <w:jc w:val="right"/>
              <w:rPr>
                <w:sz w:val="10"/>
                <w:szCs w:val="10"/>
              </w:rPr>
            </w:pPr>
          </w:p>
        </w:tc>
        <w:tc>
          <w:tcPr>
            <w:tcW w:w="1358" w:type="dxa"/>
            <w:tcBorders>
              <w:top w:val="single" w:sz="4" w:space="0" w:color="auto"/>
            </w:tcBorders>
            <w:shd w:val="clear" w:color="auto" w:fill="FFFFFF"/>
            <w:vAlign w:val="bottom"/>
          </w:tcPr>
          <w:p w14:paraId="242F7F64" w14:textId="77777777" w:rsidR="00925F4D" w:rsidRDefault="00071A53" w:rsidP="00780616">
            <w:pPr>
              <w:pStyle w:val="Other0"/>
              <w:framePr w:w="9029" w:h="4099" w:wrap="none" w:vAnchor="page" w:hAnchor="page" w:x="13828" w:y="5205"/>
              <w:shd w:val="clear" w:color="auto" w:fill="auto"/>
              <w:ind w:left="68" w:right="120"/>
              <w:jc w:val="right"/>
            </w:pPr>
            <w:r>
              <w:rPr>
                <w:lang w:val="sl"/>
              </w:rPr>
              <w:t>-400.000</w:t>
            </w:r>
          </w:p>
        </w:tc>
      </w:tr>
      <w:tr w:rsidR="00925F4D" w14:paraId="00E8676E" w14:textId="77777777" w:rsidTr="00780616">
        <w:trPr>
          <w:trHeight w:hRule="exact" w:val="274"/>
        </w:trPr>
        <w:tc>
          <w:tcPr>
            <w:tcW w:w="3178" w:type="dxa"/>
            <w:tcBorders>
              <w:top w:val="single" w:sz="4" w:space="0" w:color="auto"/>
            </w:tcBorders>
            <w:shd w:val="clear" w:color="auto" w:fill="FFFFFF"/>
            <w:vAlign w:val="bottom"/>
          </w:tcPr>
          <w:p w14:paraId="4FD9A59D" w14:textId="77777777" w:rsidR="00925F4D" w:rsidRDefault="00071A53" w:rsidP="00780616">
            <w:pPr>
              <w:pStyle w:val="Other0"/>
              <w:framePr w:w="9029" w:h="4099" w:wrap="none" w:vAnchor="page" w:hAnchor="page" w:x="13828" w:y="5205"/>
              <w:shd w:val="clear" w:color="auto" w:fill="auto"/>
            </w:pPr>
            <w:r>
              <w:rPr>
                <w:lang w:val="sl"/>
              </w:rPr>
              <w:t>Spremembe obsega konsolidacije</w:t>
            </w:r>
          </w:p>
        </w:tc>
        <w:tc>
          <w:tcPr>
            <w:tcW w:w="1661" w:type="dxa"/>
            <w:tcBorders>
              <w:top w:val="single" w:sz="4" w:space="0" w:color="auto"/>
            </w:tcBorders>
            <w:shd w:val="clear" w:color="auto" w:fill="FFFFFF"/>
            <w:vAlign w:val="bottom"/>
          </w:tcPr>
          <w:p w14:paraId="6BB353E5" w14:textId="77777777" w:rsidR="00925F4D" w:rsidRDefault="00925F4D" w:rsidP="00780616">
            <w:pPr>
              <w:framePr w:w="9029" w:h="4099" w:wrap="none" w:vAnchor="page" w:hAnchor="page" w:x="13828" w:y="5205"/>
              <w:ind w:left="68" w:right="120"/>
              <w:jc w:val="right"/>
              <w:rPr>
                <w:sz w:val="10"/>
                <w:szCs w:val="10"/>
              </w:rPr>
            </w:pPr>
          </w:p>
        </w:tc>
        <w:tc>
          <w:tcPr>
            <w:tcW w:w="1368" w:type="dxa"/>
            <w:tcBorders>
              <w:top w:val="single" w:sz="4" w:space="0" w:color="auto"/>
            </w:tcBorders>
            <w:shd w:val="clear" w:color="auto" w:fill="FFFFFF"/>
            <w:vAlign w:val="bottom"/>
          </w:tcPr>
          <w:p w14:paraId="59A66C8E" w14:textId="77777777" w:rsidR="00925F4D" w:rsidRDefault="00925F4D" w:rsidP="00780616">
            <w:pPr>
              <w:framePr w:w="9029" w:h="4099" w:wrap="none" w:vAnchor="page" w:hAnchor="page" w:x="13828" w:y="5205"/>
              <w:ind w:left="68" w:right="120"/>
              <w:jc w:val="right"/>
              <w:rPr>
                <w:sz w:val="10"/>
                <w:szCs w:val="10"/>
              </w:rPr>
            </w:pPr>
          </w:p>
        </w:tc>
        <w:tc>
          <w:tcPr>
            <w:tcW w:w="1464" w:type="dxa"/>
            <w:tcBorders>
              <w:top w:val="single" w:sz="4" w:space="0" w:color="auto"/>
            </w:tcBorders>
            <w:shd w:val="clear" w:color="auto" w:fill="FFFFFF"/>
            <w:vAlign w:val="bottom"/>
          </w:tcPr>
          <w:p w14:paraId="609F60DF" w14:textId="77777777" w:rsidR="00925F4D" w:rsidRDefault="00925F4D" w:rsidP="00780616">
            <w:pPr>
              <w:framePr w:w="9029" w:h="4099" w:wrap="none" w:vAnchor="page" w:hAnchor="page" w:x="13828" w:y="5205"/>
              <w:ind w:left="68" w:right="120"/>
              <w:jc w:val="right"/>
              <w:rPr>
                <w:sz w:val="10"/>
                <w:szCs w:val="10"/>
              </w:rPr>
            </w:pPr>
          </w:p>
        </w:tc>
        <w:tc>
          <w:tcPr>
            <w:tcW w:w="1358" w:type="dxa"/>
            <w:tcBorders>
              <w:top w:val="single" w:sz="4" w:space="0" w:color="auto"/>
            </w:tcBorders>
            <w:shd w:val="clear" w:color="auto" w:fill="FFFFFF"/>
            <w:vAlign w:val="bottom"/>
          </w:tcPr>
          <w:p w14:paraId="5D542A52" w14:textId="77777777" w:rsidR="00925F4D" w:rsidRDefault="00071A53" w:rsidP="00780616">
            <w:pPr>
              <w:pStyle w:val="Other0"/>
              <w:framePr w:w="9029" w:h="4099" w:wrap="none" w:vAnchor="page" w:hAnchor="page" w:x="13828" w:y="5205"/>
              <w:shd w:val="clear" w:color="auto" w:fill="auto"/>
              <w:ind w:left="68" w:right="120"/>
              <w:jc w:val="right"/>
            </w:pPr>
            <w:r>
              <w:rPr>
                <w:lang w:val="sl"/>
              </w:rPr>
              <w:t>0</w:t>
            </w:r>
          </w:p>
        </w:tc>
      </w:tr>
      <w:tr w:rsidR="00925F4D" w14:paraId="2529C1FF" w14:textId="77777777" w:rsidTr="00780616">
        <w:trPr>
          <w:trHeight w:hRule="exact" w:val="278"/>
        </w:trPr>
        <w:tc>
          <w:tcPr>
            <w:tcW w:w="3178" w:type="dxa"/>
            <w:tcBorders>
              <w:top w:val="single" w:sz="4" w:space="0" w:color="auto"/>
            </w:tcBorders>
            <w:shd w:val="clear" w:color="auto" w:fill="FFFFFF"/>
            <w:vAlign w:val="bottom"/>
          </w:tcPr>
          <w:p w14:paraId="6ED4A00E" w14:textId="77777777" w:rsidR="00925F4D" w:rsidRDefault="00071A53" w:rsidP="00780616">
            <w:pPr>
              <w:pStyle w:val="Other0"/>
              <w:framePr w:w="9029" w:h="4099" w:wrap="none" w:vAnchor="page" w:hAnchor="page" w:x="13828" w:y="5205"/>
              <w:shd w:val="clear" w:color="auto" w:fill="auto"/>
            </w:pPr>
            <w:r>
              <w:rPr>
                <w:lang w:val="sl"/>
              </w:rPr>
              <w:t>Drugi premiki</w:t>
            </w:r>
          </w:p>
        </w:tc>
        <w:tc>
          <w:tcPr>
            <w:tcW w:w="1661" w:type="dxa"/>
            <w:tcBorders>
              <w:top w:val="single" w:sz="4" w:space="0" w:color="auto"/>
            </w:tcBorders>
            <w:shd w:val="clear" w:color="auto" w:fill="FFFFFF"/>
            <w:vAlign w:val="bottom"/>
          </w:tcPr>
          <w:p w14:paraId="6E0D22A9" w14:textId="77777777" w:rsidR="00925F4D" w:rsidRDefault="00925F4D" w:rsidP="00780616">
            <w:pPr>
              <w:framePr w:w="9029" w:h="4099" w:wrap="none" w:vAnchor="page" w:hAnchor="page" w:x="13828" w:y="5205"/>
              <w:ind w:left="68" w:right="120"/>
              <w:jc w:val="right"/>
              <w:rPr>
                <w:sz w:val="10"/>
                <w:szCs w:val="10"/>
              </w:rPr>
            </w:pPr>
          </w:p>
        </w:tc>
        <w:tc>
          <w:tcPr>
            <w:tcW w:w="1368" w:type="dxa"/>
            <w:tcBorders>
              <w:top w:val="single" w:sz="4" w:space="0" w:color="auto"/>
            </w:tcBorders>
            <w:shd w:val="clear" w:color="auto" w:fill="FFFFFF"/>
            <w:vAlign w:val="bottom"/>
          </w:tcPr>
          <w:p w14:paraId="08F7903B" w14:textId="77777777" w:rsidR="00925F4D" w:rsidRDefault="00071A53" w:rsidP="00780616">
            <w:pPr>
              <w:pStyle w:val="Other0"/>
              <w:framePr w:w="9029" w:h="4099" w:wrap="none" w:vAnchor="page" w:hAnchor="page" w:x="13828" w:y="5205"/>
              <w:shd w:val="clear" w:color="auto" w:fill="auto"/>
              <w:ind w:left="68" w:right="120"/>
              <w:jc w:val="right"/>
            </w:pPr>
            <w:r>
              <w:rPr>
                <w:lang w:val="sl"/>
              </w:rPr>
              <w:t>150</w:t>
            </w:r>
          </w:p>
        </w:tc>
        <w:tc>
          <w:tcPr>
            <w:tcW w:w="1464" w:type="dxa"/>
            <w:tcBorders>
              <w:top w:val="single" w:sz="4" w:space="0" w:color="auto"/>
            </w:tcBorders>
            <w:shd w:val="clear" w:color="auto" w:fill="FFFFFF"/>
            <w:vAlign w:val="bottom"/>
          </w:tcPr>
          <w:p w14:paraId="1C64CB07" w14:textId="77777777" w:rsidR="00925F4D" w:rsidRDefault="00925F4D" w:rsidP="00780616">
            <w:pPr>
              <w:framePr w:w="9029" w:h="4099" w:wrap="none" w:vAnchor="page" w:hAnchor="page" w:x="13828" w:y="5205"/>
              <w:ind w:left="68" w:right="120"/>
              <w:jc w:val="right"/>
              <w:rPr>
                <w:sz w:val="10"/>
                <w:szCs w:val="10"/>
              </w:rPr>
            </w:pPr>
          </w:p>
        </w:tc>
        <w:tc>
          <w:tcPr>
            <w:tcW w:w="1358" w:type="dxa"/>
            <w:tcBorders>
              <w:top w:val="single" w:sz="4" w:space="0" w:color="auto"/>
            </w:tcBorders>
            <w:shd w:val="clear" w:color="auto" w:fill="FFFFFF"/>
            <w:vAlign w:val="bottom"/>
          </w:tcPr>
          <w:p w14:paraId="61CD89BB" w14:textId="77777777" w:rsidR="00925F4D" w:rsidRDefault="00071A53" w:rsidP="00780616">
            <w:pPr>
              <w:pStyle w:val="Other0"/>
              <w:framePr w:w="9029" w:h="4099" w:wrap="none" w:vAnchor="page" w:hAnchor="page" w:x="13828" w:y="5205"/>
              <w:shd w:val="clear" w:color="auto" w:fill="auto"/>
              <w:ind w:left="68" w:right="120"/>
              <w:jc w:val="right"/>
            </w:pPr>
            <w:r>
              <w:rPr>
                <w:lang w:val="sl"/>
              </w:rPr>
              <w:t>150</w:t>
            </w:r>
          </w:p>
        </w:tc>
      </w:tr>
      <w:tr w:rsidR="00925F4D" w14:paraId="073FBBD3" w14:textId="77777777" w:rsidTr="00780616">
        <w:trPr>
          <w:trHeight w:hRule="exact" w:val="274"/>
        </w:trPr>
        <w:tc>
          <w:tcPr>
            <w:tcW w:w="3178" w:type="dxa"/>
            <w:tcBorders>
              <w:top w:val="single" w:sz="4" w:space="0" w:color="auto"/>
            </w:tcBorders>
            <w:shd w:val="clear" w:color="auto" w:fill="FFFFFF"/>
            <w:vAlign w:val="bottom"/>
          </w:tcPr>
          <w:p w14:paraId="4E041F2A" w14:textId="77777777" w:rsidR="00925F4D" w:rsidRDefault="00071A53" w:rsidP="00780616">
            <w:pPr>
              <w:pStyle w:val="Other0"/>
              <w:framePr w:w="9029" w:h="4099" w:wrap="none" w:vAnchor="page" w:hAnchor="page" w:x="13828" w:y="5205"/>
              <w:shd w:val="clear" w:color="auto" w:fill="auto"/>
            </w:pPr>
            <w:r>
              <w:rPr>
                <w:b/>
                <w:bCs/>
                <w:lang w:val="sl"/>
              </w:rPr>
              <w:t>Stanje 31. decembra 2021</w:t>
            </w:r>
          </w:p>
        </w:tc>
        <w:tc>
          <w:tcPr>
            <w:tcW w:w="1661" w:type="dxa"/>
            <w:tcBorders>
              <w:top w:val="single" w:sz="4" w:space="0" w:color="auto"/>
            </w:tcBorders>
            <w:shd w:val="clear" w:color="auto" w:fill="FFFFFF"/>
            <w:vAlign w:val="bottom"/>
          </w:tcPr>
          <w:p w14:paraId="0F2C6BB2" w14:textId="77777777" w:rsidR="00925F4D" w:rsidRDefault="00071A53" w:rsidP="00780616">
            <w:pPr>
              <w:pStyle w:val="Other0"/>
              <w:framePr w:w="9029" w:h="4099" w:wrap="none" w:vAnchor="page" w:hAnchor="page" w:x="13828" w:y="5205"/>
              <w:shd w:val="clear" w:color="auto" w:fill="auto"/>
              <w:ind w:left="68" w:right="120"/>
              <w:jc w:val="right"/>
            </w:pPr>
            <w:r>
              <w:rPr>
                <w:b/>
                <w:bCs/>
                <w:lang w:val="sl"/>
              </w:rPr>
              <w:t>227.002</w:t>
            </w:r>
          </w:p>
        </w:tc>
        <w:tc>
          <w:tcPr>
            <w:tcW w:w="1368" w:type="dxa"/>
            <w:tcBorders>
              <w:top w:val="single" w:sz="4" w:space="0" w:color="auto"/>
            </w:tcBorders>
            <w:shd w:val="clear" w:color="auto" w:fill="FFFFFF"/>
            <w:vAlign w:val="bottom"/>
          </w:tcPr>
          <w:p w14:paraId="362C528C" w14:textId="77777777" w:rsidR="00925F4D" w:rsidRDefault="00071A53" w:rsidP="00780616">
            <w:pPr>
              <w:pStyle w:val="Other0"/>
              <w:framePr w:w="9029" w:h="4099" w:wrap="none" w:vAnchor="page" w:hAnchor="page" w:x="13828" w:y="5205"/>
              <w:shd w:val="clear" w:color="auto" w:fill="auto"/>
              <w:ind w:left="68" w:right="120"/>
              <w:jc w:val="right"/>
            </w:pPr>
            <w:r>
              <w:rPr>
                <w:b/>
                <w:bCs/>
                <w:lang w:val="sl"/>
              </w:rPr>
              <w:t>575.766</w:t>
            </w:r>
          </w:p>
        </w:tc>
        <w:tc>
          <w:tcPr>
            <w:tcW w:w="1464" w:type="dxa"/>
            <w:tcBorders>
              <w:top w:val="single" w:sz="4" w:space="0" w:color="auto"/>
            </w:tcBorders>
            <w:shd w:val="clear" w:color="auto" w:fill="FFFFFF"/>
            <w:vAlign w:val="bottom"/>
          </w:tcPr>
          <w:p w14:paraId="5D679841" w14:textId="77777777" w:rsidR="00925F4D" w:rsidRDefault="00071A53" w:rsidP="00780616">
            <w:pPr>
              <w:pStyle w:val="Other0"/>
              <w:framePr w:w="9029" w:h="4099" w:wrap="none" w:vAnchor="page" w:hAnchor="page" w:x="13828" w:y="5205"/>
              <w:shd w:val="clear" w:color="auto" w:fill="auto"/>
              <w:ind w:left="68" w:right="120"/>
              <w:jc w:val="right"/>
            </w:pPr>
            <w:r>
              <w:rPr>
                <w:b/>
                <w:bCs/>
                <w:lang w:val="sl"/>
              </w:rPr>
              <w:t>-21.260</w:t>
            </w:r>
          </w:p>
        </w:tc>
        <w:tc>
          <w:tcPr>
            <w:tcW w:w="1358" w:type="dxa"/>
            <w:tcBorders>
              <w:top w:val="single" w:sz="4" w:space="0" w:color="auto"/>
            </w:tcBorders>
            <w:shd w:val="clear" w:color="auto" w:fill="FFFFFF"/>
            <w:vAlign w:val="bottom"/>
          </w:tcPr>
          <w:p w14:paraId="6A48D5D2" w14:textId="77777777" w:rsidR="00925F4D" w:rsidRDefault="00071A53" w:rsidP="00780616">
            <w:pPr>
              <w:pStyle w:val="Other0"/>
              <w:framePr w:w="9029" w:h="4099" w:wrap="none" w:vAnchor="page" w:hAnchor="page" w:x="13828" w:y="5205"/>
              <w:shd w:val="clear" w:color="auto" w:fill="auto"/>
              <w:ind w:left="68" w:right="120"/>
              <w:jc w:val="right"/>
            </w:pPr>
            <w:r>
              <w:rPr>
                <w:b/>
                <w:bCs/>
                <w:lang w:val="sl"/>
              </w:rPr>
              <w:t>781.508</w:t>
            </w:r>
          </w:p>
        </w:tc>
      </w:tr>
      <w:tr w:rsidR="00925F4D" w14:paraId="44254842" w14:textId="77777777" w:rsidTr="00780616">
        <w:trPr>
          <w:trHeight w:hRule="exact" w:val="278"/>
        </w:trPr>
        <w:tc>
          <w:tcPr>
            <w:tcW w:w="3178" w:type="dxa"/>
            <w:tcBorders>
              <w:top w:val="single" w:sz="4" w:space="0" w:color="auto"/>
            </w:tcBorders>
            <w:shd w:val="clear" w:color="auto" w:fill="FFFFFF"/>
            <w:vAlign w:val="bottom"/>
          </w:tcPr>
          <w:p w14:paraId="33153BA9" w14:textId="77777777" w:rsidR="00925F4D" w:rsidRDefault="00071A53" w:rsidP="00780616">
            <w:pPr>
              <w:pStyle w:val="Other0"/>
              <w:framePr w:w="9029" w:h="4099" w:wrap="none" w:vAnchor="page" w:hAnchor="page" w:x="13828" w:y="5205"/>
              <w:shd w:val="clear" w:color="auto" w:fill="auto"/>
            </w:pPr>
            <w:r>
              <w:rPr>
                <w:lang w:val="sl"/>
              </w:rPr>
              <w:t>Dobiček obdobja</w:t>
            </w:r>
          </w:p>
        </w:tc>
        <w:tc>
          <w:tcPr>
            <w:tcW w:w="1661" w:type="dxa"/>
            <w:tcBorders>
              <w:top w:val="single" w:sz="4" w:space="0" w:color="auto"/>
            </w:tcBorders>
            <w:shd w:val="clear" w:color="auto" w:fill="FFFFFF"/>
            <w:vAlign w:val="bottom"/>
          </w:tcPr>
          <w:p w14:paraId="509E8A1A" w14:textId="77777777" w:rsidR="00925F4D" w:rsidRDefault="00925F4D" w:rsidP="00780616">
            <w:pPr>
              <w:framePr w:w="9029" w:h="4099" w:wrap="none" w:vAnchor="page" w:hAnchor="page" w:x="13828" w:y="5205"/>
              <w:ind w:left="68" w:right="120"/>
              <w:jc w:val="right"/>
              <w:rPr>
                <w:sz w:val="10"/>
                <w:szCs w:val="10"/>
              </w:rPr>
            </w:pPr>
          </w:p>
        </w:tc>
        <w:tc>
          <w:tcPr>
            <w:tcW w:w="1368" w:type="dxa"/>
            <w:tcBorders>
              <w:top w:val="single" w:sz="4" w:space="0" w:color="auto"/>
            </w:tcBorders>
            <w:shd w:val="clear" w:color="auto" w:fill="FFFFFF"/>
            <w:vAlign w:val="bottom"/>
          </w:tcPr>
          <w:p w14:paraId="6D24DAC3" w14:textId="77777777" w:rsidR="00925F4D" w:rsidRDefault="00071A53" w:rsidP="00780616">
            <w:pPr>
              <w:pStyle w:val="Other0"/>
              <w:framePr w:w="9029" w:h="4099" w:wrap="none" w:vAnchor="page" w:hAnchor="page" w:x="13828" w:y="5205"/>
              <w:shd w:val="clear" w:color="auto" w:fill="auto"/>
              <w:ind w:left="68" w:right="120"/>
              <w:jc w:val="right"/>
            </w:pPr>
            <w:r>
              <w:rPr>
                <w:lang w:val="sl"/>
              </w:rPr>
              <w:t>112.823</w:t>
            </w:r>
          </w:p>
        </w:tc>
        <w:tc>
          <w:tcPr>
            <w:tcW w:w="1464" w:type="dxa"/>
            <w:tcBorders>
              <w:top w:val="single" w:sz="4" w:space="0" w:color="auto"/>
            </w:tcBorders>
            <w:shd w:val="clear" w:color="auto" w:fill="FFFFFF"/>
            <w:vAlign w:val="bottom"/>
          </w:tcPr>
          <w:p w14:paraId="39E96A72" w14:textId="77777777" w:rsidR="00925F4D" w:rsidRDefault="00925F4D" w:rsidP="00780616">
            <w:pPr>
              <w:framePr w:w="9029" w:h="4099" w:wrap="none" w:vAnchor="page" w:hAnchor="page" w:x="13828" w:y="5205"/>
              <w:ind w:left="68" w:right="120"/>
              <w:jc w:val="right"/>
              <w:rPr>
                <w:sz w:val="10"/>
                <w:szCs w:val="10"/>
              </w:rPr>
            </w:pPr>
          </w:p>
        </w:tc>
        <w:tc>
          <w:tcPr>
            <w:tcW w:w="1358" w:type="dxa"/>
            <w:tcBorders>
              <w:top w:val="single" w:sz="4" w:space="0" w:color="auto"/>
            </w:tcBorders>
            <w:shd w:val="clear" w:color="auto" w:fill="FFFFFF"/>
            <w:vAlign w:val="bottom"/>
          </w:tcPr>
          <w:p w14:paraId="4AA557C7" w14:textId="77777777" w:rsidR="00925F4D" w:rsidRDefault="00071A53" w:rsidP="00780616">
            <w:pPr>
              <w:pStyle w:val="Other0"/>
              <w:framePr w:w="9029" w:h="4099" w:wrap="none" w:vAnchor="page" w:hAnchor="page" w:x="13828" w:y="5205"/>
              <w:shd w:val="clear" w:color="auto" w:fill="auto"/>
              <w:ind w:left="68" w:right="120"/>
              <w:jc w:val="right"/>
            </w:pPr>
            <w:r>
              <w:rPr>
                <w:lang w:val="sl"/>
              </w:rPr>
              <w:t>112.823</w:t>
            </w:r>
          </w:p>
        </w:tc>
      </w:tr>
      <w:tr w:rsidR="00925F4D" w14:paraId="6023DCE2" w14:textId="77777777" w:rsidTr="00780616">
        <w:trPr>
          <w:trHeight w:hRule="exact" w:val="278"/>
        </w:trPr>
        <w:tc>
          <w:tcPr>
            <w:tcW w:w="3178" w:type="dxa"/>
            <w:tcBorders>
              <w:top w:val="single" w:sz="4" w:space="0" w:color="auto"/>
            </w:tcBorders>
            <w:shd w:val="clear" w:color="auto" w:fill="FFFFFF"/>
            <w:vAlign w:val="bottom"/>
          </w:tcPr>
          <w:p w14:paraId="6551D315" w14:textId="77777777" w:rsidR="00925F4D" w:rsidRDefault="00071A53" w:rsidP="00780616">
            <w:pPr>
              <w:pStyle w:val="Other0"/>
              <w:framePr w:w="9029" w:h="4099" w:wrap="none" w:vAnchor="page" w:hAnchor="page" w:x="13828" w:y="5205"/>
              <w:shd w:val="clear" w:color="auto" w:fill="auto"/>
            </w:pPr>
            <w:r>
              <w:rPr>
                <w:lang w:val="sl"/>
              </w:rPr>
              <w:t>Sprememba razlik pri prevedbi</w:t>
            </w:r>
          </w:p>
        </w:tc>
        <w:tc>
          <w:tcPr>
            <w:tcW w:w="1661" w:type="dxa"/>
            <w:tcBorders>
              <w:top w:val="single" w:sz="4" w:space="0" w:color="auto"/>
            </w:tcBorders>
            <w:shd w:val="clear" w:color="auto" w:fill="FFFFFF"/>
            <w:vAlign w:val="bottom"/>
          </w:tcPr>
          <w:p w14:paraId="0F1BB4EF" w14:textId="77777777" w:rsidR="00925F4D" w:rsidRDefault="00925F4D" w:rsidP="00780616">
            <w:pPr>
              <w:framePr w:w="9029" w:h="4099" w:wrap="none" w:vAnchor="page" w:hAnchor="page" w:x="13828" w:y="5205"/>
              <w:ind w:left="68" w:right="120"/>
              <w:jc w:val="right"/>
              <w:rPr>
                <w:sz w:val="10"/>
                <w:szCs w:val="10"/>
              </w:rPr>
            </w:pPr>
          </w:p>
        </w:tc>
        <w:tc>
          <w:tcPr>
            <w:tcW w:w="1368" w:type="dxa"/>
            <w:tcBorders>
              <w:top w:val="single" w:sz="4" w:space="0" w:color="auto"/>
            </w:tcBorders>
            <w:shd w:val="clear" w:color="auto" w:fill="FFFFFF"/>
            <w:vAlign w:val="bottom"/>
          </w:tcPr>
          <w:p w14:paraId="34F8E24F" w14:textId="77777777" w:rsidR="00925F4D" w:rsidRDefault="00925F4D" w:rsidP="00780616">
            <w:pPr>
              <w:framePr w:w="9029" w:h="4099" w:wrap="none" w:vAnchor="page" w:hAnchor="page" w:x="13828" w:y="5205"/>
              <w:ind w:left="68" w:right="120"/>
              <w:jc w:val="right"/>
              <w:rPr>
                <w:sz w:val="10"/>
                <w:szCs w:val="10"/>
              </w:rPr>
            </w:pPr>
          </w:p>
        </w:tc>
        <w:tc>
          <w:tcPr>
            <w:tcW w:w="1464" w:type="dxa"/>
            <w:tcBorders>
              <w:top w:val="single" w:sz="4" w:space="0" w:color="auto"/>
            </w:tcBorders>
            <w:shd w:val="clear" w:color="auto" w:fill="FFFFFF"/>
            <w:vAlign w:val="bottom"/>
          </w:tcPr>
          <w:p w14:paraId="4B0EADFD" w14:textId="77777777" w:rsidR="00925F4D" w:rsidRDefault="00071A53" w:rsidP="00780616">
            <w:pPr>
              <w:pStyle w:val="Other0"/>
              <w:framePr w:w="9029" w:h="4099" w:wrap="none" w:vAnchor="page" w:hAnchor="page" w:x="13828" w:y="5205"/>
              <w:shd w:val="clear" w:color="auto" w:fill="auto"/>
              <w:ind w:left="68" w:right="120"/>
              <w:jc w:val="right"/>
            </w:pPr>
            <w:r>
              <w:rPr>
                <w:lang w:val="sl"/>
              </w:rPr>
              <w:t>3072</w:t>
            </w:r>
          </w:p>
        </w:tc>
        <w:tc>
          <w:tcPr>
            <w:tcW w:w="1358" w:type="dxa"/>
            <w:tcBorders>
              <w:top w:val="single" w:sz="4" w:space="0" w:color="auto"/>
            </w:tcBorders>
            <w:shd w:val="clear" w:color="auto" w:fill="FFFFFF"/>
            <w:vAlign w:val="bottom"/>
          </w:tcPr>
          <w:p w14:paraId="0D35B315" w14:textId="77777777" w:rsidR="00925F4D" w:rsidRDefault="00071A53" w:rsidP="00780616">
            <w:pPr>
              <w:pStyle w:val="Other0"/>
              <w:framePr w:w="9029" w:h="4099" w:wrap="none" w:vAnchor="page" w:hAnchor="page" w:x="13828" w:y="5205"/>
              <w:shd w:val="clear" w:color="auto" w:fill="auto"/>
              <w:ind w:left="68" w:right="120"/>
              <w:jc w:val="right"/>
            </w:pPr>
            <w:r>
              <w:rPr>
                <w:lang w:val="sl"/>
              </w:rPr>
              <w:t>3072</w:t>
            </w:r>
          </w:p>
        </w:tc>
      </w:tr>
      <w:tr w:rsidR="00925F4D" w14:paraId="7AF4943D" w14:textId="77777777" w:rsidTr="00780616">
        <w:trPr>
          <w:trHeight w:hRule="exact" w:val="274"/>
        </w:trPr>
        <w:tc>
          <w:tcPr>
            <w:tcW w:w="3178" w:type="dxa"/>
            <w:tcBorders>
              <w:top w:val="single" w:sz="4" w:space="0" w:color="auto"/>
            </w:tcBorders>
            <w:shd w:val="clear" w:color="auto" w:fill="FFFFFF"/>
            <w:vAlign w:val="bottom"/>
          </w:tcPr>
          <w:p w14:paraId="5ADDA30A" w14:textId="77777777" w:rsidR="00925F4D" w:rsidRDefault="00071A53" w:rsidP="00780616">
            <w:pPr>
              <w:pStyle w:val="Other0"/>
              <w:framePr w:w="9029" w:h="4099" w:wrap="none" w:vAnchor="page" w:hAnchor="page" w:x="13828" w:y="5205"/>
              <w:shd w:val="clear" w:color="auto" w:fill="auto"/>
            </w:pPr>
            <w:r>
              <w:rPr>
                <w:lang w:val="sl"/>
              </w:rPr>
              <w:t>Dividende</w:t>
            </w:r>
          </w:p>
        </w:tc>
        <w:tc>
          <w:tcPr>
            <w:tcW w:w="1661" w:type="dxa"/>
            <w:tcBorders>
              <w:top w:val="single" w:sz="4" w:space="0" w:color="auto"/>
            </w:tcBorders>
            <w:shd w:val="clear" w:color="auto" w:fill="FFFFFF"/>
            <w:vAlign w:val="bottom"/>
          </w:tcPr>
          <w:p w14:paraId="03C4A7C7" w14:textId="77777777" w:rsidR="00925F4D" w:rsidRDefault="00925F4D" w:rsidP="00780616">
            <w:pPr>
              <w:framePr w:w="9029" w:h="4099" w:wrap="none" w:vAnchor="page" w:hAnchor="page" w:x="13828" w:y="5205"/>
              <w:ind w:left="68" w:right="120"/>
              <w:jc w:val="right"/>
              <w:rPr>
                <w:sz w:val="10"/>
                <w:szCs w:val="10"/>
              </w:rPr>
            </w:pPr>
          </w:p>
        </w:tc>
        <w:tc>
          <w:tcPr>
            <w:tcW w:w="1368" w:type="dxa"/>
            <w:tcBorders>
              <w:top w:val="single" w:sz="4" w:space="0" w:color="auto"/>
            </w:tcBorders>
            <w:shd w:val="clear" w:color="auto" w:fill="FFFFFF"/>
            <w:vAlign w:val="bottom"/>
          </w:tcPr>
          <w:p w14:paraId="2A653B69" w14:textId="77777777" w:rsidR="00925F4D" w:rsidRDefault="00071A53" w:rsidP="00780616">
            <w:pPr>
              <w:pStyle w:val="Other0"/>
              <w:framePr w:w="9029" w:h="4099" w:wrap="none" w:vAnchor="page" w:hAnchor="page" w:x="13828" w:y="5205"/>
              <w:shd w:val="clear" w:color="auto" w:fill="auto"/>
              <w:ind w:left="68" w:right="120"/>
              <w:jc w:val="right"/>
            </w:pPr>
            <w:r>
              <w:rPr>
                <w:lang w:val="sl"/>
              </w:rPr>
              <w:t>-2836</w:t>
            </w:r>
          </w:p>
        </w:tc>
        <w:tc>
          <w:tcPr>
            <w:tcW w:w="1464" w:type="dxa"/>
            <w:tcBorders>
              <w:top w:val="single" w:sz="4" w:space="0" w:color="auto"/>
            </w:tcBorders>
            <w:shd w:val="clear" w:color="auto" w:fill="FFFFFF"/>
            <w:vAlign w:val="bottom"/>
          </w:tcPr>
          <w:p w14:paraId="08A4F4E1" w14:textId="77777777" w:rsidR="00925F4D" w:rsidRDefault="00925F4D" w:rsidP="00780616">
            <w:pPr>
              <w:framePr w:w="9029" w:h="4099" w:wrap="none" w:vAnchor="page" w:hAnchor="page" w:x="13828" w:y="5205"/>
              <w:ind w:left="68" w:right="120"/>
              <w:jc w:val="right"/>
              <w:rPr>
                <w:sz w:val="10"/>
                <w:szCs w:val="10"/>
              </w:rPr>
            </w:pPr>
          </w:p>
        </w:tc>
        <w:tc>
          <w:tcPr>
            <w:tcW w:w="1358" w:type="dxa"/>
            <w:tcBorders>
              <w:top w:val="single" w:sz="4" w:space="0" w:color="auto"/>
            </w:tcBorders>
            <w:shd w:val="clear" w:color="auto" w:fill="FFFFFF"/>
            <w:vAlign w:val="bottom"/>
          </w:tcPr>
          <w:p w14:paraId="3B530506" w14:textId="77777777" w:rsidR="00925F4D" w:rsidRDefault="00071A53" w:rsidP="00780616">
            <w:pPr>
              <w:pStyle w:val="Other0"/>
              <w:framePr w:w="9029" w:h="4099" w:wrap="none" w:vAnchor="page" w:hAnchor="page" w:x="13828" w:y="5205"/>
              <w:shd w:val="clear" w:color="auto" w:fill="auto"/>
              <w:ind w:left="68" w:right="120"/>
              <w:jc w:val="right"/>
            </w:pPr>
            <w:r>
              <w:rPr>
                <w:lang w:val="sl"/>
              </w:rPr>
              <w:t>-2836</w:t>
            </w:r>
          </w:p>
        </w:tc>
      </w:tr>
      <w:tr w:rsidR="00925F4D" w14:paraId="6A3F5FBE" w14:textId="77777777" w:rsidTr="00780616">
        <w:trPr>
          <w:trHeight w:hRule="exact" w:val="278"/>
        </w:trPr>
        <w:tc>
          <w:tcPr>
            <w:tcW w:w="3178" w:type="dxa"/>
            <w:tcBorders>
              <w:top w:val="single" w:sz="4" w:space="0" w:color="auto"/>
            </w:tcBorders>
            <w:shd w:val="clear" w:color="auto" w:fill="FFFFFF"/>
            <w:vAlign w:val="bottom"/>
          </w:tcPr>
          <w:p w14:paraId="13E7D8EE" w14:textId="77777777" w:rsidR="00925F4D" w:rsidRDefault="00071A53" w:rsidP="00780616">
            <w:pPr>
              <w:pStyle w:val="Other0"/>
              <w:framePr w:w="9029" w:h="4099" w:wrap="none" w:vAnchor="page" w:hAnchor="page" w:x="13828" w:y="5205"/>
              <w:shd w:val="clear" w:color="auto" w:fill="auto"/>
            </w:pPr>
            <w:r>
              <w:rPr>
                <w:lang w:val="sl"/>
              </w:rPr>
              <w:t>Spremembe obsega konsolidacije</w:t>
            </w:r>
          </w:p>
        </w:tc>
        <w:tc>
          <w:tcPr>
            <w:tcW w:w="1661" w:type="dxa"/>
            <w:tcBorders>
              <w:top w:val="single" w:sz="4" w:space="0" w:color="auto"/>
            </w:tcBorders>
            <w:shd w:val="clear" w:color="auto" w:fill="FFFFFF"/>
            <w:vAlign w:val="bottom"/>
          </w:tcPr>
          <w:p w14:paraId="4079E42C" w14:textId="77777777" w:rsidR="00925F4D" w:rsidRDefault="00925F4D" w:rsidP="00780616">
            <w:pPr>
              <w:framePr w:w="9029" w:h="4099" w:wrap="none" w:vAnchor="page" w:hAnchor="page" w:x="13828" w:y="5205"/>
              <w:ind w:left="68" w:right="120"/>
              <w:jc w:val="right"/>
              <w:rPr>
                <w:sz w:val="10"/>
                <w:szCs w:val="10"/>
              </w:rPr>
            </w:pPr>
          </w:p>
        </w:tc>
        <w:tc>
          <w:tcPr>
            <w:tcW w:w="1368" w:type="dxa"/>
            <w:tcBorders>
              <w:top w:val="single" w:sz="4" w:space="0" w:color="auto"/>
            </w:tcBorders>
            <w:shd w:val="clear" w:color="auto" w:fill="FFFFFF"/>
            <w:vAlign w:val="bottom"/>
          </w:tcPr>
          <w:p w14:paraId="1F33514A" w14:textId="77777777" w:rsidR="00925F4D" w:rsidRDefault="00925F4D" w:rsidP="00780616">
            <w:pPr>
              <w:framePr w:w="9029" w:h="4099" w:wrap="none" w:vAnchor="page" w:hAnchor="page" w:x="13828" w:y="5205"/>
              <w:ind w:left="68" w:right="120"/>
              <w:jc w:val="right"/>
              <w:rPr>
                <w:sz w:val="10"/>
                <w:szCs w:val="10"/>
              </w:rPr>
            </w:pPr>
          </w:p>
        </w:tc>
        <w:tc>
          <w:tcPr>
            <w:tcW w:w="1464" w:type="dxa"/>
            <w:tcBorders>
              <w:top w:val="single" w:sz="4" w:space="0" w:color="auto"/>
            </w:tcBorders>
            <w:shd w:val="clear" w:color="auto" w:fill="FFFFFF"/>
            <w:vAlign w:val="bottom"/>
          </w:tcPr>
          <w:p w14:paraId="0EC24D8A" w14:textId="77777777" w:rsidR="00925F4D" w:rsidRDefault="00925F4D" w:rsidP="00780616">
            <w:pPr>
              <w:framePr w:w="9029" w:h="4099" w:wrap="none" w:vAnchor="page" w:hAnchor="page" w:x="13828" w:y="5205"/>
              <w:ind w:left="68" w:right="120"/>
              <w:jc w:val="right"/>
              <w:rPr>
                <w:sz w:val="10"/>
                <w:szCs w:val="10"/>
              </w:rPr>
            </w:pPr>
          </w:p>
        </w:tc>
        <w:tc>
          <w:tcPr>
            <w:tcW w:w="1358" w:type="dxa"/>
            <w:tcBorders>
              <w:top w:val="single" w:sz="4" w:space="0" w:color="auto"/>
            </w:tcBorders>
            <w:shd w:val="clear" w:color="auto" w:fill="FFFFFF"/>
            <w:vAlign w:val="bottom"/>
          </w:tcPr>
          <w:p w14:paraId="4F256FD0" w14:textId="77777777" w:rsidR="00925F4D" w:rsidRDefault="00071A53" w:rsidP="00780616">
            <w:pPr>
              <w:pStyle w:val="Other0"/>
              <w:framePr w:w="9029" w:h="4099" w:wrap="none" w:vAnchor="page" w:hAnchor="page" w:x="13828" w:y="5205"/>
              <w:shd w:val="clear" w:color="auto" w:fill="auto"/>
              <w:ind w:left="68" w:right="120"/>
              <w:jc w:val="right"/>
            </w:pPr>
            <w:r>
              <w:rPr>
                <w:lang w:val="sl"/>
              </w:rPr>
              <w:t>0</w:t>
            </w:r>
          </w:p>
        </w:tc>
      </w:tr>
      <w:tr w:rsidR="00925F4D" w14:paraId="234AE971" w14:textId="77777777" w:rsidTr="00780616">
        <w:trPr>
          <w:trHeight w:hRule="exact" w:val="274"/>
        </w:trPr>
        <w:tc>
          <w:tcPr>
            <w:tcW w:w="3178" w:type="dxa"/>
            <w:tcBorders>
              <w:top w:val="single" w:sz="4" w:space="0" w:color="auto"/>
            </w:tcBorders>
            <w:shd w:val="clear" w:color="auto" w:fill="FFFFFF"/>
            <w:vAlign w:val="bottom"/>
          </w:tcPr>
          <w:p w14:paraId="1C48EC6B" w14:textId="77777777" w:rsidR="00925F4D" w:rsidRDefault="00071A53" w:rsidP="00780616">
            <w:pPr>
              <w:pStyle w:val="Other0"/>
              <w:framePr w:w="9029" w:h="4099" w:wrap="none" w:vAnchor="page" w:hAnchor="page" w:x="13828" w:y="5205"/>
              <w:shd w:val="clear" w:color="auto" w:fill="auto"/>
            </w:pPr>
            <w:r>
              <w:rPr>
                <w:lang w:val="sl"/>
              </w:rPr>
              <w:t>Drugi premiki</w:t>
            </w:r>
          </w:p>
        </w:tc>
        <w:tc>
          <w:tcPr>
            <w:tcW w:w="1661" w:type="dxa"/>
            <w:tcBorders>
              <w:top w:val="single" w:sz="4" w:space="0" w:color="auto"/>
            </w:tcBorders>
            <w:shd w:val="clear" w:color="auto" w:fill="FFFFFF"/>
            <w:vAlign w:val="bottom"/>
          </w:tcPr>
          <w:p w14:paraId="34A28A08" w14:textId="77777777" w:rsidR="00925F4D" w:rsidRDefault="00925F4D" w:rsidP="00780616">
            <w:pPr>
              <w:framePr w:w="9029" w:h="4099" w:wrap="none" w:vAnchor="page" w:hAnchor="page" w:x="13828" w:y="5205"/>
              <w:ind w:left="68" w:right="120"/>
              <w:jc w:val="right"/>
              <w:rPr>
                <w:sz w:val="10"/>
                <w:szCs w:val="10"/>
              </w:rPr>
            </w:pPr>
          </w:p>
        </w:tc>
        <w:tc>
          <w:tcPr>
            <w:tcW w:w="1368" w:type="dxa"/>
            <w:tcBorders>
              <w:top w:val="single" w:sz="4" w:space="0" w:color="auto"/>
            </w:tcBorders>
            <w:shd w:val="clear" w:color="auto" w:fill="FFFFFF"/>
            <w:vAlign w:val="bottom"/>
          </w:tcPr>
          <w:p w14:paraId="5A96217B" w14:textId="77777777" w:rsidR="00925F4D" w:rsidRDefault="00071A53" w:rsidP="00780616">
            <w:pPr>
              <w:pStyle w:val="Other0"/>
              <w:framePr w:w="9029" w:h="4099" w:wrap="none" w:vAnchor="page" w:hAnchor="page" w:x="13828" w:y="5205"/>
              <w:shd w:val="clear" w:color="auto" w:fill="auto"/>
              <w:ind w:left="68" w:right="120"/>
              <w:jc w:val="right"/>
            </w:pPr>
            <w:r>
              <w:rPr>
                <w:lang w:val="sl"/>
              </w:rPr>
              <w:t>481</w:t>
            </w:r>
          </w:p>
        </w:tc>
        <w:tc>
          <w:tcPr>
            <w:tcW w:w="1464" w:type="dxa"/>
            <w:tcBorders>
              <w:top w:val="single" w:sz="4" w:space="0" w:color="auto"/>
            </w:tcBorders>
            <w:shd w:val="clear" w:color="auto" w:fill="FFFFFF"/>
            <w:vAlign w:val="bottom"/>
          </w:tcPr>
          <w:p w14:paraId="4C8F5DF3" w14:textId="77777777" w:rsidR="00925F4D" w:rsidRDefault="00925F4D" w:rsidP="00780616">
            <w:pPr>
              <w:framePr w:w="9029" w:h="4099" w:wrap="none" w:vAnchor="page" w:hAnchor="page" w:x="13828" w:y="5205"/>
              <w:ind w:left="68" w:right="120"/>
              <w:jc w:val="right"/>
              <w:rPr>
                <w:sz w:val="10"/>
                <w:szCs w:val="10"/>
              </w:rPr>
            </w:pPr>
          </w:p>
        </w:tc>
        <w:tc>
          <w:tcPr>
            <w:tcW w:w="1358" w:type="dxa"/>
            <w:tcBorders>
              <w:top w:val="single" w:sz="4" w:space="0" w:color="auto"/>
            </w:tcBorders>
            <w:shd w:val="clear" w:color="auto" w:fill="FFFFFF"/>
            <w:vAlign w:val="bottom"/>
          </w:tcPr>
          <w:p w14:paraId="33140D31" w14:textId="77777777" w:rsidR="00925F4D" w:rsidRDefault="00071A53" w:rsidP="00780616">
            <w:pPr>
              <w:pStyle w:val="Other0"/>
              <w:framePr w:w="9029" w:h="4099" w:wrap="none" w:vAnchor="page" w:hAnchor="page" w:x="13828" w:y="5205"/>
              <w:shd w:val="clear" w:color="auto" w:fill="auto"/>
              <w:ind w:left="68" w:right="120"/>
              <w:jc w:val="right"/>
            </w:pPr>
            <w:r>
              <w:rPr>
                <w:lang w:val="sl"/>
              </w:rPr>
              <w:t>481</w:t>
            </w:r>
          </w:p>
        </w:tc>
      </w:tr>
      <w:tr w:rsidR="00925F4D" w14:paraId="62B40FA9" w14:textId="77777777" w:rsidTr="00780616">
        <w:trPr>
          <w:trHeight w:hRule="exact" w:val="274"/>
        </w:trPr>
        <w:tc>
          <w:tcPr>
            <w:tcW w:w="3178" w:type="dxa"/>
            <w:tcBorders>
              <w:top w:val="single" w:sz="4" w:space="0" w:color="auto"/>
              <w:bottom w:val="single" w:sz="4" w:space="0" w:color="auto"/>
            </w:tcBorders>
            <w:shd w:val="clear" w:color="auto" w:fill="FFFFFF"/>
            <w:vAlign w:val="bottom"/>
          </w:tcPr>
          <w:p w14:paraId="0BEA6953" w14:textId="77777777" w:rsidR="00925F4D" w:rsidRDefault="00071A53" w:rsidP="00780616">
            <w:pPr>
              <w:pStyle w:val="Other0"/>
              <w:framePr w:w="9029" w:h="4099" w:wrap="none" w:vAnchor="page" w:hAnchor="page" w:x="13828" w:y="5205"/>
              <w:shd w:val="clear" w:color="auto" w:fill="auto"/>
            </w:pPr>
            <w:r>
              <w:rPr>
                <w:b/>
                <w:bCs/>
                <w:lang w:val="sl"/>
              </w:rPr>
              <w:t>Stanje 31. januarja 2022</w:t>
            </w:r>
          </w:p>
        </w:tc>
        <w:tc>
          <w:tcPr>
            <w:tcW w:w="1661" w:type="dxa"/>
            <w:tcBorders>
              <w:top w:val="single" w:sz="4" w:space="0" w:color="auto"/>
              <w:bottom w:val="single" w:sz="4" w:space="0" w:color="auto"/>
            </w:tcBorders>
            <w:shd w:val="clear" w:color="auto" w:fill="FFFFFF"/>
            <w:vAlign w:val="bottom"/>
          </w:tcPr>
          <w:p w14:paraId="3AD73D64" w14:textId="77777777" w:rsidR="00925F4D" w:rsidRDefault="00071A53" w:rsidP="00780616">
            <w:pPr>
              <w:pStyle w:val="Other0"/>
              <w:framePr w:w="9029" w:h="4099" w:wrap="none" w:vAnchor="page" w:hAnchor="page" w:x="13828" w:y="5205"/>
              <w:shd w:val="clear" w:color="auto" w:fill="auto"/>
              <w:ind w:left="68" w:right="120"/>
              <w:jc w:val="right"/>
            </w:pPr>
            <w:r>
              <w:rPr>
                <w:b/>
                <w:bCs/>
                <w:lang w:val="sl"/>
              </w:rPr>
              <w:t>227.002</w:t>
            </w:r>
          </w:p>
        </w:tc>
        <w:tc>
          <w:tcPr>
            <w:tcW w:w="1368" w:type="dxa"/>
            <w:tcBorders>
              <w:top w:val="single" w:sz="4" w:space="0" w:color="auto"/>
              <w:bottom w:val="single" w:sz="4" w:space="0" w:color="auto"/>
            </w:tcBorders>
            <w:shd w:val="clear" w:color="auto" w:fill="FFFFFF"/>
            <w:vAlign w:val="bottom"/>
          </w:tcPr>
          <w:p w14:paraId="6E5AED8E" w14:textId="77777777" w:rsidR="00925F4D" w:rsidRDefault="00071A53" w:rsidP="00780616">
            <w:pPr>
              <w:pStyle w:val="Other0"/>
              <w:framePr w:w="9029" w:h="4099" w:wrap="none" w:vAnchor="page" w:hAnchor="page" w:x="13828" w:y="5205"/>
              <w:shd w:val="clear" w:color="auto" w:fill="auto"/>
              <w:ind w:left="68" w:right="120"/>
              <w:jc w:val="right"/>
            </w:pPr>
            <w:r>
              <w:rPr>
                <w:b/>
                <w:bCs/>
                <w:lang w:val="sl"/>
              </w:rPr>
              <w:t>686.234</w:t>
            </w:r>
          </w:p>
        </w:tc>
        <w:tc>
          <w:tcPr>
            <w:tcW w:w="1464" w:type="dxa"/>
            <w:tcBorders>
              <w:top w:val="single" w:sz="4" w:space="0" w:color="auto"/>
              <w:bottom w:val="single" w:sz="4" w:space="0" w:color="auto"/>
            </w:tcBorders>
            <w:shd w:val="clear" w:color="auto" w:fill="FFFFFF"/>
            <w:vAlign w:val="bottom"/>
          </w:tcPr>
          <w:p w14:paraId="315864B0" w14:textId="77777777" w:rsidR="00925F4D" w:rsidRDefault="00071A53" w:rsidP="00780616">
            <w:pPr>
              <w:pStyle w:val="Other0"/>
              <w:framePr w:w="9029" w:h="4099" w:wrap="none" w:vAnchor="page" w:hAnchor="page" w:x="13828" w:y="5205"/>
              <w:shd w:val="clear" w:color="auto" w:fill="auto"/>
              <w:ind w:left="68" w:right="120"/>
              <w:jc w:val="right"/>
            </w:pPr>
            <w:r>
              <w:rPr>
                <w:b/>
                <w:bCs/>
                <w:lang w:val="sl"/>
              </w:rPr>
              <w:t>-18.188</w:t>
            </w:r>
          </w:p>
        </w:tc>
        <w:tc>
          <w:tcPr>
            <w:tcW w:w="1358" w:type="dxa"/>
            <w:tcBorders>
              <w:top w:val="single" w:sz="4" w:space="0" w:color="auto"/>
              <w:bottom w:val="single" w:sz="4" w:space="0" w:color="auto"/>
            </w:tcBorders>
            <w:shd w:val="clear" w:color="auto" w:fill="FFFFFF"/>
            <w:vAlign w:val="bottom"/>
          </w:tcPr>
          <w:p w14:paraId="271B7068" w14:textId="77777777" w:rsidR="00925F4D" w:rsidRDefault="00071A53" w:rsidP="00780616">
            <w:pPr>
              <w:pStyle w:val="Other0"/>
              <w:framePr w:w="9029" w:h="4099" w:wrap="none" w:vAnchor="page" w:hAnchor="page" w:x="13828" w:y="5205"/>
              <w:shd w:val="clear" w:color="auto" w:fill="auto"/>
              <w:ind w:left="68" w:right="120"/>
              <w:jc w:val="right"/>
            </w:pPr>
            <w:r>
              <w:rPr>
                <w:b/>
                <w:bCs/>
                <w:lang w:val="sl"/>
              </w:rPr>
              <w:t>895.048</w:t>
            </w:r>
          </w:p>
        </w:tc>
      </w:tr>
    </w:tbl>
    <w:p w14:paraId="30C9A3FB" w14:textId="77777777" w:rsidR="00925F4D" w:rsidRDefault="00071A53">
      <w:pPr>
        <w:spacing w:line="1" w:lineRule="exact"/>
        <w:sectPr w:rsidR="00925F4D">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39" behindDoc="1" locked="0" layoutInCell="1" allowOverlap="1" wp14:anchorId="77C92C5E" wp14:editId="7BB80862">
            <wp:simplePos x="0" y="0"/>
            <wp:positionH relativeFrom="page">
              <wp:posOffset>151130</wp:posOffset>
            </wp:positionH>
            <wp:positionV relativeFrom="page">
              <wp:posOffset>107315</wp:posOffset>
            </wp:positionV>
            <wp:extent cx="15121255" cy="10692130"/>
            <wp:effectExtent l="0" t="0" r="0" b="0"/>
            <wp:wrapNone/>
            <wp:docPr id="98" name="Shape 98"/>
            <wp:cNvGraphicFramePr/>
            <a:graphic xmlns:a="http://schemas.openxmlformats.org/drawingml/2006/main">
              <a:graphicData uri="http://schemas.openxmlformats.org/drawingml/2006/picture">
                <pic:pic xmlns:pic="http://schemas.openxmlformats.org/drawingml/2006/picture">
                  <pic:nvPicPr>
                    <pic:cNvPr id="99" name="Picture box 99"/>
                    <pic:cNvPicPr/>
                  </pic:nvPicPr>
                  <pic:blipFill>
                    <a:blip r:embed="rId53"/>
                    <a:stretch/>
                  </pic:blipFill>
                  <pic:spPr>
                    <a:xfrm>
                      <a:off x="0" y="0"/>
                      <a:ext cx="15121255" cy="10692130"/>
                    </a:xfrm>
                    <a:prstGeom prst="rect">
                      <a:avLst/>
                    </a:prstGeom>
                  </pic:spPr>
                </pic:pic>
              </a:graphicData>
            </a:graphic>
          </wp:anchor>
        </w:drawing>
      </w:r>
    </w:p>
    <w:p w14:paraId="42A4A901" w14:textId="46E69B54" w:rsidR="00925F4D" w:rsidRDefault="00780616">
      <w:pPr>
        <w:spacing w:line="1" w:lineRule="exact"/>
      </w:pPr>
      <w:r>
        <w:rPr>
          <w:noProof/>
          <w:lang w:val="sl"/>
        </w:rPr>
        <w:lastRenderedPageBreak/>
        <w:drawing>
          <wp:anchor distT="0" distB="0" distL="0" distR="0" simplePos="0" relativeHeight="62914740" behindDoc="1" locked="0" layoutInCell="1" allowOverlap="1" wp14:anchorId="5E2689B7" wp14:editId="36809ED8">
            <wp:simplePos x="0" y="0"/>
            <wp:positionH relativeFrom="page">
              <wp:posOffset>142139</wp:posOffset>
            </wp:positionH>
            <wp:positionV relativeFrom="page">
              <wp:posOffset>107315</wp:posOffset>
            </wp:positionV>
            <wp:extent cx="15121255" cy="10692130"/>
            <wp:effectExtent l="0" t="0" r="0" b="0"/>
            <wp:wrapNone/>
            <wp:docPr id="100" name="Shape 100"/>
            <wp:cNvGraphicFramePr/>
            <a:graphic xmlns:a="http://schemas.openxmlformats.org/drawingml/2006/main">
              <a:graphicData uri="http://schemas.openxmlformats.org/drawingml/2006/picture">
                <pic:pic xmlns:pic="http://schemas.openxmlformats.org/drawingml/2006/picture">
                  <pic:nvPicPr>
                    <pic:cNvPr id="101" name="Picture box 101"/>
                    <pic:cNvPicPr/>
                  </pic:nvPicPr>
                  <pic:blipFill>
                    <a:blip r:embed="rId54"/>
                    <a:stretch/>
                  </pic:blipFill>
                  <pic:spPr>
                    <a:xfrm>
                      <a:off x="0" y="0"/>
                      <a:ext cx="15121255" cy="10692130"/>
                    </a:xfrm>
                    <a:prstGeom prst="rect">
                      <a:avLst/>
                    </a:prstGeom>
                  </pic:spPr>
                </pic:pic>
              </a:graphicData>
            </a:graphic>
          </wp:anchor>
        </w:drawing>
      </w:r>
    </w:p>
    <w:p w14:paraId="41F45684" w14:textId="77777777" w:rsidR="00925F4D" w:rsidRDefault="00071A53">
      <w:pPr>
        <w:pStyle w:val="Picturecaption0"/>
        <w:framePr w:wrap="none" w:vAnchor="page" w:hAnchor="page" w:x="1343" w:y="4471"/>
        <w:shd w:val="clear" w:color="auto" w:fill="auto"/>
        <w:spacing w:line="240" w:lineRule="auto"/>
        <w:rPr>
          <w:sz w:val="24"/>
          <w:szCs w:val="24"/>
        </w:rPr>
      </w:pPr>
      <w:r>
        <w:rPr>
          <w:rFonts w:ascii="Arial" w:eastAsia="Arial" w:hAnsi="Arial" w:cs="Arial"/>
          <w:b/>
          <w:bCs/>
          <w:sz w:val="24"/>
          <w:szCs w:val="24"/>
          <w:lang w:val="sl"/>
        </w:rPr>
        <w:t>3.5.5 Rezervacije za obveznosti in stroške</w:t>
      </w:r>
    </w:p>
    <w:p w14:paraId="55A7E6E9" w14:textId="77777777" w:rsidR="00925F4D" w:rsidRDefault="00071A53">
      <w:pPr>
        <w:pStyle w:val="Picturecaption0"/>
        <w:framePr w:w="9264" w:h="624" w:hRule="exact" w:wrap="none" w:vAnchor="page" w:hAnchor="page" w:x="1343" w:y="7836"/>
        <w:shd w:val="clear" w:color="auto" w:fill="auto"/>
        <w:spacing w:line="326" w:lineRule="auto"/>
      </w:pPr>
      <w:r>
        <w:rPr>
          <w:lang w:val="sl"/>
        </w:rPr>
        <w:t>Leta 2021 so se skupne rezervacije povečale za 2,6 milijona evrov. Dodatek v višini 0,9 milijona evrov v kategoriji »</w:t>
      </w:r>
      <w:proofErr w:type="spellStart"/>
      <w:r>
        <w:rPr>
          <w:lang w:val="sl"/>
        </w:rPr>
        <w:t>Okoljske</w:t>
      </w:r>
      <w:proofErr w:type="spellEnd"/>
      <w:r>
        <w:rPr>
          <w:lang w:val="sl"/>
        </w:rPr>
        <w:t xml:space="preserve"> obveznosti« in povečanje v višini 1,6 milijona evrov v kategoriji »Davki«.</w:t>
      </w:r>
    </w:p>
    <w:p w14:paraId="25525422" w14:textId="77777777" w:rsidR="00925F4D" w:rsidRDefault="00071A53">
      <w:pPr>
        <w:pStyle w:val="Picturecaption0"/>
        <w:framePr w:wrap="none" w:vAnchor="page" w:hAnchor="page" w:x="1343" w:y="9271"/>
        <w:shd w:val="clear" w:color="auto" w:fill="auto"/>
        <w:spacing w:line="240" w:lineRule="auto"/>
        <w:rPr>
          <w:sz w:val="24"/>
          <w:szCs w:val="24"/>
        </w:rPr>
      </w:pPr>
      <w:r>
        <w:rPr>
          <w:rFonts w:ascii="Arial" w:eastAsia="Arial" w:hAnsi="Arial" w:cs="Arial"/>
          <w:b/>
          <w:bCs/>
          <w:sz w:val="24"/>
          <w:szCs w:val="24"/>
          <w:lang w:val="sl"/>
        </w:rPr>
        <w:t>3.5.6 Finančni dolg</w:t>
      </w:r>
    </w:p>
    <w:p w14:paraId="62726DDF" w14:textId="77777777" w:rsidR="00925F4D" w:rsidRDefault="00071A53">
      <w:pPr>
        <w:pStyle w:val="Picturecaption0"/>
        <w:framePr w:w="9278" w:h="634" w:hRule="exact" w:wrap="none" w:vAnchor="page" w:hAnchor="page" w:x="1338" w:y="13164"/>
        <w:shd w:val="clear" w:color="auto" w:fill="auto"/>
        <w:spacing w:line="331" w:lineRule="auto"/>
      </w:pPr>
      <w:r>
        <w:rPr>
          <w:lang w:val="sl"/>
        </w:rPr>
        <w:t>Skupni finančni dolg se je leta 2022 v primerjavi z letom 2021 zmanjšal za 124,6 milijona evrov zaradi odplačil kratkoročnih kreditnih linij.</w:t>
      </w:r>
    </w:p>
    <w:p w14:paraId="5AEDF5D4"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75FC9C7B" w14:textId="77777777" w:rsidR="00925F4D" w:rsidRPr="007C1BD2" w:rsidRDefault="00071A53">
      <w:pPr>
        <w:pStyle w:val="Picturecaption0"/>
        <w:framePr w:wrap="none" w:vAnchor="page" w:hAnchor="page" w:x="13799" w:y="4471"/>
        <w:shd w:val="clear" w:color="auto" w:fill="auto"/>
        <w:spacing w:line="240" w:lineRule="auto"/>
        <w:rPr>
          <w:sz w:val="24"/>
          <w:szCs w:val="24"/>
          <w:lang w:val="pl-PL"/>
        </w:rPr>
      </w:pPr>
      <w:r>
        <w:rPr>
          <w:rFonts w:ascii="Arial" w:eastAsia="Arial" w:hAnsi="Arial" w:cs="Arial"/>
          <w:b/>
          <w:bCs/>
          <w:sz w:val="24"/>
          <w:szCs w:val="24"/>
          <w:lang w:val="sl"/>
        </w:rPr>
        <w:t>3.5.7 Poslovne in druge terjatve</w:t>
      </w:r>
    </w:p>
    <w:p w14:paraId="770C0C0C" w14:textId="77777777" w:rsidR="00925F4D" w:rsidRPr="007C1BD2" w:rsidRDefault="00071A53">
      <w:pPr>
        <w:pStyle w:val="Picturecaption0"/>
        <w:framePr w:w="9134" w:h="907" w:hRule="exact" w:wrap="none" w:vAnchor="page" w:hAnchor="page" w:x="13799" w:y="8738"/>
        <w:shd w:val="clear" w:color="auto" w:fill="auto"/>
        <w:spacing w:line="329" w:lineRule="auto"/>
        <w:rPr>
          <w:lang w:val="sl"/>
        </w:rPr>
      </w:pPr>
      <w:r>
        <w:rPr>
          <w:lang w:val="sl"/>
        </w:rPr>
        <w:t>Leta 2022 so se skupne poslovne in druge terjatve zmanjšale za 132,5 milijona evrov in so znašale 257,5 milijona evrov. Glavni dejavniki so poslovne obveznosti (zmanjšanje za 95,0 milijona evrov) in obveznosti za davke in DDV (zmanjšanje za 42,1 milijona evrov).</w:t>
      </w:r>
    </w:p>
    <w:p w14:paraId="243721D2" w14:textId="77777777" w:rsidR="00925F4D" w:rsidRDefault="00071A53">
      <w:pPr>
        <w:pStyle w:val="Picturecaption0"/>
        <w:framePr w:wrap="none" w:vAnchor="page" w:hAnchor="page" w:x="13785" w:y="16202"/>
        <w:shd w:val="clear" w:color="auto" w:fill="auto"/>
        <w:spacing w:line="240" w:lineRule="auto"/>
        <w:rPr>
          <w:sz w:val="15"/>
          <w:szCs w:val="15"/>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tbl>
      <w:tblPr>
        <w:tblOverlap w:val="never"/>
        <w:tblW w:w="0" w:type="auto"/>
        <w:tblLayout w:type="fixed"/>
        <w:tblCellMar>
          <w:left w:w="10" w:type="dxa"/>
          <w:right w:w="10" w:type="dxa"/>
        </w:tblCellMar>
        <w:tblLook w:val="04A0" w:firstRow="1" w:lastRow="0" w:firstColumn="1" w:lastColumn="0" w:noHBand="0" w:noVBand="1"/>
      </w:tblPr>
      <w:tblGrid>
        <w:gridCol w:w="5059"/>
        <w:gridCol w:w="2050"/>
        <w:gridCol w:w="2045"/>
      </w:tblGrid>
      <w:tr w:rsidR="00925F4D" w14:paraId="6B6EF540" w14:textId="77777777" w:rsidTr="00780616">
        <w:trPr>
          <w:trHeight w:hRule="exact" w:val="298"/>
        </w:trPr>
        <w:tc>
          <w:tcPr>
            <w:tcW w:w="5059" w:type="dxa"/>
            <w:shd w:val="clear" w:color="auto" w:fill="FFFFFF"/>
            <w:vAlign w:val="bottom"/>
          </w:tcPr>
          <w:p w14:paraId="721939B2" w14:textId="77777777" w:rsidR="00925F4D" w:rsidRDefault="00071A53" w:rsidP="00780616">
            <w:pPr>
              <w:pStyle w:val="Other0"/>
              <w:framePr w:w="9154" w:h="1982" w:wrap="none" w:vAnchor="page" w:hAnchor="page" w:x="1386" w:y="5522"/>
              <w:shd w:val="clear" w:color="auto" w:fill="auto"/>
              <w:rPr>
                <w:sz w:val="17"/>
                <w:szCs w:val="17"/>
              </w:rPr>
            </w:pPr>
            <w:r>
              <w:rPr>
                <w:rFonts w:ascii="Tahoma" w:eastAsia="Tahoma" w:hAnsi="Tahoma" w:cs="Tahoma"/>
                <w:b/>
                <w:bCs/>
                <w:color w:val="EE333E"/>
                <w:sz w:val="17"/>
                <w:szCs w:val="17"/>
                <w:lang w:val="sl"/>
              </w:rPr>
              <w:t>V tisoč EUR</w:t>
            </w:r>
          </w:p>
        </w:tc>
        <w:tc>
          <w:tcPr>
            <w:tcW w:w="2050" w:type="dxa"/>
            <w:shd w:val="clear" w:color="auto" w:fill="E1E1E3"/>
            <w:vAlign w:val="bottom"/>
          </w:tcPr>
          <w:p w14:paraId="4CC75BA6" w14:textId="77777777" w:rsidR="00925F4D" w:rsidRDefault="00071A53" w:rsidP="00780616">
            <w:pPr>
              <w:pStyle w:val="Other0"/>
              <w:framePr w:w="9154" w:h="1982" w:wrap="none" w:vAnchor="page" w:hAnchor="page" w:x="1386" w:y="5522"/>
              <w:shd w:val="clear" w:color="auto" w:fill="auto"/>
              <w:jc w:val="right"/>
              <w:rPr>
                <w:sz w:val="17"/>
                <w:szCs w:val="17"/>
              </w:rPr>
            </w:pPr>
            <w:r>
              <w:rPr>
                <w:rFonts w:ascii="Tahoma" w:eastAsia="Tahoma" w:hAnsi="Tahoma" w:cs="Tahoma"/>
                <w:b/>
                <w:bCs/>
                <w:color w:val="EE333E"/>
                <w:sz w:val="17"/>
                <w:szCs w:val="17"/>
                <w:lang w:val="sl"/>
              </w:rPr>
              <w:t>2022</w:t>
            </w:r>
          </w:p>
        </w:tc>
        <w:tc>
          <w:tcPr>
            <w:tcW w:w="2045" w:type="dxa"/>
            <w:shd w:val="clear" w:color="auto" w:fill="FFFFFF"/>
            <w:vAlign w:val="bottom"/>
          </w:tcPr>
          <w:p w14:paraId="1713BE0F" w14:textId="77777777" w:rsidR="00925F4D" w:rsidRDefault="00071A53" w:rsidP="00780616">
            <w:pPr>
              <w:pStyle w:val="Other0"/>
              <w:framePr w:w="9154" w:h="1982" w:wrap="none" w:vAnchor="page" w:hAnchor="page" w:x="1386" w:y="5522"/>
              <w:shd w:val="clear" w:color="auto" w:fill="auto"/>
              <w:jc w:val="right"/>
              <w:rPr>
                <w:sz w:val="17"/>
                <w:szCs w:val="17"/>
              </w:rPr>
            </w:pPr>
            <w:r>
              <w:rPr>
                <w:rFonts w:ascii="Tahoma" w:eastAsia="Tahoma" w:hAnsi="Tahoma" w:cs="Tahoma"/>
                <w:b/>
                <w:bCs/>
                <w:color w:val="EE333E"/>
                <w:sz w:val="17"/>
                <w:szCs w:val="17"/>
                <w:lang w:val="sl"/>
              </w:rPr>
              <w:t>2021</w:t>
            </w:r>
          </w:p>
        </w:tc>
      </w:tr>
      <w:tr w:rsidR="00925F4D" w14:paraId="71B213FE" w14:textId="77777777" w:rsidTr="00780616">
        <w:trPr>
          <w:trHeight w:hRule="exact" w:val="278"/>
        </w:trPr>
        <w:tc>
          <w:tcPr>
            <w:tcW w:w="5059" w:type="dxa"/>
            <w:tcBorders>
              <w:top w:val="single" w:sz="4" w:space="0" w:color="auto"/>
            </w:tcBorders>
            <w:shd w:val="clear" w:color="auto" w:fill="FFFFFF"/>
            <w:vAlign w:val="bottom"/>
          </w:tcPr>
          <w:p w14:paraId="1AC3941C" w14:textId="77777777" w:rsidR="00925F4D" w:rsidRDefault="00071A53" w:rsidP="00780616">
            <w:pPr>
              <w:pStyle w:val="Other0"/>
              <w:framePr w:w="9154" w:h="1982" w:wrap="none" w:vAnchor="page" w:hAnchor="page" w:x="1386" w:y="5522"/>
              <w:shd w:val="clear" w:color="auto" w:fill="auto"/>
            </w:pPr>
            <w:r>
              <w:rPr>
                <w:lang w:val="sl"/>
              </w:rPr>
              <w:t>Pokojnine in podobne obveznosti</w:t>
            </w:r>
          </w:p>
        </w:tc>
        <w:tc>
          <w:tcPr>
            <w:tcW w:w="2050" w:type="dxa"/>
            <w:tcBorders>
              <w:top w:val="single" w:sz="4" w:space="0" w:color="auto"/>
            </w:tcBorders>
            <w:shd w:val="clear" w:color="auto" w:fill="E1E1E3"/>
            <w:vAlign w:val="bottom"/>
          </w:tcPr>
          <w:p w14:paraId="5C15B363" w14:textId="77777777" w:rsidR="00925F4D" w:rsidRDefault="00071A53" w:rsidP="00780616">
            <w:pPr>
              <w:pStyle w:val="Other0"/>
              <w:framePr w:w="9154" w:h="1982" w:wrap="none" w:vAnchor="page" w:hAnchor="page" w:x="1386" w:y="5522"/>
              <w:shd w:val="clear" w:color="auto" w:fill="auto"/>
              <w:jc w:val="right"/>
            </w:pPr>
            <w:r>
              <w:rPr>
                <w:lang w:val="sl"/>
              </w:rPr>
              <w:t>4565</w:t>
            </w:r>
          </w:p>
        </w:tc>
        <w:tc>
          <w:tcPr>
            <w:tcW w:w="2045" w:type="dxa"/>
            <w:tcBorders>
              <w:top w:val="single" w:sz="4" w:space="0" w:color="auto"/>
            </w:tcBorders>
            <w:shd w:val="clear" w:color="auto" w:fill="FFFFFF"/>
            <w:vAlign w:val="bottom"/>
          </w:tcPr>
          <w:p w14:paraId="478FC62A" w14:textId="77777777" w:rsidR="00925F4D" w:rsidRDefault="00071A53" w:rsidP="00780616">
            <w:pPr>
              <w:pStyle w:val="Other0"/>
              <w:framePr w:w="9154" w:h="1982" w:wrap="none" w:vAnchor="page" w:hAnchor="page" w:x="1386" w:y="5522"/>
              <w:shd w:val="clear" w:color="auto" w:fill="auto"/>
              <w:jc w:val="right"/>
            </w:pPr>
            <w:r>
              <w:rPr>
                <w:lang w:val="sl"/>
              </w:rPr>
              <w:t>4540</w:t>
            </w:r>
          </w:p>
        </w:tc>
      </w:tr>
      <w:tr w:rsidR="00925F4D" w14:paraId="0C1BE178" w14:textId="77777777" w:rsidTr="00780616">
        <w:trPr>
          <w:trHeight w:hRule="exact" w:val="274"/>
        </w:trPr>
        <w:tc>
          <w:tcPr>
            <w:tcW w:w="5059" w:type="dxa"/>
            <w:tcBorders>
              <w:top w:val="single" w:sz="4" w:space="0" w:color="auto"/>
            </w:tcBorders>
            <w:shd w:val="clear" w:color="auto" w:fill="FFFFFF"/>
            <w:vAlign w:val="bottom"/>
          </w:tcPr>
          <w:p w14:paraId="57B5F633" w14:textId="77777777" w:rsidR="00925F4D" w:rsidRDefault="00071A53" w:rsidP="00780616">
            <w:pPr>
              <w:pStyle w:val="Other0"/>
              <w:framePr w:w="9154" w:h="1982" w:wrap="none" w:vAnchor="page" w:hAnchor="page" w:x="1386" w:y="5522"/>
              <w:shd w:val="clear" w:color="auto" w:fill="auto"/>
            </w:pPr>
            <w:r>
              <w:rPr>
                <w:lang w:val="sl"/>
              </w:rPr>
              <w:t>Davki</w:t>
            </w:r>
          </w:p>
        </w:tc>
        <w:tc>
          <w:tcPr>
            <w:tcW w:w="2050" w:type="dxa"/>
            <w:tcBorders>
              <w:top w:val="single" w:sz="4" w:space="0" w:color="auto"/>
            </w:tcBorders>
            <w:shd w:val="clear" w:color="auto" w:fill="E1E1E3"/>
            <w:vAlign w:val="bottom"/>
          </w:tcPr>
          <w:p w14:paraId="7AB2F756" w14:textId="77777777" w:rsidR="00925F4D" w:rsidRDefault="00071A53" w:rsidP="00780616">
            <w:pPr>
              <w:pStyle w:val="Other0"/>
              <w:framePr w:w="9154" w:h="1982" w:wrap="none" w:vAnchor="page" w:hAnchor="page" w:x="1386" w:y="5522"/>
              <w:shd w:val="clear" w:color="auto" w:fill="auto"/>
              <w:jc w:val="right"/>
            </w:pPr>
            <w:r>
              <w:rPr>
                <w:lang w:val="sl"/>
              </w:rPr>
              <w:t>6696</w:t>
            </w:r>
          </w:p>
        </w:tc>
        <w:tc>
          <w:tcPr>
            <w:tcW w:w="2045" w:type="dxa"/>
            <w:tcBorders>
              <w:top w:val="single" w:sz="4" w:space="0" w:color="auto"/>
            </w:tcBorders>
            <w:shd w:val="clear" w:color="auto" w:fill="FFFFFF"/>
            <w:vAlign w:val="bottom"/>
          </w:tcPr>
          <w:p w14:paraId="3EC7A543" w14:textId="77777777" w:rsidR="00925F4D" w:rsidRDefault="00071A53" w:rsidP="00780616">
            <w:pPr>
              <w:pStyle w:val="Other0"/>
              <w:framePr w:w="9154" w:h="1982" w:wrap="none" w:vAnchor="page" w:hAnchor="page" w:x="1386" w:y="5522"/>
              <w:shd w:val="clear" w:color="auto" w:fill="auto"/>
              <w:jc w:val="right"/>
            </w:pPr>
            <w:r>
              <w:rPr>
                <w:lang w:val="sl"/>
              </w:rPr>
              <w:t>5851</w:t>
            </w:r>
          </w:p>
        </w:tc>
      </w:tr>
      <w:tr w:rsidR="00925F4D" w14:paraId="019CD3C6" w14:textId="77777777" w:rsidTr="00780616">
        <w:trPr>
          <w:trHeight w:hRule="exact" w:val="278"/>
        </w:trPr>
        <w:tc>
          <w:tcPr>
            <w:tcW w:w="5059" w:type="dxa"/>
            <w:tcBorders>
              <w:top w:val="single" w:sz="4" w:space="0" w:color="auto"/>
            </w:tcBorders>
            <w:shd w:val="clear" w:color="auto" w:fill="FFFFFF"/>
            <w:vAlign w:val="bottom"/>
          </w:tcPr>
          <w:p w14:paraId="24A5822D" w14:textId="77777777" w:rsidR="00925F4D" w:rsidRDefault="00071A53" w:rsidP="00780616">
            <w:pPr>
              <w:pStyle w:val="Other0"/>
              <w:framePr w:w="9154" w:h="1982" w:wrap="none" w:vAnchor="page" w:hAnchor="page" w:x="1386" w:y="5522"/>
              <w:shd w:val="clear" w:color="auto" w:fill="auto"/>
            </w:pPr>
            <w:r>
              <w:rPr>
                <w:lang w:val="sl"/>
              </w:rPr>
              <w:t>Večja popravila in vzdrževanje</w:t>
            </w:r>
          </w:p>
        </w:tc>
        <w:tc>
          <w:tcPr>
            <w:tcW w:w="2050" w:type="dxa"/>
            <w:tcBorders>
              <w:top w:val="single" w:sz="4" w:space="0" w:color="auto"/>
            </w:tcBorders>
            <w:shd w:val="clear" w:color="auto" w:fill="E1E1E3"/>
            <w:vAlign w:val="bottom"/>
          </w:tcPr>
          <w:p w14:paraId="7C7FBA0E" w14:textId="77777777" w:rsidR="00925F4D" w:rsidRDefault="00071A53" w:rsidP="00780616">
            <w:pPr>
              <w:pStyle w:val="Other0"/>
              <w:framePr w:w="9154" w:h="1982" w:wrap="none" w:vAnchor="page" w:hAnchor="page" w:x="1386" w:y="5522"/>
              <w:shd w:val="clear" w:color="auto" w:fill="auto"/>
              <w:jc w:val="right"/>
            </w:pPr>
            <w:r>
              <w:rPr>
                <w:lang w:val="sl"/>
              </w:rPr>
              <w:t>774</w:t>
            </w:r>
          </w:p>
        </w:tc>
        <w:tc>
          <w:tcPr>
            <w:tcW w:w="2045" w:type="dxa"/>
            <w:tcBorders>
              <w:top w:val="single" w:sz="4" w:space="0" w:color="auto"/>
            </w:tcBorders>
            <w:shd w:val="clear" w:color="auto" w:fill="FFFFFF"/>
            <w:vAlign w:val="bottom"/>
          </w:tcPr>
          <w:p w14:paraId="4B11B6C0" w14:textId="77777777" w:rsidR="00925F4D" w:rsidRDefault="00071A53" w:rsidP="00780616">
            <w:pPr>
              <w:pStyle w:val="Other0"/>
              <w:framePr w:w="9154" w:h="1982" w:wrap="none" w:vAnchor="page" w:hAnchor="page" w:x="1386" w:y="5522"/>
              <w:shd w:val="clear" w:color="auto" w:fill="auto"/>
              <w:jc w:val="right"/>
            </w:pPr>
            <w:r>
              <w:rPr>
                <w:lang w:val="sl"/>
              </w:rPr>
              <w:t>0</w:t>
            </w:r>
          </w:p>
        </w:tc>
      </w:tr>
      <w:tr w:rsidR="00925F4D" w14:paraId="53A96927" w14:textId="77777777" w:rsidTr="00780616">
        <w:trPr>
          <w:trHeight w:hRule="exact" w:val="274"/>
        </w:trPr>
        <w:tc>
          <w:tcPr>
            <w:tcW w:w="5059" w:type="dxa"/>
            <w:tcBorders>
              <w:top w:val="single" w:sz="4" w:space="0" w:color="auto"/>
            </w:tcBorders>
            <w:shd w:val="clear" w:color="auto" w:fill="FFFFFF"/>
            <w:vAlign w:val="bottom"/>
          </w:tcPr>
          <w:p w14:paraId="7874F53E" w14:textId="77777777" w:rsidR="00925F4D" w:rsidRDefault="00071A53" w:rsidP="00780616">
            <w:pPr>
              <w:pStyle w:val="Other0"/>
              <w:framePr w:w="9154" w:h="1982" w:wrap="none" w:vAnchor="page" w:hAnchor="page" w:x="1386" w:y="5522"/>
              <w:shd w:val="clear" w:color="auto" w:fill="auto"/>
            </w:pPr>
            <w:r>
              <w:rPr>
                <w:lang w:val="sl"/>
              </w:rPr>
              <w:t>Odgovornost do okolja</w:t>
            </w:r>
          </w:p>
        </w:tc>
        <w:tc>
          <w:tcPr>
            <w:tcW w:w="2050" w:type="dxa"/>
            <w:tcBorders>
              <w:top w:val="single" w:sz="4" w:space="0" w:color="auto"/>
            </w:tcBorders>
            <w:shd w:val="clear" w:color="auto" w:fill="E1E1E3"/>
            <w:vAlign w:val="bottom"/>
          </w:tcPr>
          <w:p w14:paraId="39F15312" w14:textId="77777777" w:rsidR="00925F4D" w:rsidRDefault="00071A53" w:rsidP="00780616">
            <w:pPr>
              <w:pStyle w:val="Other0"/>
              <w:framePr w:w="9154" w:h="1982" w:wrap="none" w:vAnchor="page" w:hAnchor="page" w:x="1386" w:y="5522"/>
              <w:shd w:val="clear" w:color="auto" w:fill="auto"/>
              <w:jc w:val="right"/>
            </w:pPr>
            <w:r>
              <w:rPr>
                <w:lang w:val="sl"/>
              </w:rPr>
              <w:t>1272</w:t>
            </w:r>
          </w:p>
        </w:tc>
        <w:tc>
          <w:tcPr>
            <w:tcW w:w="2045" w:type="dxa"/>
            <w:tcBorders>
              <w:top w:val="single" w:sz="4" w:space="0" w:color="auto"/>
            </w:tcBorders>
            <w:shd w:val="clear" w:color="auto" w:fill="FFFFFF"/>
            <w:vAlign w:val="bottom"/>
          </w:tcPr>
          <w:p w14:paraId="7A0CAF2E" w14:textId="77777777" w:rsidR="00925F4D" w:rsidRDefault="00071A53" w:rsidP="00780616">
            <w:pPr>
              <w:pStyle w:val="Other0"/>
              <w:framePr w:w="9154" w:h="1982" w:wrap="none" w:vAnchor="page" w:hAnchor="page" w:x="1386" w:y="5522"/>
              <w:shd w:val="clear" w:color="auto" w:fill="auto"/>
              <w:jc w:val="right"/>
            </w:pPr>
            <w:r>
              <w:rPr>
                <w:lang w:val="sl"/>
              </w:rPr>
              <w:t>1272</w:t>
            </w:r>
          </w:p>
        </w:tc>
      </w:tr>
      <w:tr w:rsidR="00925F4D" w14:paraId="6C013F73" w14:textId="77777777" w:rsidTr="00780616">
        <w:trPr>
          <w:trHeight w:hRule="exact" w:val="278"/>
        </w:trPr>
        <w:tc>
          <w:tcPr>
            <w:tcW w:w="5059" w:type="dxa"/>
            <w:tcBorders>
              <w:top w:val="single" w:sz="4" w:space="0" w:color="auto"/>
            </w:tcBorders>
            <w:shd w:val="clear" w:color="auto" w:fill="FFFFFF"/>
            <w:vAlign w:val="bottom"/>
          </w:tcPr>
          <w:p w14:paraId="2533D74F" w14:textId="77777777" w:rsidR="00925F4D" w:rsidRDefault="00071A53" w:rsidP="00780616">
            <w:pPr>
              <w:pStyle w:val="Other0"/>
              <w:framePr w:w="9154" w:h="1982" w:wrap="none" w:vAnchor="page" w:hAnchor="page" w:x="1386" w:y="5522"/>
              <w:shd w:val="clear" w:color="auto" w:fill="auto"/>
            </w:pPr>
            <w:r>
              <w:rPr>
                <w:lang w:val="sl"/>
              </w:rPr>
              <w:t>Druge obveznosti in stroški</w:t>
            </w:r>
          </w:p>
        </w:tc>
        <w:tc>
          <w:tcPr>
            <w:tcW w:w="2050" w:type="dxa"/>
            <w:tcBorders>
              <w:top w:val="single" w:sz="4" w:space="0" w:color="auto"/>
            </w:tcBorders>
            <w:shd w:val="clear" w:color="auto" w:fill="E1E1E3"/>
            <w:vAlign w:val="bottom"/>
          </w:tcPr>
          <w:p w14:paraId="50D7B8E1" w14:textId="77777777" w:rsidR="00925F4D" w:rsidRDefault="00071A53" w:rsidP="00780616">
            <w:pPr>
              <w:pStyle w:val="Other0"/>
              <w:framePr w:w="9154" w:h="1982" w:wrap="none" w:vAnchor="page" w:hAnchor="page" w:x="1386" w:y="5522"/>
              <w:shd w:val="clear" w:color="auto" w:fill="auto"/>
              <w:jc w:val="right"/>
            </w:pPr>
            <w:r>
              <w:rPr>
                <w:lang w:val="sl"/>
              </w:rPr>
              <w:t>15.968</w:t>
            </w:r>
          </w:p>
        </w:tc>
        <w:tc>
          <w:tcPr>
            <w:tcW w:w="2045" w:type="dxa"/>
            <w:tcBorders>
              <w:top w:val="single" w:sz="4" w:space="0" w:color="auto"/>
            </w:tcBorders>
            <w:shd w:val="clear" w:color="auto" w:fill="FFFFFF"/>
            <w:vAlign w:val="bottom"/>
          </w:tcPr>
          <w:p w14:paraId="7EDC7F01" w14:textId="77777777" w:rsidR="00925F4D" w:rsidRDefault="00071A53" w:rsidP="00780616">
            <w:pPr>
              <w:pStyle w:val="Other0"/>
              <w:framePr w:w="9154" w:h="1982" w:wrap="none" w:vAnchor="page" w:hAnchor="page" w:x="1386" w:y="5522"/>
              <w:shd w:val="clear" w:color="auto" w:fill="auto"/>
              <w:jc w:val="right"/>
            </w:pPr>
            <w:r>
              <w:rPr>
                <w:lang w:val="sl"/>
              </w:rPr>
              <w:t>4717</w:t>
            </w:r>
          </w:p>
        </w:tc>
      </w:tr>
      <w:tr w:rsidR="00925F4D" w14:paraId="540F8C27" w14:textId="77777777" w:rsidTr="00780616">
        <w:trPr>
          <w:trHeight w:hRule="exact" w:val="302"/>
        </w:trPr>
        <w:tc>
          <w:tcPr>
            <w:tcW w:w="5059" w:type="dxa"/>
            <w:tcBorders>
              <w:top w:val="single" w:sz="4" w:space="0" w:color="auto"/>
              <w:bottom w:val="single" w:sz="4" w:space="0" w:color="auto"/>
            </w:tcBorders>
            <w:shd w:val="clear" w:color="auto" w:fill="FFFFFF"/>
            <w:vAlign w:val="bottom"/>
          </w:tcPr>
          <w:p w14:paraId="06EC02CF" w14:textId="77777777" w:rsidR="00925F4D" w:rsidRDefault="00071A53" w:rsidP="00780616">
            <w:pPr>
              <w:pStyle w:val="Other0"/>
              <w:framePr w:w="9154" w:h="1982" w:wrap="none" w:vAnchor="page" w:hAnchor="page" w:x="1386" w:y="5522"/>
              <w:shd w:val="clear" w:color="auto" w:fill="auto"/>
            </w:pPr>
            <w:r>
              <w:rPr>
                <w:b/>
                <w:bCs/>
                <w:lang w:val="sl"/>
              </w:rPr>
              <w:t>Rezervacije za obveznosti</w:t>
            </w:r>
          </w:p>
        </w:tc>
        <w:tc>
          <w:tcPr>
            <w:tcW w:w="2050" w:type="dxa"/>
            <w:tcBorders>
              <w:top w:val="single" w:sz="4" w:space="0" w:color="auto"/>
              <w:bottom w:val="single" w:sz="4" w:space="0" w:color="auto"/>
            </w:tcBorders>
            <w:shd w:val="clear" w:color="auto" w:fill="E1E1E3"/>
            <w:vAlign w:val="bottom"/>
          </w:tcPr>
          <w:p w14:paraId="2734858F" w14:textId="77777777" w:rsidR="00925F4D" w:rsidRDefault="00071A53" w:rsidP="00780616">
            <w:pPr>
              <w:pStyle w:val="Other0"/>
              <w:framePr w:w="9154" w:h="1982" w:wrap="none" w:vAnchor="page" w:hAnchor="page" w:x="1386" w:y="5522"/>
              <w:shd w:val="clear" w:color="auto" w:fill="auto"/>
              <w:jc w:val="right"/>
            </w:pPr>
            <w:r>
              <w:rPr>
                <w:b/>
                <w:bCs/>
                <w:lang w:val="sl"/>
              </w:rPr>
              <w:t>29.276</w:t>
            </w:r>
          </w:p>
        </w:tc>
        <w:tc>
          <w:tcPr>
            <w:tcW w:w="2045" w:type="dxa"/>
            <w:tcBorders>
              <w:top w:val="single" w:sz="4" w:space="0" w:color="auto"/>
              <w:bottom w:val="single" w:sz="4" w:space="0" w:color="auto"/>
            </w:tcBorders>
            <w:shd w:val="clear" w:color="auto" w:fill="FFFFFF"/>
            <w:vAlign w:val="bottom"/>
          </w:tcPr>
          <w:p w14:paraId="24F487EE" w14:textId="77777777" w:rsidR="00925F4D" w:rsidRDefault="00071A53" w:rsidP="00780616">
            <w:pPr>
              <w:pStyle w:val="Other0"/>
              <w:framePr w:w="9154" w:h="1982" w:wrap="none" w:vAnchor="page" w:hAnchor="page" w:x="1386" w:y="5522"/>
              <w:shd w:val="clear" w:color="auto" w:fill="auto"/>
              <w:jc w:val="right"/>
            </w:pPr>
            <w:r>
              <w:rPr>
                <w:b/>
                <w:bCs/>
                <w:lang w:val="sl"/>
              </w:rPr>
              <w:t>16.380</w:t>
            </w:r>
          </w:p>
        </w:tc>
      </w:tr>
    </w:tbl>
    <w:tbl>
      <w:tblPr>
        <w:tblOverlap w:val="never"/>
        <w:tblW w:w="0" w:type="auto"/>
        <w:tblLayout w:type="fixed"/>
        <w:tblCellMar>
          <w:left w:w="10" w:type="dxa"/>
          <w:right w:w="10" w:type="dxa"/>
        </w:tblCellMar>
        <w:tblLook w:val="04A0" w:firstRow="1" w:lastRow="0" w:firstColumn="1" w:lastColumn="0" w:noHBand="0" w:noVBand="1"/>
      </w:tblPr>
      <w:tblGrid>
        <w:gridCol w:w="3125"/>
        <w:gridCol w:w="1867"/>
        <w:gridCol w:w="1670"/>
        <w:gridCol w:w="1445"/>
        <w:gridCol w:w="1013"/>
      </w:tblGrid>
      <w:tr w:rsidR="00925F4D" w14:paraId="5AAA6B3F" w14:textId="77777777" w:rsidTr="00780616">
        <w:trPr>
          <w:trHeight w:hRule="exact" w:val="451"/>
        </w:trPr>
        <w:tc>
          <w:tcPr>
            <w:tcW w:w="3125" w:type="dxa"/>
            <w:shd w:val="clear" w:color="auto" w:fill="FFFFFF"/>
            <w:vAlign w:val="bottom"/>
          </w:tcPr>
          <w:p w14:paraId="73809413" w14:textId="77777777" w:rsidR="00925F4D" w:rsidRDefault="00071A53" w:rsidP="00780616">
            <w:pPr>
              <w:pStyle w:val="Other0"/>
              <w:framePr w:w="9120" w:h="2674" w:wrap="none" w:vAnchor="page" w:hAnchor="page" w:x="1386" w:y="9981"/>
              <w:shd w:val="clear" w:color="auto" w:fill="auto"/>
              <w:rPr>
                <w:sz w:val="17"/>
                <w:szCs w:val="17"/>
              </w:rPr>
            </w:pPr>
            <w:r>
              <w:rPr>
                <w:rFonts w:ascii="Tahoma" w:eastAsia="Tahoma" w:hAnsi="Tahoma" w:cs="Tahoma"/>
                <w:b/>
                <w:bCs/>
                <w:color w:val="EE333E"/>
                <w:sz w:val="17"/>
                <w:szCs w:val="17"/>
                <w:lang w:val="sl"/>
              </w:rPr>
              <w:t>V tisoč EUR</w:t>
            </w:r>
          </w:p>
        </w:tc>
        <w:tc>
          <w:tcPr>
            <w:tcW w:w="1867" w:type="dxa"/>
            <w:shd w:val="clear" w:color="auto" w:fill="FFFFFF"/>
            <w:vAlign w:val="bottom"/>
          </w:tcPr>
          <w:p w14:paraId="26BD89ED" w14:textId="77777777" w:rsidR="00925F4D" w:rsidRDefault="00071A53" w:rsidP="00780616">
            <w:pPr>
              <w:pStyle w:val="Other0"/>
              <w:framePr w:w="9120" w:h="2674" w:wrap="none" w:vAnchor="page" w:hAnchor="page" w:x="1386" w:y="9981"/>
              <w:shd w:val="clear" w:color="auto" w:fill="auto"/>
              <w:ind w:left="125" w:right="156"/>
              <w:jc w:val="right"/>
              <w:rPr>
                <w:sz w:val="17"/>
                <w:szCs w:val="17"/>
              </w:rPr>
            </w:pPr>
            <w:r>
              <w:rPr>
                <w:rFonts w:ascii="Tahoma" w:eastAsia="Tahoma" w:hAnsi="Tahoma" w:cs="Tahoma"/>
                <w:b/>
                <w:bCs/>
                <w:color w:val="EE333E"/>
                <w:sz w:val="17"/>
                <w:szCs w:val="17"/>
                <w:lang w:val="sl"/>
              </w:rPr>
              <w:t>Zapadlost v</w:t>
            </w:r>
          </w:p>
          <w:p w14:paraId="506107A9" w14:textId="77777777" w:rsidR="00925F4D" w:rsidRDefault="00071A53" w:rsidP="00780616">
            <w:pPr>
              <w:pStyle w:val="Other0"/>
              <w:framePr w:w="9120" w:h="2674" w:wrap="none" w:vAnchor="page" w:hAnchor="page" w:x="1386" w:y="9981"/>
              <w:shd w:val="clear" w:color="auto" w:fill="auto"/>
              <w:ind w:left="125" w:right="156"/>
              <w:jc w:val="right"/>
              <w:rPr>
                <w:sz w:val="17"/>
                <w:szCs w:val="17"/>
              </w:rPr>
            </w:pPr>
            <w:r>
              <w:rPr>
                <w:rFonts w:ascii="Tahoma" w:eastAsia="Tahoma" w:hAnsi="Tahoma" w:cs="Tahoma"/>
                <w:b/>
                <w:bCs/>
                <w:color w:val="EE333E"/>
                <w:sz w:val="17"/>
                <w:szCs w:val="17"/>
                <w:lang w:val="sl"/>
              </w:rPr>
              <w:t>1 letu</w:t>
            </w:r>
          </w:p>
        </w:tc>
        <w:tc>
          <w:tcPr>
            <w:tcW w:w="1670" w:type="dxa"/>
            <w:shd w:val="clear" w:color="auto" w:fill="FFFFFF"/>
            <w:vAlign w:val="bottom"/>
          </w:tcPr>
          <w:p w14:paraId="356FD1EF" w14:textId="77777777" w:rsidR="00925F4D" w:rsidRPr="007C1BD2" w:rsidRDefault="00071A53" w:rsidP="00780616">
            <w:pPr>
              <w:pStyle w:val="Other0"/>
              <w:framePr w:w="9120" w:h="2674" w:wrap="none" w:vAnchor="page" w:hAnchor="page" w:x="1386" w:y="9981"/>
              <w:shd w:val="clear" w:color="auto" w:fill="auto"/>
              <w:spacing w:line="252" w:lineRule="auto"/>
              <w:ind w:left="125" w:right="156"/>
              <w:jc w:val="right"/>
              <w:rPr>
                <w:sz w:val="17"/>
                <w:szCs w:val="17"/>
                <w:lang w:val="pl-PL"/>
              </w:rPr>
            </w:pPr>
            <w:r>
              <w:rPr>
                <w:rFonts w:ascii="Tahoma" w:eastAsia="Tahoma" w:hAnsi="Tahoma" w:cs="Tahoma"/>
                <w:b/>
                <w:bCs/>
                <w:color w:val="EE333E"/>
                <w:sz w:val="17"/>
                <w:szCs w:val="17"/>
                <w:lang w:val="sl"/>
              </w:rPr>
              <w:t>Zapadlost v obdobju od 1 do 5 let</w:t>
            </w:r>
          </w:p>
        </w:tc>
        <w:tc>
          <w:tcPr>
            <w:tcW w:w="1445" w:type="dxa"/>
            <w:shd w:val="clear" w:color="auto" w:fill="FFFFFF"/>
            <w:vAlign w:val="bottom"/>
          </w:tcPr>
          <w:p w14:paraId="1DD59B1D" w14:textId="77777777" w:rsidR="00925F4D" w:rsidRDefault="00071A53" w:rsidP="00780616">
            <w:pPr>
              <w:pStyle w:val="Other0"/>
              <w:framePr w:w="9120" w:h="2674" w:wrap="none" w:vAnchor="page" w:hAnchor="page" w:x="1386" w:y="9981"/>
              <w:shd w:val="clear" w:color="auto" w:fill="auto"/>
              <w:ind w:left="125" w:right="156"/>
              <w:jc w:val="right"/>
              <w:rPr>
                <w:sz w:val="17"/>
                <w:szCs w:val="17"/>
              </w:rPr>
            </w:pPr>
            <w:r>
              <w:rPr>
                <w:rFonts w:ascii="Tahoma" w:eastAsia="Tahoma" w:hAnsi="Tahoma" w:cs="Tahoma"/>
                <w:b/>
                <w:bCs/>
                <w:color w:val="EE333E"/>
                <w:sz w:val="17"/>
                <w:szCs w:val="17"/>
                <w:lang w:val="sl"/>
              </w:rPr>
              <w:t>Zapadlost po obdobju</w:t>
            </w:r>
          </w:p>
          <w:p w14:paraId="26AC607C" w14:textId="77777777" w:rsidR="00925F4D" w:rsidRDefault="00071A53" w:rsidP="00780616">
            <w:pPr>
              <w:pStyle w:val="Other0"/>
              <w:framePr w:w="9120" w:h="2674" w:wrap="none" w:vAnchor="page" w:hAnchor="page" w:x="1386" w:y="9981"/>
              <w:shd w:val="clear" w:color="auto" w:fill="auto"/>
              <w:ind w:left="125" w:right="156"/>
              <w:jc w:val="right"/>
              <w:rPr>
                <w:sz w:val="17"/>
                <w:szCs w:val="17"/>
              </w:rPr>
            </w:pPr>
            <w:r>
              <w:rPr>
                <w:rFonts w:ascii="Tahoma" w:eastAsia="Tahoma" w:hAnsi="Tahoma" w:cs="Tahoma"/>
                <w:b/>
                <w:bCs/>
                <w:color w:val="EE333E"/>
                <w:sz w:val="17"/>
                <w:szCs w:val="17"/>
                <w:lang w:val="sl"/>
              </w:rPr>
              <w:t>5 let</w:t>
            </w:r>
          </w:p>
        </w:tc>
        <w:tc>
          <w:tcPr>
            <w:tcW w:w="1013" w:type="dxa"/>
            <w:shd w:val="clear" w:color="auto" w:fill="FFFFFF"/>
            <w:vAlign w:val="bottom"/>
          </w:tcPr>
          <w:p w14:paraId="3DFE2A52" w14:textId="77777777" w:rsidR="00925F4D" w:rsidRDefault="00071A53" w:rsidP="00780616">
            <w:pPr>
              <w:pStyle w:val="Other0"/>
              <w:framePr w:w="9120" w:h="2674" w:wrap="none" w:vAnchor="page" w:hAnchor="page" w:x="1386" w:y="9981"/>
              <w:shd w:val="clear" w:color="auto" w:fill="auto"/>
              <w:ind w:left="125" w:right="156"/>
              <w:jc w:val="right"/>
              <w:rPr>
                <w:sz w:val="17"/>
                <w:szCs w:val="17"/>
              </w:rPr>
            </w:pPr>
            <w:r>
              <w:rPr>
                <w:rFonts w:ascii="Tahoma" w:eastAsia="Tahoma" w:hAnsi="Tahoma" w:cs="Tahoma"/>
                <w:b/>
                <w:bCs/>
                <w:color w:val="EE333E"/>
                <w:sz w:val="17"/>
                <w:szCs w:val="17"/>
                <w:lang w:val="sl"/>
              </w:rPr>
              <w:t>Skupaj</w:t>
            </w:r>
          </w:p>
        </w:tc>
      </w:tr>
      <w:tr w:rsidR="00925F4D" w14:paraId="20C3278F" w14:textId="77777777" w:rsidTr="00780616">
        <w:trPr>
          <w:trHeight w:hRule="exact" w:val="278"/>
        </w:trPr>
        <w:tc>
          <w:tcPr>
            <w:tcW w:w="3125" w:type="dxa"/>
            <w:tcBorders>
              <w:top w:val="single" w:sz="4" w:space="0" w:color="auto"/>
            </w:tcBorders>
            <w:shd w:val="clear" w:color="auto" w:fill="FFFFFF"/>
            <w:vAlign w:val="bottom"/>
          </w:tcPr>
          <w:p w14:paraId="56E13976" w14:textId="77777777" w:rsidR="00925F4D" w:rsidRDefault="00071A53" w:rsidP="00780616">
            <w:pPr>
              <w:pStyle w:val="Other0"/>
              <w:framePr w:w="9120" w:h="2674" w:wrap="none" w:vAnchor="page" w:hAnchor="page" w:x="1386" w:y="9981"/>
              <w:shd w:val="clear" w:color="auto" w:fill="auto"/>
            </w:pPr>
            <w:r>
              <w:rPr>
                <w:lang w:val="sl"/>
              </w:rPr>
              <w:t>Zakup in podobne obveznosti</w:t>
            </w:r>
          </w:p>
        </w:tc>
        <w:tc>
          <w:tcPr>
            <w:tcW w:w="1867" w:type="dxa"/>
            <w:tcBorders>
              <w:top w:val="single" w:sz="4" w:space="0" w:color="auto"/>
            </w:tcBorders>
            <w:shd w:val="clear" w:color="auto" w:fill="FFFFFF"/>
            <w:vAlign w:val="bottom"/>
          </w:tcPr>
          <w:p w14:paraId="19663B16" w14:textId="77777777" w:rsidR="00925F4D" w:rsidRDefault="00925F4D" w:rsidP="00780616">
            <w:pPr>
              <w:framePr w:w="9120" w:h="2674" w:wrap="none" w:vAnchor="page" w:hAnchor="page" w:x="1386" w:y="9981"/>
              <w:ind w:left="125" w:right="156"/>
              <w:jc w:val="right"/>
              <w:rPr>
                <w:sz w:val="10"/>
                <w:szCs w:val="10"/>
              </w:rPr>
            </w:pPr>
          </w:p>
        </w:tc>
        <w:tc>
          <w:tcPr>
            <w:tcW w:w="1670" w:type="dxa"/>
            <w:tcBorders>
              <w:top w:val="single" w:sz="4" w:space="0" w:color="auto"/>
            </w:tcBorders>
            <w:shd w:val="clear" w:color="auto" w:fill="FFFFFF"/>
            <w:vAlign w:val="bottom"/>
          </w:tcPr>
          <w:p w14:paraId="01F57EF5" w14:textId="77777777" w:rsidR="00925F4D" w:rsidRDefault="00071A53" w:rsidP="00780616">
            <w:pPr>
              <w:pStyle w:val="Other0"/>
              <w:framePr w:w="9120" w:h="2674" w:wrap="none" w:vAnchor="page" w:hAnchor="page" w:x="1386" w:y="9981"/>
              <w:shd w:val="clear" w:color="auto" w:fill="auto"/>
              <w:ind w:left="125" w:right="156"/>
              <w:jc w:val="right"/>
            </w:pPr>
            <w:r>
              <w:rPr>
                <w:lang w:val="sl"/>
              </w:rPr>
              <w:t>18</w:t>
            </w:r>
          </w:p>
        </w:tc>
        <w:tc>
          <w:tcPr>
            <w:tcW w:w="1445" w:type="dxa"/>
            <w:tcBorders>
              <w:top w:val="single" w:sz="4" w:space="0" w:color="auto"/>
            </w:tcBorders>
            <w:shd w:val="clear" w:color="auto" w:fill="FFFFFF"/>
            <w:vAlign w:val="bottom"/>
          </w:tcPr>
          <w:p w14:paraId="421426D0" w14:textId="77777777" w:rsidR="00925F4D" w:rsidRDefault="00071A53" w:rsidP="00780616">
            <w:pPr>
              <w:pStyle w:val="Other0"/>
              <w:framePr w:w="9120" w:h="2674" w:wrap="none" w:vAnchor="page" w:hAnchor="page" w:x="1386" w:y="9981"/>
              <w:shd w:val="clear" w:color="auto" w:fill="auto"/>
              <w:ind w:left="125" w:right="156"/>
              <w:jc w:val="right"/>
            </w:pPr>
            <w:r>
              <w:rPr>
                <w:lang w:val="sl"/>
              </w:rPr>
              <w:t>0</w:t>
            </w:r>
          </w:p>
        </w:tc>
        <w:tc>
          <w:tcPr>
            <w:tcW w:w="1013" w:type="dxa"/>
            <w:tcBorders>
              <w:top w:val="single" w:sz="4" w:space="0" w:color="auto"/>
            </w:tcBorders>
            <w:shd w:val="clear" w:color="auto" w:fill="FFFFFF"/>
            <w:vAlign w:val="bottom"/>
          </w:tcPr>
          <w:p w14:paraId="1A21E10B" w14:textId="77777777" w:rsidR="00925F4D" w:rsidRDefault="00071A53" w:rsidP="00780616">
            <w:pPr>
              <w:pStyle w:val="Other0"/>
              <w:framePr w:w="9120" w:h="2674" w:wrap="none" w:vAnchor="page" w:hAnchor="page" w:x="1386" w:y="9981"/>
              <w:shd w:val="clear" w:color="auto" w:fill="auto"/>
              <w:ind w:left="125" w:right="156"/>
              <w:jc w:val="right"/>
            </w:pPr>
            <w:r>
              <w:rPr>
                <w:lang w:val="sl"/>
              </w:rPr>
              <w:t>18</w:t>
            </w:r>
          </w:p>
        </w:tc>
      </w:tr>
      <w:tr w:rsidR="00925F4D" w14:paraId="0A0D6760" w14:textId="77777777" w:rsidTr="00780616">
        <w:trPr>
          <w:trHeight w:hRule="exact" w:val="274"/>
        </w:trPr>
        <w:tc>
          <w:tcPr>
            <w:tcW w:w="3125" w:type="dxa"/>
            <w:tcBorders>
              <w:top w:val="single" w:sz="4" w:space="0" w:color="auto"/>
            </w:tcBorders>
            <w:shd w:val="clear" w:color="auto" w:fill="FFFFFF"/>
            <w:vAlign w:val="bottom"/>
          </w:tcPr>
          <w:p w14:paraId="79D15424" w14:textId="77777777" w:rsidR="00925F4D" w:rsidRDefault="00071A53" w:rsidP="00780616">
            <w:pPr>
              <w:pStyle w:val="Other0"/>
              <w:framePr w:w="9120" w:h="2674" w:wrap="none" w:vAnchor="page" w:hAnchor="page" w:x="1386" w:y="9981"/>
              <w:shd w:val="clear" w:color="auto" w:fill="auto"/>
            </w:pPr>
            <w:r>
              <w:rPr>
                <w:lang w:val="sl"/>
              </w:rPr>
              <w:t>Kreditne ustanove</w:t>
            </w:r>
          </w:p>
        </w:tc>
        <w:tc>
          <w:tcPr>
            <w:tcW w:w="1867" w:type="dxa"/>
            <w:tcBorders>
              <w:top w:val="single" w:sz="4" w:space="0" w:color="auto"/>
            </w:tcBorders>
            <w:shd w:val="clear" w:color="auto" w:fill="FFFFFF"/>
            <w:vAlign w:val="bottom"/>
          </w:tcPr>
          <w:p w14:paraId="6E95D5F2" w14:textId="77777777" w:rsidR="00925F4D" w:rsidRDefault="00071A53" w:rsidP="00780616">
            <w:pPr>
              <w:pStyle w:val="Other0"/>
              <w:framePr w:w="9120" w:h="2674" w:wrap="none" w:vAnchor="page" w:hAnchor="page" w:x="1386" w:y="9981"/>
              <w:shd w:val="clear" w:color="auto" w:fill="auto"/>
              <w:ind w:left="125" w:right="156"/>
              <w:jc w:val="right"/>
            </w:pPr>
            <w:r>
              <w:rPr>
                <w:lang w:val="sl"/>
              </w:rPr>
              <w:t>169.012</w:t>
            </w:r>
          </w:p>
        </w:tc>
        <w:tc>
          <w:tcPr>
            <w:tcW w:w="1670" w:type="dxa"/>
            <w:tcBorders>
              <w:top w:val="single" w:sz="4" w:space="0" w:color="auto"/>
            </w:tcBorders>
            <w:shd w:val="clear" w:color="auto" w:fill="FFFFFF"/>
            <w:vAlign w:val="bottom"/>
          </w:tcPr>
          <w:p w14:paraId="053DA246" w14:textId="77777777" w:rsidR="00925F4D" w:rsidRDefault="00071A53" w:rsidP="00780616">
            <w:pPr>
              <w:pStyle w:val="Other0"/>
              <w:framePr w:w="9120" w:h="2674" w:wrap="none" w:vAnchor="page" w:hAnchor="page" w:x="1386" w:y="9981"/>
              <w:shd w:val="clear" w:color="auto" w:fill="auto"/>
              <w:ind w:left="125" w:right="156"/>
              <w:jc w:val="right"/>
            </w:pPr>
            <w:r>
              <w:rPr>
                <w:lang w:val="sl"/>
              </w:rPr>
              <w:t>11.594</w:t>
            </w:r>
          </w:p>
        </w:tc>
        <w:tc>
          <w:tcPr>
            <w:tcW w:w="1445" w:type="dxa"/>
            <w:tcBorders>
              <w:top w:val="single" w:sz="4" w:space="0" w:color="auto"/>
            </w:tcBorders>
            <w:shd w:val="clear" w:color="auto" w:fill="FFFFFF"/>
            <w:vAlign w:val="bottom"/>
          </w:tcPr>
          <w:p w14:paraId="28870690" w14:textId="77777777" w:rsidR="00925F4D" w:rsidRDefault="00071A53" w:rsidP="00780616">
            <w:pPr>
              <w:pStyle w:val="Other0"/>
              <w:framePr w:w="9120" w:h="2674" w:wrap="none" w:vAnchor="page" w:hAnchor="page" w:x="1386" w:y="9981"/>
              <w:shd w:val="clear" w:color="auto" w:fill="auto"/>
              <w:ind w:left="125" w:right="156"/>
              <w:jc w:val="right"/>
            </w:pPr>
            <w:r>
              <w:rPr>
                <w:lang w:val="sl"/>
              </w:rPr>
              <w:t>0</w:t>
            </w:r>
          </w:p>
        </w:tc>
        <w:tc>
          <w:tcPr>
            <w:tcW w:w="1013" w:type="dxa"/>
            <w:tcBorders>
              <w:top w:val="single" w:sz="4" w:space="0" w:color="auto"/>
            </w:tcBorders>
            <w:shd w:val="clear" w:color="auto" w:fill="FFFFFF"/>
            <w:vAlign w:val="bottom"/>
          </w:tcPr>
          <w:p w14:paraId="5F137F74" w14:textId="77777777" w:rsidR="00925F4D" w:rsidRDefault="00071A53" w:rsidP="00780616">
            <w:pPr>
              <w:pStyle w:val="Other0"/>
              <w:framePr w:w="9120" w:h="2674" w:wrap="none" w:vAnchor="page" w:hAnchor="page" w:x="1386" w:y="9981"/>
              <w:shd w:val="clear" w:color="auto" w:fill="auto"/>
              <w:ind w:left="125" w:right="156"/>
              <w:jc w:val="right"/>
            </w:pPr>
            <w:r>
              <w:rPr>
                <w:lang w:val="sl"/>
              </w:rPr>
              <w:t>180.606</w:t>
            </w:r>
          </w:p>
        </w:tc>
      </w:tr>
      <w:tr w:rsidR="00925F4D" w14:paraId="39CB2FEE" w14:textId="77777777" w:rsidTr="00780616">
        <w:trPr>
          <w:trHeight w:hRule="exact" w:val="278"/>
        </w:trPr>
        <w:tc>
          <w:tcPr>
            <w:tcW w:w="3125" w:type="dxa"/>
            <w:tcBorders>
              <w:top w:val="single" w:sz="4" w:space="0" w:color="auto"/>
            </w:tcBorders>
            <w:shd w:val="clear" w:color="auto" w:fill="FFFFFF"/>
            <w:vAlign w:val="bottom"/>
          </w:tcPr>
          <w:p w14:paraId="3F43865F" w14:textId="77777777" w:rsidR="00925F4D" w:rsidRDefault="00071A53" w:rsidP="00780616">
            <w:pPr>
              <w:pStyle w:val="Other0"/>
              <w:framePr w:w="9120" w:h="2674" w:wrap="none" w:vAnchor="page" w:hAnchor="page" w:x="1386" w:y="9981"/>
              <w:shd w:val="clear" w:color="auto" w:fill="auto"/>
            </w:pPr>
            <w:r>
              <w:rPr>
                <w:lang w:val="sl"/>
              </w:rPr>
              <w:t>Druga posojila</w:t>
            </w:r>
          </w:p>
        </w:tc>
        <w:tc>
          <w:tcPr>
            <w:tcW w:w="1867" w:type="dxa"/>
            <w:tcBorders>
              <w:top w:val="single" w:sz="4" w:space="0" w:color="auto"/>
            </w:tcBorders>
            <w:shd w:val="clear" w:color="auto" w:fill="FFFFFF"/>
            <w:vAlign w:val="bottom"/>
          </w:tcPr>
          <w:p w14:paraId="1C86C2B4" w14:textId="77777777" w:rsidR="00925F4D" w:rsidRDefault="00925F4D" w:rsidP="00780616">
            <w:pPr>
              <w:framePr w:w="9120" w:h="2674" w:wrap="none" w:vAnchor="page" w:hAnchor="page" w:x="1386" w:y="9981"/>
              <w:ind w:left="125" w:right="156"/>
              <w:jc w:val="right"/>
              <w:rPr>
                <w:sz w:val="10"/>
                <w:szCs w:val="10"/>
              </w:rPr>
            </w:pPr>
          </w:p>
        </w:tc>
        <w:tc>
          <w:tcPr>
            <w:tcW w:w="1670" w:type="dxa"/>
            <w:tcBorders>
              <w:top w:val="single" w:sz="4" w:space="0" w:color="auto"/>
            </w:tcBorders>
            <w:shd w:val="clear" w:color="auto" w:fill="FFFFFF"/>
            <w:vAlign w:val="bottom"/>
          </w:tcPr>
          <w:p w14:paraId="78E84536" w14:textId="77777777" w:rsidR="00925F4D" w:rsidRDefault="00071A53" w:rsidP="00780616">
            <w:pPr>
              <w:pStyle w:val="Other0"/>
              <w:framePr w:w="9120" w:h="2674" w:wrap="none" w:vAnchor="page" w:hAnchor="page" w:x="1386" w:y="9981"/>
              <w:shd w:val="clear" w:color="auto" w:fill="auto"/>
              <w:ind w:left="125" w:right="156"/>
              <w:jc w:val="right"/>
            </w:pPr>
            <w:r>
              <w:rPr>
                <w:lang w:val="sl"/>
              </w:rPr>
              <w:t>81</w:t>
            </w:r>
          </w:p>
        </w:tc>
        <w:tc>
          <w:tcPr>
            <w:tcW w:w="1445" w:type="dxa"/>
            <w:tcBorders>
              <w:top w:val="single" w:sz="4" w:space="0" w:color="auto"/>
            </w:tcBorders>
            <w:shd w:val="clear" w:color="auto" w:fill="FFFFFF"/>
            <w:vAlign w:val="bottom"/>
          </w:tcPr>
          <w:p w14:paraId="01B40FF3" w14:textId="77777777" w:rsidR="00925F4D" w:rsidRDefault="00071A53" w:rsidP="00780616">
            <w:pPr>
              <w:pStyle w:val="Other0"/>
              <w:framePr w:w="9120" w:h="2674" w:wrap="none" w:vAnchor="page" w:hAnchor="page" w:x="1386" w:y="9981"/>
              <w:shd w:val="clear" w:color="auto" w:fill="auto"/>
              <w:ind w:left="125" w:right="156"/>
              <w:jc w:val="right"/>
            </w:pPr>
            <w:r>
              <w:rPr>
                <w:lang w:val="sl"/>
              </w:rPr>
              <w:t>0</w:t>
            </w:r>
          </w:p>
        </w:tc>
        <w:tc>
          <w:tcPr>
            <w:tcW w:w="1013" w:type="dxa"/>
            <w:tcBorders>
              <w:top w:val="single" w:sz="4" w:space="0" w:color="auto"/>
            </w:tcBorders>
            <w:shd w:val="clear" w:color="auto" w:fill="FFFFFF"/>
            <w:vAlign w:val="bottom"/>
          </w:tcPr>
          <w:p w14:paraId="73D47CF8" w14:textId="77777777" w:rsidR="00925F4D" w:rsidRDefault="00071A53" w:rsidP="00780616">
            <w:pPr>
              <w:pStyle w:val="Other0"/>
              <w:framePr w:w="9120" w:h="2674" w:wrap="none" w:vAnchor="page" w:hAnchor="page" w:x="1386" w:y="9981"/>
              <w:shd w:val="clear" w:color="auto" w:fill="auto"/>
              <w:ind w:left="125" w:right="156"/>
              <w:jc w:val="right"/>
            </w:pPr>
            <w:r>
              <w:rPr>
                <w:lang w:val="sl"/>
              </w:rPr>
              <w:t>81</w:t>
            </w:r>
          </w:p>
        </w:tc>
      </w:tr>
      <w:tr w:rsidR="00925F4D" w14:paraId="6F69C7B8" w14:textId="77777777" w:rsidTr="00780616">
        <w:trPr>
          <w:trHeight w:hRule="exact" w:val="278"/>
        </w:trPr>
        <w:tc>
          <w:tcPr>
            <w:tcW w:w="3125" w:type="dxa"/>
            <w:tcBorders>
              <w:top w:val="single" w:sz="4" w:space="0" w:color="auto"/>
            </w:tcBorders>
            <w:shd w:val="clear" w:color="auto" w:fill="FFFFFF"/>
            <w:vAlign w:val="bottom"/>
          </w:tcPr>
          <w:p w14:paraId="42FA955A" w14:textId="77777777" w:rsidR="00925F4D" w:rsidRDefault="00071A53" w:rsidP="00780616">
            <w:pPr>
              <w:pStyle w:val="Other0"/>
              <w:framePr w:w="9120" w:h="2674" w:wrap="none" w:vAnchor="page" w:hAnchor="page" w:x="1386" w:y="9981"/>
              <w:shd w:val="clear" w:color="auto" w:fill="auto"/>
            </w:pPr>
            <w:r>
              <w:rPr>
                <w:b/>
                <w:bCs/>
                <w:lang w:val="sl"/>
              </w:rPr>
              <w:t>Stanje 31. decembra 2021</w:t>
            </w:r>
          </w:p>
        </w:tc>
        <w:tc>
          <w:tcPr>
            <w:tcW w:w="1867" w:type="dxa"/>
            <w:tcBorders>
              <w:top w:val="single" w:sz="4" w:space="0" w:color="auto"/>
            </w:tcBorders>
            <w:shd w:val="clear" w:color="auto" w:fill="FFFFFF"/>
            <w:vAlign w:val="bottom"/>
          </w:tcPr>
          <w:p w14:paraId="22407A02" w14:textId="77777777" w:rsidR="00925F4D" w:rsidRDefault="00071A53" w:rsidP="00780616">
            <w:pPr>
              <w:pStyle w:val="Other0"/>
              <w:framePr w:w="9120" w:h="2674" w:wrap="none" w:vAnchor="page" w:hAnchor="page" w:x="1386" w:y="9981"/>
              <w:shd w:val="clear" w:color="auto" w:fill="auto"/>
              <w:ind w:left="125" w:right="156"/>
              <w:jc w:val="right"/>
            </w:pPr>
            <w:r>
              <w:rPr>
                <w:b/>
                <w:bCs/>
                <w:lang w:val="sl"/>
              </w:rPr>
              <w:t>169.012</w:t>
            </w:r>
          </w:p>
        </w:tc>
        <w:tc>
          <w:tcPr>
            <w:tcW w:w="1670" w:type="dxa"/>
            <w:tcBorders>
              <w:top w:val="single" w:sz="4" w:space="0" w:color="auto"/>
            </w:tcBorders>
            <w:shd w:val="clear" w:color="auto" w:fill="FFFFFF"/>
            <w:vAlign w:val="bottom"/>
          </w:tcPr>
          <w:p w14:paraId="1E95702D" w14:textId="77777777" w:rsidR="00925F4D" w:rsidRDefault="00071A53" w:rsidP="00780616">
            <w:pPr>
              <w:pStyle w:val="Other0"/>
              <w:framePr w:w="9120" w:h="2674" w:wrap="none" w:vAnchor="page" w:hAnchor="page" w:x="1386" w:y="9981"/>
              <w:shd w:val="clear" w:color="auto" w:fill="auto"/>
              <w:ind w:left="125" w:right="156"/>
              <w:jc w:val="right"/>
            </w:pPr>
            <w:r>
              <w:rPr>
                <w:b/>
                <w:bCs/>
                <w:lang w:val="sl"/>
              </w:rPr>
              <w:t>11.693</w:t>
            </w:r>
          </w:p>
        </w:tc>
        <w:tc>
          <w:tcPr>
            <w:tcW w:w="1445" w:type="dxa"/>
            <w:tcBorders>
              <w:top w:val="single" w:sz="4" w:space="0" w:color="auto"/>
            </w:tcBorders>
            <w:shd w:val="clear" w:color="auto" w:fill="FFFFFF"/>
            <w:vAlign w:val="bottom"/>
          </w:tcPr>
          <w:p w14:paraId="65FD32D5" w14:textId="77777777" w:rsidR="00925F4D" w:rsidRDefault="00071A53" w:rsidP="00780616">
            <w:pPr>
              <w:pStyle w:val="Other0"/>
              <w:framePr w:w="9120" w:h="2674" w:wrap="none" w:vAnchor="page" w:hAnchor="page" w:x="1386" w:y="9981"/>
              <w:shd w:val="clear" w:color="auto" w:fill="auto"/>
              <w:ind w:left="125" w:right="156"/>
              <w:jc w:val="right"/>
            </w:pPr>
            <w:r>
              <w:rPr>
                <w:b/>
                <w:bCs/>
                <w:lang w:val="sl"/>
              </w:rPr>
              <w:t>0</w:t>
            </w:r>
          </w:p>
        </w:tc>
        <w:tc>
          <w:tcPr>
            <w:tcW w:w="1013" w:type="dxa"/>
            <w:tcBorders>
              <w:top w:val="single" w:sz="4" w:space="0" w:color="auto"/>
            </w:tcBorders>
            <w:shd w:val="clear" w:color="auto" w:fill="FFFFFF"/>
            <w:vAlign w:val="bottom"/>
          </w:tcPr>
          <w:p w14:paraId="3D93EFF8" w14:textId="77777777" w:rsidR="00925F4D" w:rsidRDefault="00071A53" w:rsidP="00780616">
            <w:pPr>
              <w:pStyle w:val="Other0"/>
              <w:framePr w:w="9120" w:h="2674" w:wrap="none" w:vAnchor="page" w:hAnchor="page" w:x="1386" w:y="9981"/>
              <w:shd w:val="clear" w:color="auto" w:fill="auto"/>
              <w:ind w:left="125" w:right="156"/>
              <w:jc w:val="right"/>
            </w:pPr>
            <w:r>
              <w:rPr>
                <w:b/>
                <w:bCs/>
                <w:lang w:val="sl"/>
              </w:rPr>
              <w:t>180.705</w:t>
            </w:r>
          </w:p>
        </w:tc>
      </w:tr>
      <w:tr w:rsidR="00925F4D" w14:paraId="17258D79" w14:textId="77777777" w:rsidTr="00780616">
        <w:trPr>
          <w:trHeight w:hRule="exact" w:val="274"/>
        </w:trPr>
        <w:tc>
          <w:tcPr>
            <w:tcW w:w="3125" w:type="dxa"/>
            <w:tcBorders>
              <w:top w:val="single" w:sz="4" w:space="0" w:color="auto"/>
            </w:tcBorders>
            <w:shd w:val="clear" w:color="auto" w:fill="FFFFFF"/>
            <w:vAlign w:val="bottom"/>
          </w:tcPr>
          <w:p w14:paraId="481FDAC0" w14:textId="77777777" w:rsidR="00925F4D" w:rsidRDefault="00071A53" w:rsidP="00780616">
            <w:pPr>
              <w:pStyle w:val="Other0"/>
              <w:framePr w:w="9120" w:h="2674" w:wrap="none" w:vAnchor="page" w:hAnchor="page" w:x="1386" w:y="9981"/>
              <w:shd w:val="clear" w:color="auto" w:fill="auto"/>
            </w:pPr>
            <w:r>
              <w:rPr>
                <w:lang w:val="sl"/>
              </w:rPr>
              <w:t>Zakup in podobne obveznosti</w:t>
            </w:r>
          </w:p>
        </w:tc>
        <w:tc>
          <w:tcPr>
            <w:tcW w:w="1867" w:type="dxa"/>
            <w:tcBorders>
              <w:top w:val="single" w:sz="4" w:space="0" w:color="auto"/>
            </w:tcBorders>
            <w:shd w:val="clear" w:color="auto" w:fill="FFFFFF"/>
            <w:vAlign w:val="bottom"/>
          </w:tcPr>
          <w:p w14:paraId="0917C9CD" w14:textId="77777777" w:rsidR="00925F4D" w:rsidRDefault="00925F4D" w:rsidP="00780616">
            <w:pPr>
              <w:framePr w:w="9120" w:h="2674" w:wrap="none" w:vAnchor="page" w:hAnchor="page" w:x="1386" w:y="9981"/>
              <w:ind w:left="125" w:right="156"/>
              <w:jc w:val="right"/>
              <w:rPr>
                <w:sz w:val="10"/>
                <w:szCs w:val="10"/>
              </w:rPr>
            </w:pPr>
          </w:p>
        </w:tc>
        <w:tc>
          <w:tcPr>
            <w:tcW w:w="1670" w:type="dxa"/>
            <w:tcBorders>
              <w:top w:val="single" w:sz="4" w:space="0" w:color="auto"/>
            </w:tcBorders>
            <w:shd w:val="clear" w:color="auto" w:fill="FFFFFF"/>
            <w:vAlign w:val="bottom"/>
          </w:tcPr>
          <w:p w14:paraId="70A56CF9" w14:textId="77777777" w:rsidR="00925F4D" w:rsidRDefault="00071A53" w:rsidP="00780616">
            <w:pPr>
              <w:pStyle w:val="Other0"/>
              <w:framePr w:w="9120" w:h="2674" w:wrap="none" w:vAnchor="page" w:hAnchor="page" w:x="1386" w:y="9981"/>
              <w:shd w:val="clear" w:color="auto" w:fill="auto"/>
              <w:ind w:left="125" w:right="156"/>
              <w:jc w:val="right"/>
            </w:pPr>
            <w:r>
              <w:rPr>
                <w:lang w:val="sl"/>
              </w:rPr>
              <w:t>76</w:t>
            </w:r>
          </w:p>
        </w:tc>
        <w:tc>
          <w:tcPr>
            <w:tcW w:w="1445" w:type="dxa"/>
            <w:tcBorders>
              <w:top w:val="single" w:sz="4" w:space="0" w:color="auto"/>
            </w:tcBorders>
            <w:shd w:val="clear" w:color="auto" w:fill="FFFFFF"/>
            <w:vAlign w:val="bottom"/>
          </w:tcPr>
          <w:p w14:paraId="155292CE" w14:textId="77777777" w:rsidR="00925F4D" w:rsidRDefault="00925F4D" w:rsidP="00780616">
            <w:pPr>
              <w:framePr w:w="9120" w:h="2674" w:wrap="none" w:vAnchor="page" w:hAnchor="page" w:x="1386" w:y="9981"/>
              <w:ind w:left="125" w:right="156"/>
              <w:jc w:val="right"/>
              <w:rPr>
                <w:sz w:val="10"/>
                <w:szCs w:val="10"/>
              </w:rPr>
            </w:pPr>
          </w:p>
        </w:tc>
        <w:tc>
          <w:tcPr>
            <w:tcW w:w="1013" w:type="dxa"/>
            <w:tcBorders>
              <w:top w:val="single" w:sz="4" w:space="0" w:color="auto"/>
            </w:tcBorders>
            <w:shd w:val="clear" w:color="auto" w:fill="FFFFFF"/>
            <w:vAlign w:val="bottom"/>
          </w:tcPr>
          <w:p w14:paraId="1BD6B68A" w14:textId="77777777" w:rsidR="00925F4D" w:rsidRDefault="00071A53" w:rsidP="00780616">
            <w:pPr>
              <w:pStyle w:val="Other0"/>
              <w:framePr w:w="9120" w:h="2674" w:wrap="none" w:vAnchor="page" w:hAnchor="page" w:x="1386" w:y="9981"/>
              <w:shd w:val="clear" w:color="auto" w:fill="auto"/>
              <w:ind w:left="125" w:right="156"/>
              <w:jc w:val="right"/>
            </w:pPr>
            <w:r>
              <w:rPr>
                <w:lang w:val="sl"/>
              </w:rPr>
              <w:t>76</w:t>
            </w:r>
          </w:p>
        </w:tc>
      </w:tr>
      <w:tr w:rsidR="00925F4D" w14:paraId="74361B0D" w14:textId="77777777" w:rsidTr="00780616">
        <w:trPr>
          <w:trHeight w:hRule="exact" w:val="278"/>
        </w:trPr>
        <w:tc>
          <w:tcPr>
            <w:tcW w:w="3125" w:type="dxa"/>
            <w:tcBorders>
              <w:top w:val="single" w:sz="4" w:space="0" w:color="auto"/>
            </w:tcBorders>
            <w:shd w:val="clear" w:color="auto" w:fill="FFFFFF"/>
            <w:vAlign w:val="bottom"/>
          </w:tcPr>
          <w:p w14:paraId="16B11D6C" w14:textId="77777777" w:rsidR="00925F4D" w:rsidRDefault="00071A53" w:rsidP="00780616">
            <w:pPr>
              <w:pStyle w:val="Other0"/>
              <w:framePr w:w="9120" w:h="2674" w:wrap="none" w:vAnchor="page" w:hAnchor="page" w:x="1386" w:y="9981"/>
              <w:shd w:val="clear" w:color="auto" w:fill="auto"/>
            </w:pPr>
            <w:r>
              <w:rPr>
                <w:lang w:val="sl"/>
              </w:rPr>
              <w:t>Kreditne ustanove</w:t>
            </w:r>
          </w:p>
        </w:tc>
        <w:tc>
          <w:tcPr>
            <w:tcW w:w="1867" w:type="dxa"/>
            <w:tcBorders>
              <w:top w:val="single" w:sz="4" w:space="0" w:color="auto"/>
            </w:tcBorders>
            <w:shd w:val="clear" w:color="auto" w:fill="FFFFFF"/>
            <w:vAlign w:val="bottom"/>
          </w:tcPr>
          <w:p w14:paraId="23C27022" w14:textId="77777777" w:rsidR="00925F4D" w:rsidRDefault="00071A53" w:rsidP="00780616">
            <w:pPr>
              <w:pStyle w:val="Other0"/>
              <w:framePr w:w="9120" w:h="2674" w:wrap="none" w:vAnchor="page" w:hAnchor="page" w:x="1386" w:y="9981"/>
              <w:shd w:val="clear" w:color="auto" w:fill="auto"/>
              <w:ind w:left="125" w:right="156"/>
              <w:jc w:val="right"/>
            </w:pPr>
            <w:r>
              <w:rPr>
                <w:lang w:val="sl"/>
              </w:rPr>
              <w:t>44.462</w:t>
            </w:r>
          </w:p>
        </w:tc>
        <w:tc>
          <w:tcPr>
            <w:tcW w:w="1670" w:type="dxa"/>
            <w:tcBorders>
              <w:top w:val="single" w:sz="4" w:space="0" w:color="auto"/>
            </w:tcBorders>
            <w:shd w:val="clear" w:color="auto" w:fill="FFFFFF"/>
            <w:vAlign w:val="bottom"/>
          </w:tcPr>
          <w:p w14:paraId="75548F28" w14:textId="77777777" w:rsidR="00925F4D" w:rsidRDefault="00071A53" w:rsidP="00780616">
            <w:pPr>
              <w:pStyle w:val="Other0"/>
              <w:framePr w:w="9120" w:h="2674" w:wrap="none" w:vAnchor="page" w:hAnchor="page" w:x="1386" w:y="9981"/>
              <w:shd w:val="clear" w:color="auto" w:fill="auto"/>
              <w:ind w:left="125" w:right="156"/>
              <w:jc w:val="right"/>
            </w:pPr>
            <w:r>
              <w:rPr>
                <w:lang w:val="sl"/>
              </w:rPr>
              <w:t>11.576</w:t>
            </w:r>
          </w:p>
        </w:tc>
        <w:tc>
          <w:tcPr>
            <w:tcW w:w="1445" w:type="dxa"/>
            <w:tcBorders>
              <w:top w:val="single" w:sz="4" w:space="0" w:color="auto"/>
            </w:tcBorders>
            <w:shd w:val="clear" w:color="auto" w:fill="FFFFFF"/>
            <w:vAlign w:val="bottom"/>
          </w:tcPr>
          <w:p w14:paraId="4804E452" w14:textId="77777777" w:rsidR="00925F4D" w:rsidRDefault="00925F4D" w:rsidP="00780616">
            <w:pPr>
              <w:framePr w:w="9120" w:h="2674" w:wrap="none" w:vAnchor="page" w:hAnchor="page" w:x="1386" w:y="9981"/>
              <w:ind w:left="125" w:right="156"/>
              <w:jc w:val="right"/>
              <w:rPr>
                <w:sz w:val="10"/>
                <w:szCs w:val="10"/>
              </w:rPr>
            </w:pPr>
          </w:p>
        </w:tc>
        <w:tc>
          <w:tcPr>
            <w:tcW w:w="1013" w:type="dxa"/>
            <w:tcBorders>
              <w:top w:val="single" w:sz="4" w:space="0" w:color="auto"/>
            </w:tcBorders>
            <w:shd w:val="clear" w:color="auto" w:fill="FFFFFF"/>
            <w:vAlign w:val="bottom"/>
          </w:tcPr>
          <w:p w14:paraId="7EB8021D" w14:textId="77777777" w:rsidR="00925F4D" w:rsidRDefault="00071A53" w:rsidP="00780616">
            <w:pPr>
              <w:pStyle w:val="Other0"/>
              <w:framePr w:w="9120" w:h="2674" w:wrap="none" w:vAnchor="page" w:hAnchor="page" w:x="1386" w:y="9981"/>
              <w:shd w:val="clear" w:color="auto" w:fill="auto"/>
              <w:ind w:left="125" w:right="156"/>
              <w:jc w:val="right"/>
            </w:pPr>
            <w:r>
              <w:rPr>
                <w:lang w:val="sl"/>
              </w:rPr>
              <w:t>56.038</w:t>
            </w:r>
          </w:p>
        </w:tc>
      </w:tr>
      <w:tr w:rsidR="00925F4D" w14:paraId="1E81CEAF" w14:textId="77777777" w:rsidTr="00780616">
        <w:trPr>
          <w:trHeight w:hRule="exact" w:val="274"/>
        </w:trPr>
        <w:tc>
          <w:tcPr>
            <w:tcW w:w="3125" w:type="dxa"/>
            <w:tcBorders>
              <w:top w:val="single" w:sz="4" w:space="0" w:color="auto"/>
            </w:tcBorders>
            <w:shd w:val="clear" w:color="auto" w:fill="FFFFFF"/>
            <w:vAlign w:val="bottom"/>
          </w:tcPr>
          <w:p w14:paraId="5AB8C020" w14:textId="77777777" w:rsidR="00925F4D" w:rsidRDefault="00071A53" w:rsidP="00780616">
            <w:pPr>
              <w:pStyle w:val="Other0"/>
              <w:framePr w:w="9120" w:h="2674" w:wrap="none" w:vAnchor="page" w:hAnchor="page" w:x="1386" w:y="9981"/>
              <w:shd w:val="clear" w:color="auto" w:fill="auto"/>
            </w:pPr>
            <w:r>
              <w:rPr>
                <w:lang w:val="sl"/>
              </w:rPr>
              <w:t>Druga posojila</w:t>
            </w:r>
          </w:p>
        </w:tc>
        <w:tc>
          <w:tcPr>
            <w:tcW w:w="1867" w:type="dxa"/>
            <w:tcBorders>
              <w:top w:val="single" w:sz="4" w:space="0" w:color="auto"/>
            </w:tcBorders>
            <w:shd w:val="clear" w:color="auto" w:fill="FFFFFF"/>
            <w:vAlign w:val="bottom"/>
          </w:tcPr>
          <w:p w14:paraId="7CAF75F2" w14:textId="77777777" w:rsidR="00925F4D" w:rsidRDefault="00925F4D" w:rsidP="00780616">
            <w:pPr>
              <w:framePr w:w="9120" w:h="2674" w:wrap="none" w:vAnchor="page" w:hAnchor="page" w:x="1386" w:y="9981"/>
              <w:ind w:left="125" w:right="156"/>
              <w:jc w:val="right"/>
              <w:rPr>
                <w:sz w:val="10"/>
                <w:szCs w:val="10"/>
              </w:rPr>
            </w:pPr>
          </w:p>
        </w:tc>
        <w:tc>
          <w:tcPr>
            <w:tcW w:w="1670" w:type="dxa"/>
            <w:tcBorders>
              <w:top w:val="single" w:sz="4" w:space="0" w:color="auto"/>
            </w:tcBorders>
            <w:shd w:val="clear" w:color="auto" w:fill="FFFFFF"/>
            <w:vAlign w:val="bottom"/>
          </w:tcPr>
          <w:p w14:paraId="724CBB73" w14:textId="77777777" w:rsidR="00925F4D" w:rsidRDefault="00071A53" w:rsidP="00780616">
            <w:pPr>
              <w:pStyle w:val="Other0"/>
              <w:framePr w:w="9120" w:h="2674" w:wrap="none" w:vAnchor="page" w:hAnchor="page" w:x="1386" w:y="9981"/>
              <w:shd w:val="clear" w:color="auto" w:fill="auto"/>
              <w:ind w:left="125" w:right="156"/>
              <w:jc w:val="right"/>
            </w:pPr>
            <w:r>
              <w:rPr>
                <w:lang w:val="sl"/>
              </w:rPr>
              <w:t>27</w:t>
            </w:r>
          </w:p>
        </w:tc>
        <w:tc>
          <w:tcPr>
            <w:tcW w:w="1445" w:type="dxa"/>
            <w:tcBorders>
              <w:top w:val="single" w:sz="4" w:space="0" w:color="auto"/>
            </w:tcBorders>
            <w:shd w:val="clear" w:color="auto" w:fill="FFFFFF"/>
            <w:vAlign w:val="bottom"/>
          </w:tcPr>
          <w:p w14:paraId="04C01268" w14:textId="77777777" w:rsidR="00925F4D" w:rsidRDefault="00925F4D" w:rsidP="00780616">
            <w:pPr>
              <w:framePr w:w="9120" w:h="2674" w:wrap="none" w:vAnchor="page" w:hAnchor="page" w:x="1386" w:y="9981"/>
              <w:ind w:left="125" w:right="156"/>
              <w:jc w:val="right"/>
              <w:rPr>
                <w:sz w:val="10"/>
                <w:szCs w:val="10"/>
              </w:rPr>
            </w:pPr>
          </w:p>
        </w:tc>
        <w:tc>
          <w:tcPr>
            <w:tcW w:w="1013" w:type="dxa"/>
            <w:tcBorders>
              <w:top w:val="single" w:sz="4" w:space="0" w:color="auto"/>
            </w:tcBorders>
            <w:shd w:val="clear" w:color="auto" w:fill="FFFFFF"/>
            <w:vAlign w:val="bottom"/>
          </w:tcPr>
          <w:p w14:paraId="578EDB59" w14:textId="77777777" w:rsidR="00925F4D" w:rsidRDefault="00071A53" w:rsidP="00780616">
            <w:pPr>
              <w:pStyle w:val="Other0"/>
              <w:framePr w:w="9120" w:h="2674" w:wrap="none" w:vAnchor="page" w:hAnchor="page" w:x="1386" w:y="9981"/>
              <w:shd w:val="clear" w:color="auto" w:fill="auto"/>
              <w:ind w:left="125" w:right="156"/>
              <w:jc w:val="right"/>
            </w:pPr>
            <w:r>
              <w:rPr>
                <w:lang w:val="sl"/>
              </w:rPr>
              <w:t>27</w:t>
            </w:r>
          </w:p>
        </w:tc>
      </w:tr>
      <w:tr w:rsidR="00925F4D" w14:paraId="7975D383" w14:textId="77777777" w:rsidTr="00780616">
        <w:trPr>
          <w:trHeight w:hRule="exact" w:val="288"/>
        </w:trPr>
        <w:tc>
          <w:tcPr>
            <w:tcW w:w="3125" w:type="dxa"/>
            <w:tcBorders>
              <w:top w:val="single" w:sz="4" w:space="0" w:color="auto"/>
              <w:bottom w:val="single" w:sz="4" w:space="0" w:color="auto"/>
            </w:tcBorders>
            <w:shd w:val="clear" w:color="auto" w:fill="FFFFFF"/>
            <w:vAlign w:val="bottom"/>
          </w:tcPr>
          <w:p w14:paraId="74E2D1E2" w14:textId="77777777" w:rsidR="00925F4D" w:rsidRDefault="00071A53" w:rsidP="00780616">
            <w:pPr>
              <w:pStyle w:val="Other0"/>
              <w:framePr w:w="9120" w:h="2674" w:wrap="none" w:vAnchor="page" w:hAnchor="page" w:x="1386" w:y="9981"/>
              <w:shd w:val="clear" w:color="auto" w:fill="auto"/>
            </w:pPr>
            <w:r>
              <w:rPr>
                <w:b/>
                <w:bCs/>
                <w:lang w:val="sl"/>
              </w:rPr>
              <w:t>Stanje 31. decembra 2022</w:t>
            </w:r>
          </w:p>
        </w:tc>
        <w:tc>
          <w:tcPr>
            <w:tcW w:w="1867" w:type="dxa"/>
            <w:tcBorders>
              <w:top w:val="single" w:sz="4" w:space="0" w:color="auto"/>
              <w:bottom w:val="single" w:sz="4" w:space="0" w:color="auto"/>
            </w:tcBorders>
            <w:shd w:val="clear" w:color="auto" w:fill="FFFFFF"/>
            <w:vAlign w:val="bottom"/>
          </w:tcPr>
          <w:p w14:paraId="3C9AC1CA" w14:textId="77777777" w:rsidR="00925F4D" w:rsidRDefault="00071A53" w:rsidP="00780616">
            <w:pPr>
              <w:pStyle w:val="Other0"/>
              <w:framePr w:w="9120" w:h="2674" w:wrap="none" w:vAnchor="page" w:hAnchor="page" w:x="1386" w:y="9981"/>
              <w:shd w:val="clear" w:color="auto" w:fill="auto"/>
              <w:ind w:left="125" w:right="156"/>
              <w:jc w:val="right"/>
            </w:pPr>
            <w:r>
              <w:rPr>
                <w:b/>
                <w:bCs/>
                <w:lang w:val="sl"/>
              </w:rPr>
              <w:t>44.462</w:t>
            </w:r>
          </w:p>
        </w:tc>
        <w:tc>
          <w:tcPr>
            <w:tcW w:w="1670" w:type="dxa"/>
            <w:tcBorders>
              <w:top w:val="single" w:sz="4" w:space="0" w:color="auto"/>
              <w:bottom w:val="single" w:sz="4" w:space="0" w:color="auto"/>
            </w:tcBorders>
            <w:shd w:val="clear" w:color="auto" w:fill="FFFFFF"/>
            <w:vAlign w:val="bottom"/>
          </w:tcPr>
          <w:p w14:paraId="1809316F" w14:textId="77777777" w:rsidR="00925F4D" w:rsidRDefault="00071A53" w:rsidP="00780616">
            <w:pPr>
              <w:pStyle w:val="Other0"/>
              <w:framePr w:w="9120" w:h="2674" w:wrap="none" w:vAnchor="page" w:hAnchor="page" w:x="1386" w:y="9981"/>
              <w:shd w:val="clear" w:color="auto" w:fill="auto"/>
              <w:ind w:left="125" w:right="156"/>
              <w:jc w:val="right"/>
            </w:pPr>
            <w:r>
              <w:rPr>
                <w:b/>
                <w:bCs/>
                <w:lang w:val="sl"/>
              </w:rPr>
              <w:t>11.679</w:t>
            </w:r>
          </w:p>
        </w:tc>
        <w:tc>
          <w:tcPr>
            <w:tcW w:w="1445" w:type="dxa"/>
            <w:tcBorders>
              <w:top w:val="single" w:sz="4" w:space="0" w:color="auto"/>
              <w:bottom w:val="single" w:sz="4" w:space="0" w:color="auto"/>
            </w:tcBorders>
            <w:shd w:val="clear" w:color="auto" w:fill="FFFFFF"/>
            <w:vAlign w:val="bottom"/>
          </w:tcPr>
          <w:p w14:paraId="33BA3B01" w14:textId="77777777" w:rsidR="00925F4D" w:rsidRDefault="00071A53" w:rsidP="00780616">
            <w:pPr>
              <w:pStyle w:val="Other0"/>
              <w:framePr w:w="9120" w:h="2674" w:wrap="none" w:vAnchor="page" w:hAnchor="page" w:x="1386" w:y="9981"/>
              <w:shd w:val="clear" w:color="auto" w:fill="auto"/>
              <w:ind w:left="125" w:right="156"/>
              <w:jc w:val="right"/>
            </w:pPr>
            <w:r>
              <w:rPr>
                <w:b/>
                <w:bCs/>
                <w:lang w:val="sl"/>
              </w:rPr>
              <w:t>0</w:t>
            </w:r>
          </w:p>
        </w:tc>
        <w:tc>
          <w:tcPr>
            <w:tcW w:w="1013" w:type="dxa"/>
            <w:tcBorders>
              <w:top w:val="single" w:sz="4" w:space="0" w:color="auto"/>
              <w:bottom w:val="single" w:sz="4" w:space="0" w:color="auto"/>
            </w:tcBorders>
            <w:shd w:val="clear" w:color="auto" w:fill="FFFFFF"/>
            <w:vAlign w:val="bottom"/>
          </w:tcPr>
          <w:p w14:paraId="0A765A60" w14:textId="77777777" w:rsidR="00925F4D" w:rsidRDefault="00071A53" w:rsidP="00780616">
            <w:pPr>
              <w:pStyle w:val="Other0"/>
              <w:framePr w:w="9120" w:h="2674" w:wrap="none" w:vAnchor="page" w:hAnchor="page" w:x="1386" w:y="9981"/>
              <w:shd w:val="clear" w:color="auto" w:fill="auto"/>
              <w:ind w:left="125" w:right="156"/>
              <w:jc w:val="right"/>
            </w:pPr>
            <w:r>
              <w:rPr>
                <w:b/>
                <w:bCs/>
                <w:lang w:val="sl"/>
              </w:rPr>
              <w:t>56.141</w:t>
            </w:r>
          </w:p>
        </w:tc>
      </w:tr>
    </w:tbl>
    <w:tbl>
      <w:tblPr>
        <w:tblOverlap w:val="never"/>
        <w:tblW w:w="0" w:type="auto"/>
        <w:tblLayout w:type="fixed"/>
        <w:tblCellMar>
          <w:left w:w="10" w:type="dxa"/>
          <w:right w:w="10" w:type="dxa"/>
        </w:tblCellMar>
        <w:tblLook w:val="04A0" w:firstRow="1" w:lastRow="0" w:firstColumn="1" w:lastColumn="0" w:noHBand="0" w:noVBand="1"/>
      </w:tblPr>
      <w:tblGrid>
        <w:gridCol w:w="4920"/>
        <w:gridCol w:w="2050"/>
        <w:gridCol w:w="2040"/>
      </w:tblGrid>
      <w:tr w:rsidR="00925F4D" w14:paraId="1F3CDA0C" w14:textId="77777777" w:rsidTr="00780616">
        <w:trPr>
          <w:trHeight w:hRule="exact" w:val="298"/>
        </w:trPr>
        <w:tc>
          <w:tcPr>
            <w:tcW w:w="4920" w:type="dxa"/>
            <w:shd w:val="clear" w:color="auto" w:fill="FFFFFF"/>
            <w:vAlign w:val="bottom"/>
          </w:tcPr>
          <w:p w14:paraId="38404319" w14:textId="77777777" w:rsidR="00925F4D" w:rsidRDefault="00071A53" w:rsidP="00780616">
            <w:pPr>
              <w:pStyle w:val="Other0"/>
              <w:framePr w:w="9010" w:h="2789" w:wrap="none" w:vAnchor="page" w:hAnchor="page" w:x="13828" w:y="5484"/>
              <w:shd w:val="clear" w:color="auto" w:fill="auto"/>
              <w:rPr>
                <w:sz w:val="17"/>
                <w:szCs w:val="17"/>
              </w:rPr>
            </w:pPr>
            <w:r>
              <w:rPr>
                <w:rFonts w:ascii="Tahoma" w:eastAsia="Tahoma" w:hAnsi="Tahoma" w:cs="Tahoma"/>
                <w:b/>
                <w:bCs/>
                <w:color w:val="EE333E"/>
                <w:sz w:val="17"/>
                <w:szCs w:val="17"/>
                <w:lang w:val="sl"/>
              </w:rPr>
              <w:t>V tisoč EUR</w:t>
            </w:r>
          </w:p>
        </w:tc>
        <w:tc>
          <w:tcPr>
            <w:tcW w:w="2050" w:type="dxa"/>
            <w:shd w:val="clear" w:color="auto" w:fill="E1E1E3"/>
            <w:vAlign w:val="bottom"/>
          </w:tcPr>
          <w:p w14:paraId="145AEF53" w14:textId="77777777" w:rsidR="00925F4D" w:rsidRDefault="00071A53" w:rsidP="00780616">
            <w:pPr>
              <w:pStyle w:val="Other0"/>
              <w:framePr w:w="9010" w:h="2789" w:wrap="none" w:vAnchor="page" w:hAnchor="page" w:x="13828" w:y="5484"/>
              <w:shd w:val="clear" w:color="auto" w:fill="auto"/>
              <w:jc w:val="right"/>
              <w:rPr>
                <w:sz w:val="17"/>
                <w:szCs w:val="17"/>
              </w:rPr>
            </w:pPr>
            <w:r>
              <w:rPr>
                <w:rFonts w:ascii="Tahoma" w:eastAsia="Tahoma" w:hAnsi="Tahoma" w:cs="Tahoma"/>
                <w:b/>
                <w:bCs/>
                <w:color w:val="EE333E"/>
                <w:sz w:val="17"/>
                <w:szCs w:val="17"/>
                <w:lang w:val="sl"/>
              </w:rPr>
              <w:t>2022</w:t>
            </w:r>
          </w:p>
        </w:tc>
        <w:tc>
          <w:tcPr>
            <w:tcW w:w="2040" w:type="dxa"/>
            <w:shd w:val="clear" w:color="auto" w:fill="FFFFFF"/>
            <w:vAlign w:val="bottom"/>
          </w:tcPr>
          <w:p w14:paraId="7F9C0370" w14:textId="77777777" w:rsidR="00925F4D" w:rsidRDefault="00071A53" w:rsidP="00780616">
            <w:pPr>
              <w:pStyle w:val="Other0"/>
              <w:framePr w:w="9010" w:h="2789" w:wrap="none" w:vAnchor="page" w:hAnchor="page" w:x="13828" w:y="5484"/>
              <w:shd w:val="clear" w:color="auto" w:fill="auto"/>
              <w:jc w:val="right"/>
              <w:rPr>
                <w:sz w:val="17"/>
                <w:szCs w:val="17"/>
              </w:rPr>
            </w:pPr>
            <w:r>
              <w:rPr>
                <w:rFonts w:ascii="Tahoma" w:eastAsia="Tahoma" w:hAnsi="Tahoma" w:cs="Tahoma"/>
                <w:b/>
                <w:bCs/>
                <w:color w:val="EE333E"/>
                <w:sz w:val="17"/>
                <w:szCs w:val="17"/>
                <w:lang w:val="sl"/>
              </w:rPr>
              <w:t>2021</w:t>
            </w:r>
          </w:p>
        </w:tc>
      </w:tr>
      <w:tr w:rsidR="00925F4D" w14:paraId="6BE68542" w14:textId="77777777" w:rsidTr="00780616">
        <w:trPr>
          <w:trHeight w:hRule="exact" w:val="274"/>
        </w:trPr>
        <w:tc>
          <w:tcPr>
            <w:tcW w:w="4920" w:type="dxa"/>
            <w:tcBorders>
              <w:top w:val="single" w:sz="4" w:space="0" w:color="auto"/>
            </w:tcBorders>
            <w:shd w:val="clear" w:color="auto" w:fill="FFFFFF"/>
            <w:vAlign w:val="bottom"/>
          </w:tcPr>
          <w:p w14:paraId="7C85C9A9" w14:textId="77777777" w:rsidR="00925F4D" w:rsidRDefault="00071A53" w:rsidP="00780616">
            <w:pPr>
              <w:pStyle w:val="Other0"/>
              <w:framePr w:w="9010" w:h="2789" w:wrap="none" w:vAnchor="page" w:hAnchor="page" w:x="13828" w:y="5484"/>
              <w:shd w:val="clear" w:color="auto" w:fill="auto"/>
            </w:pPr>
            <w:r>
              <w:rPr>
                <w:lang w:val="sl"/>
              </w:rPr>
              <w:t>Poslovne obveznosti do dobaviteljev</w:t>
            </w:r>
          </w:p>
        </w:tc>
        <w:tc>
          <w:tcPr>
            <w:tcW w:w="2050" w:type="dxa"/>
            <w:tcBorders>
              <w:top w:val="single" w:sz="4" w:space="0" w:color="auto"/>
            </w:tcBorders>
            <w:shd w:val="clear" w:color="auto" w:fill="E1E1E3"/>
            <w:vAlign w:val="bottom"/>
          </w:tcPr>
          <w:p w14:paraId="3396474A" w14:textId="77777777" w:rsidR="00925F4D" w:rsidRDefault="00071A53" w:rsidP="00780616">
            <w:pPr>
              <w:pStyle w:val="Other0"/>
              <w:framePr w:w="9010" w:h="2789" w:wrap="none" w:vAnchor="page" w:hAnchor="page" w:x="13828" w:y="5484"/>
              <w:shd w:val="clear" w:color="auto" w:fill="auto"/>
              <w:jc w:val="right"/>
            </w:pPr>
            <w:r>
              <w:rPr>
                <w:lang w:val="sl"/>
              </w:rPr>
              <w:t>195.779</w:t>
            </w:r>
          </w:p>
        </w:tc>
        <w:tc>
          <w:tcPr>
            <w:tcW w:w="2040" w:type="dxa"/>
            <w:tcBorders>
              <w:top w:val="single" w:sz="4" w:space="0" w:color="auto"/>
            </w:tcBorders>
            <w:shd w:val="clear" w:color="auto" w:fill="FFFFFF"/>
            <w:vAlign w:val="bottom"/>
          </w:tcPr>
          <w:p w14:paraId="2739B521" w14:textId="77777777" w:rsidR="00925F4D" w:rsidRDefault="00071A53" w:rsidP="00780616">
            <w:pPr>
              <w:pStyle w:val="Other0"/>
              <w:framePr w:w="9010" w:h="2789" w:wrap="none" w:vAnchor="page" w:hAnchor="page" w:x="13828" w:y="5484"/>
              <w:shd w:val="clear" w:color="auto" w:fill="auto"/>
              <w:jc w:val="right"/>
            </w:pPr>
            <w:r>
              <w:rPr>
                <w:lang w:val="sl"/>
              </w:rPr>
              <w:t>290.817</w:t>
            </w:r>
          </w:p>
        </w:tc>
      </w:tr>
      <w:tr w:rsidR="00925F4D" w14:paraId="2F880566" w14:textId="77777777" w:rsidTr="00780616">
        <w:trPr>
          <w:trHeight w:hRule="exact" w:val="278"/>
        </w:trPr>
        <w:tc>
          <w:tcPr>
            <w:tcW w:w="4920" w:type="dxa"/>
            <w:tcBorders>
              <w:top w:val="single" w:sz="4" w:space="0" w:color="auto"/>
            </w:tcBorders>
            <w:shd w:val="clear" w:color="auto" w:fill="FFFFFF"/>
            <w:vAlign w:val="bottom"/>
          </w:tcPr>
          <w:p w14:paraId="05931FC1" w14:textId="77777777" w:rsidR="00925F4D" w:rsidRDefault="00071A53" w:rsidP="00780616">
            <w:pPr>
              <w:pStyle w:val="Other0"/>
              <w:framePr w:w="9010" w:h="2789" w:wrap="none" w:vAnchor="page" w:hAnchor="page" w:x="13828" w:y="5484"/>
              <w:shd w:val="clear" w:color="auto" w:fill="auto"/>
            </w:pPr>
            <w:r>
              <w:rPr>
                <w:b/>
                <w:bCs/>
                <w:lang w:val="sl"/>
              </w:rPr>
              <w:t>Poslovne obveznosti do dobaviteljev</w:t>
            </w:r>
          </w:p>
        </w:tc>
        <w:tc>
          <w:tcPr>
            <w:tcW w:w="2050" w:type="dxa"/>
            <w:tcBorders>
              <w:top w:val="single" w:sz="4" w:space="0" w:color="auto"/>
            </w:tcBorders>
            <w:shd w:val="clear" w:color="auto" w:fill="E1E1E3"/>
            <w:vAlign w:val="bottom"/>
          </w:tcPr>
          <w:p w14:paraId="7835DC71" w14:textId="77777777" w:rsidR="00925F4D" w:rsidRDefault="00071A53" w:rsidP="00780616">
            <w:pPr>
              <w:pStyle w:val="Other0"/>
              <w:framePr w:w="9010" w:h="2789" w:wrap="none" w:vAnchor="page" w:hAnchor="page" w:x="13828" w:y="5484"/>
              <w:shd w:val="clear" w:color="auto" w:fill="auto"/>
              <w:jc w:val="right"/>
            </w:pPr>
            <w:r>
              <w:rPr>
                <w:b/>
                <w:bCs/>
                <w:lang w:val="sl"/>
              </w:rPr>
              <w:t>195.779</w:t>
            </w:r>
          </w:p>
        </w:tc>
        <w:tc>
          <w:tcPr>
            <w:tcW w:w="2040" w:type="dxa"/>
            <w:tcBorders>
              <w:top w:val="single" w:sz="4" w:space="0" w:color="auto"/>
            </w:tcBorders>
            <w:shd w:val="clear" w:color="auto" w:fill="FFFFFF"/>
            <w:vAlign w:val="bottom"/>
          </w:tcPr>
          <w:p w14:paraId="4556D722" w14:textId="77777777" w:rsidR="00925F4D" w:rsidRDefault="00071A53" w:rsidP="00780616">
            <w:pPr>
              <w:pStyle w:val="Other0"/>
              <w:framePr w:w="9010" w:h="2789" w:wrap="none" w:vAnchor="page" w:hAnchor="page" w:x="13828" w:y="5484"/>
              <w:shd w:val="clear" w:color="auto" w:fill="auto"/>
              <w:jc w:val="right"/>
            </w:pPr>
            <w:r>
              <w:rPr>
                <w:b/>
                <w:bCs/>
                <w:lang w:val="sl"/>
              </w:rPr>
              <w:t>290.817</w:t>
            </w:r>
          </w:p>
        </w:tc>
      </w:tr>
      <w:tr w:rsidR="00925F4D" w14:paraId="50FE4C53" w14:textId="77777777" w:rsidTr="00780616">
        <w:trPr>
          <w:trHeight w:hRule="exact" w:val="274"/>
        </w:trPr>
        <w:tc>
          <w:tcPr>
            <w:tcW w:w="4920" w:type="dxa"/>
            <w:tcBorders>
              <w:top w:val="single" w:sz="4" w:space="0" w:color="auto"/>
            </w:tcBorders>
            <w:shd w:val="clear" w:color="auto" w:fill="FFFFFF"/>
            <w:vAlign w:val="bottom"/>
          </w:tcPr>
          <w:p w14:paraId="1043EFED" w14:textId="77777777" w:rsidR="00925F4D" w:rsidRPr="007C1BD2" w:rsidRDefault="00071A53" w:rsidP="00780616">
            <w:pPr>
              <w:pStyle w:val="Other0"/>
              <w:framePr w:w="9010" w:h="2789" w:wrap="none" w:vAnchor="page" w:hAnchor="page" w:x="13828" w:y="5484"/>
              <w:shd w:val="clear" w:color="auto" w:fill="auto"/>
              <w:rPr>
                <w:lang w:val="it-IT"/>
              </w:rPr>
            </w:pPr>
            <w:r>
              <w:rPr>
                <w:lang w:val="sl"/>
              </w:rPr>
              <w:t>Nadomestila in stroški socialnega zavarovanja</w:t>
            </w:r>
          </w:p>
        </w:tc>
        <w:tc>
          <w:tcPr>
            <w:tcW w:w="2050" w:type="dxa"/>
            <w:tcBorders>
              <w:top w:val="single" w:sz="4" w:space="0" w:color="auto"/>
            </w:tcBorders>
            <w:shd w:val="clear" w:color="auto" w:fill="E1E1E3"/>
            <w:vAlign w:val="bottom"/>
          </w:tcPr>
          <w:p w14:paraId="195810B8" w14:textId="77777777" w:rsidR="00925F4D" w:rsidRDefault="00071A53" w:rsidP="00780616">
            <w:pPr>
              <w:pStyle w:val="Other0"/>
              <w:framePr w:w="9010" w:h="2789" w:wrap="none" w:vAnchor="page" w:hAnchor="page" w:x="13828" w:y="5484"/>
              <w:shd w:val="clear" w:color="auto" w:fill="auto"/>
              <w:jc w:val="right"/>
            </w:pPr>
            <w:r>
              <w:rPr>
                <w:lang w:val="sl"/>
              </w:rPr>
              <w:t>47.304</w:t>
            </w:r>
          </w:p>
        </w:tc>
        <w:tc>
          <w:tcPr>
            <w:tcW w:w="2040" w:type="dxa"/>
            <w:tcBorders>
              <w:top w:val="single" w:sz="4" w:space="0" w:color="auto"/>
            </w:tcBorders>
            <w:shd w:val="clear" w:color="auto" w:fill="FFFFFF"/>
            <w:vAlign w:val="bottom"/>
          </w:tcPr>
          <w:p w14:paraId="62863078" w14:textId="77777777" w:rsidR="00925F4D" w:rsidRDefault="00071A53" w:rsidP="00780616">
            <w:pPr>
              <w:pStyle w:val="Other0"/>
              <w:framePr w:w="9010" w:h="2789" w:wrap="none" w:vAnchor="page" w:hAnchor="page" w:x="13828" w:y="5484"/>
              <w:shd w:val="clear" w:color="auto" w:fill="auto"/>
              <w:jc w:val="right"/>
            </w:pPr>
            <w:r>
              <w:rPr>
                <w:lang w:val="sl"/>
              </w:rPr>
              <w:t>43.336</w:t>
            </w:r>
          </w:p>
        </w:tc>
      </w:tr>
      <w:tr w:rsidR="00925F4D" w14:paraId="3D080D44" w14:textId="77777777" w:rsidTr="00780616">
        <w:trPr>
          <w:trHeight w:hRule="exact" w:val="278"/>
        </w:trPr>
        <w:tc>
          <w:tcPr>
            <w:tcW w:w="4920" w:type="dxa"/>
            <w:tcBorders>
              <w:top w:val="single" w:sz="4" w:space="0" w:color="auto"/>
            </w:tcBorders>
            <w:shd w:val="clear" w:color="auto" w:fill="FFFFFF"/>
            <w:vAlign w:val="bottom"/>
          </w:tcPr>
          <w:p w14:paraId="46C2F919" w14:textId="77777777" w:rsidR="00925F4D" w:rsidRPr="007C1BD2" w:rsidRDefault="00071A53" w:rsidP="00780616">
            <w:pPr>
              <w:pStyle w:val="Other0"/>
              <w:framePr w:w="9010" w:h="2789" w:wrap="none" w:vAnchor="page" w:hAnchor="page" w:x="13828" w:y="5484"/>
              <w:shd w:val="clear" w:color="auto" w:fill="auto"/>
              <w:rPr>
                <w:lang w:val="it-IT"/>
              </w:rPr>
            </w:pPr>
            <w:r>
              <w:rPr>
                <w:lang w:val="sl"/>
              </w:rPr>
              <w:t>Davki in obveznosti za DDV</w:t>
            </w:r>
          </w:p>
        </w:tc>
        <w:tc>
          <w:tcPr>
            <w:tcW w:w="2050" w:type="dxa"/>
            <w:tcBorders>
              <w:top w:val="single" w:sz="4" w:space="0" w:color="auto"/>
            </w:tcBorders>
            <w:shd w:val="clear" w:color="auto" w:fill="E1E1E3"/>
            <w:vAlign w:val="bottom"/>
          </w:tcPr>
          <w:p w14:paraId="40DB11F8" w14:textId="77777777" w:rsidR="00925F4D" w:rsidRDefault="00071A53" w:rsidP="00780616">
            <w:pPr>
              <w:pStyle w:val="Other0"/>
              <w:framePr w:w="9010" w:h="2789" w:wrap="none" w:vAnchor="page" w:hAnchor="page" w:x="13828" w:y="5484"/>
              <w:shd w:val="clear" w:color="auto" w:fill="auto"/>
              <w:jc w:val="right"/>
            </w:pPr>
            <w:r>
              <w:rPr>
                <w:lang w:val="sl"/>
              </w:rPr>
              <w:t>10.739</w:t>
            </w:r>
          </w:p>
        </w:tc>
        <w:tc>
          <w:tcPr>
            <w:tcW w:w="2040" w:type="dxa"/>
            <w:tcBorders>
              <w:top w:val="single" w:sz="4" w:space="0" w:color="auto"/>
            </w:tcBorders>
            <w:shd w:val="clear" w:color="auto" w:fill="FFFFFF"/>
            <w:vAlign w:val="bottom"/>
          </w:tcPr>
          <w:p w14:paraId="2F4D216D" w14:textId="77777777" w:rsidR="00925F4D" w:rsidRDefault="00071A53" w:rsidP="00780616">
            <w:pPr>
              <w:pStyle w:val="Other0"/>
              <w:framePr w:w="9010" w:h="2789" w:wrap="none" w:vAnchor="page" w:hAnchor="page" w:x="13828" w:y="5484"/>
              <w:shd w:val="clear" w:color="auto" w:fill="auto"/>
              <w:jc w:val="right"/>
            </w:pPr>
            <w:r>
              <w:rPr>
                <w:lang w:val="sl"/>
              </w:rPr>
              <w:t>52.850</w:t>
            </w:r>
          </w:p>
        </w:tc>
      </w:tr>
      <w:tr w:rsidR="00925F4D" w14:paraId="3E868C94" w14:textId="77777777" w:rsidTr="00780616">
        <w:trPr>
          <w:trHeight w:hRule="exact" w:val="459"/>
        </w:trPr>
        <w:tc>
          <w:tcPr>
            <w:tcW w:w="4920" w:type="dxa"/>
            <w:tcBorders>
              <w:top w:val="single" w:sz="4" w:space="0" w:color="auto"/>
            </w:tcBorders>
            <w:shd w:val="clear" w:color="auto" w:fill="FFFFFF"/>
            <w:vAlign w:val="bottom"/>
          </w:tcPr>
          <w:p w14:paraId="78F1CC28" w14:textId="77777777" w:rsidR="00925F4D" w:rsidRDefault="00071A53" w:rsidP="00780616">
            <w:pPr>
              <w:pStyle w:val="Other0"/>
              <w:framePr w:w="9010" w:h="2789" w:wrap="none" w:vAnchor="page" w:hAnchor="page" w:x="13828" w:y="5484"/>
              <w:shd w:val="clear" w:color="auto" w:fill="auto"/>
            </w:pPr>
            <w:r>
              <w:rPr>
                <w:b/>
                <w:bCs/>
                <w:lang w:val="sl"/>
              </w:rPr>
              <w:t>Obveznosti iz naslova zaslužkov zaposlenih in obveznosti za davke</w:t>
            </w:r>
          </w:p>
        </w:tc>
        <w:tc>
          <w:tcPr>
            <w:tcW w:w="2050" w:type="dxa"/>
            <w:tcBorders>
              <w:top w:val="single" w:sz="4" w:space="0" w:color="auto"/>
            </w:tcBorders>
            <w:shd w:val="clear" w:color="auto" w:fill="E1E1E3"/>
            <w:vAlign w:val="bottom"/>
          </w:tcPr>
          <w:p w14:paraId="6F320E4B" w14:textId="77777777" w:rsidR="00925F4D" w:rsidRDefault="00071A53" w:rsidP="00780616">
            <w:pPr>
              <w:pStyle w:val="Other0"/>
              <w:framePr w:w="9010" w:h="2789" w:wrap="none" w:vAnchor="page" w:hAnchor="page" w:x="13828" w:y="5484"/>
              <w:shd w:val="clear" w:color="auto" w:fill="auto"/>
              <w:jc w:val="right"/>
            </w:pPr>
            <w:r>
              <w:rPr>
                <w:b/>
                <w:bCs/>
                <w:lang w:val="sl"/>
              </w:rPr>
              <w:t>58.043</w:t>
            </w:r>
          </w:p>
        </w:tc>
        <w:tc>
          <w:tcPr>
            <w:tcW w:w="2040" w:type="dxa"/>
            <w:tcBorders>
              <w:top w:val="single" w:sz="4" w:space="0" w:color="auto"/>
            </w:tcBorders>
            <w:shd w:val="clear" w:color="auto" w:fill="FFFFFF"/>
            <w:vAlign w:val="bottom"/>
          </w:tcPr>
          <w:p w14:paraId="6E5B4582" w14:textId="77777777" w:rsidR="00925F4D" w:rsidRDefault="00071A53" w:rsidP="00780616">
            <w:pPr>
              <w:pStyle w:val="Other0"/>
              <w:framePr w:w="9010" w:h="2789" w:wrap="none" w:vAnchor="page" w:hAnchor="page" w:x="13828" w:y="5484"/>
              <w:shd w:val="clear" w:color="auto" w:fill="auto"/>
              <w:jc w:val="right"/>
            </w:pPr>
            <w:r>
              <w:rPr>
                <w:b/>
                <w:bCs/>
                <w:lang w:val="sl"/>
              </w:rPr>
              <w:t>96.186</w:t>
            </w:r>
          </w:p>
        </w:tc>
      </w:tr>
      <w:tr w:rsidR="00925F4D" w14:paraId="73FB3571" w14:textId="77777777" w:rsidTr="00780616">
        <w:trPr>
          <w:trHeight w:hRule="exact" w:val="274"/>
        </w:trPr>
        <w:tc>
          <w:tcPr>
            <w:tcW w:w="4920" w:type="dxa"/>
            <w:tcBorders>
              <w:top w:val="single" w:sz="4" w:space="0" w:color="auto"/>
            </w:tcBorders>
            <w:shd w:val="clear" w:color="auto" w:fill="FFFFFF"/>
            <w:vAlign w:val="bottom"/>
          </w:tcPr>
          <w:p w14:paraId="4ACBE973" w14:textId="77777777" w:rsidR="00925F4D" w:rsidRDefault="00071A53" w:rsidP="00780616">
            <w:pPr>
              <w:pStyle w:val="Other0"/>
              <w:framePr w:w="9010" w:h="2789" w:wrap="none" w:vAnchor="page" w:hAnchor="page" w:x="13828" w:y="5484"/>
              <w:shd w:val="clear" w:color="auto" w:fill="auto"/>
            </w:pPr>
            <w:r>
              <w:rPr>
                <w:lang w:val="sl"/>
              </w:rPr>
              <w:t xml:space="preserve">Druge </w:t>
            </w:r>
            <w:proofErr w:type="spellStart"/>
            <w:r>
              <w:rPr>
                <w:lang w:val="sl"/>
              </w:rPr>
              <w:t>nekratkoročne</w:t>
            </w:r>
            <w:proofErr w:type="spellEnd"/>
            <w:r>
              <w:rPr>
                <w:lang w:val="sl"/>
              </w:rPr>
              <w:t xml:space="preserve"> obveznosti</w:t>
            </w:r>
          </w:p>
        </w:tc>
        <w:tc>
          <w:tcPr>
            <w:tcW w:w="2050" w:type="dxa"/>
            <w:tcBorders>
              <w:top w:val="single" w:sz="4" w:space="0" w:color="auto"/>
            </w:tcBorders>
            <w:shd w:val="clear" w:color="auto" w:fill="E1E1E3"/>
            <w:vAlign w:val="bottom"/>
          </w:tcPr>
          <w:p w14:paraId="0BC7B8E6" w14:textId="77777777" w:rsidR="00925F4D" w:rsidRDefault="00071A53" w:rsidP="00780616">
            <w:pPr>
              <w:pStyle w:val="Other0"/>
              <w:framePr w:w="9010" w:h="2789" w:wrap="none" w:vAnchor="page" w:hAnchor="page" w:x="13828" w:y="5484"/>
              <w:shd w:val="clear" w:color="auto" w:fill="auto"/>
              <w:jc w:val="right"/>
            </w:pPr>
            <w:r>
              <w:rPr>
                <w:lang w:val="sl"/>
              </w:rPr>
              <w:t>425</w:t>
            </w:r>
          </w:p>
        </w:tc>
        <w:tc>
          <w:tcPr>
            <w:tcW w:w="2040" w:type="dxa"/>
            <w:tcBorders>
              <w:top w:val="single" w:sz="4" w:space="0" w:color="auto"/>
            </w:tcBorders>
            <w:shd w:val="clear" w:color="auto" w:fill="FFFFFF"/>
            <w:vAlign w:val="bottom"/>
          </w:tcPr>
          <w:p w14:paraId="080CF40C" w14:textId="77777777" w:rsidR="00925F4D" w:rsidRDefault="00071A53" w:rsidP="00780616">
            <w:pPr>
              <w:pStyle w:val="Other0"/>
              <w:framePr w:w="9010" w:h="2789" w:wrap="none" w:vAnchor="page" w:hAnchor="page" w:x="13828" w:y="5484"/>
              <w:shd w:val="clear" w:color="auto" w:fill="auto"/>
              <w:jc w:val="right"/>
            </w:pPr>
            <w:r>
              <w:rPr>
                <w:lang w:val="sl"/>
              </w:rPr>
              <w:t>425</w:t>
            </w:r>
          </w:p>
        </w:tc>
      </w:tr>
      <w:tr w:rsidR="00925F4D" w14:paraId="5573C803" w14:textId="77777777" w:rsidTr="00780616">
        <w:trPr>
          <w:trHeight w:hRule="exact" w:val="278"/>
        </w:trPr>
        <w:tc>
          <w:tcPr>
            <w:tcW w:w="4920" w:type="dxa"/>
            <w:tcBorders>
              <w:top w:val="single" w:sz="4" w:space="0" w:color="auto"/>
            </w:tcBorders>
            <w:shd w:val="clear" w:color="auto" w:fill="FFFFFF"/>
            <w:vAlign w:val="bottom"/>
          </w:tcPr>
          <w:p w14:paraId="073E1C07" w14:textId="77777777" w:rsidR="00925F4D" w:rsidRDefault="00071A53" w:rsidP="00780616">
            <w:pPr>
              <w:pStyle w:val="Other0"/>
              <w:framePr w:w="9010" w:h="2789" w:wrap="none" w:vAnchor="page" w:hAnchor="page" w:x="13828" w:y="5484"/>
              <w:shd w:val="clear" w:color="auto" w:fill="auto"/>
            </w:pPr>
            <w:r>
              <w:rPr>
                <w:lang w:val="sl"/>
              </w:rPr>
              <w:t>Druge kratkoročne obveznosti</w:t>
            </w:r>
          </w:p>
        </w:tc>
        <w:tc>
          <w:tcPr>
            <w:tcW w:w="2050" w:type="dxa"/>
            <w:tcBorders>
              <w:top w:val="single" w:sz="4" w:space="0" w:color="auto"/>
            </w:tcBorders>
            <w:shd w:val="clear" w:color="auto" w:fill="E1E1E3"/>
            <w:vAlign w:val="bottom"/>
          </w:tcPr>
          <w:p w14:paraId="74C5E246" w14:textId="77777777" w:rsidR="00925F4D" w:rsidRDefault="00071A53" w:rsidP="00780616">
            <w:pPr>
              <w:pStyle w:val="Other0"/>
              <w:framePr w:w="9010" w:h="2789" w:wrap="none" w:vAnchor="page" w:hAnchor="page" w:x="13828" w:y="5484"/>
              <w:shd w:val="clear" w:color="auto" w:fill="auto"/>
              <w:jc w:val="right"/>
            </w:pPr>
            <w:r>
              <w:rPr>
                <w:lang w:val="sl"/>
              </w:rPr>
              <w:t>3251</w:t>
            </w:r>
          </w:p>
        </w:tc>
        <w:tc>
          <w:tcPr>
            <w:tcW w:w="2040" w:type="dxa"/>
            <w:tcBorders>
              <w:top w:val="single" w:sz="4" w:space="0" w:color="auto"/>
            </w:tcBorders>
            <w:shd w:val="clear" w:color="auto" w:fill="FFFFFF"/>
            <w:vAlign w:val="bottom"/>
          </w:tcPr>
          <w:p w14:paraId="66869E4C" w14:textId="77777777" w:rsidR="00925F4D" w:rsidRDefault="00071A53" w:rsidP="00780616">
            <w:pPr>
              <w:pStyle w:val="Other0"/>
              <w:framePr w:w="9010" w:h="2789" w:wrap="none" w:vAnchor="page" w:hAnchor="page" w:x="13828" w:y="5484"/>
              <w:shd w:val="clear" w:color="auto" w:fill="auto"/>
              <w:jc w:val="right"/>
            </w:pPr>
            <w:r>
              <w:rPr>
                <w:lang w:val="sl"/>
              </w:rPr>
              <w:t>2598</w:t>
            </w:r>
          </w:p>
        </w:tc>
      </w:tr>
      <w:tr w:rsidR="00925F4D" w14:paraId="7CFA90A7" w14:textId="77777777" w:rsidTr="00780616">
        <w:trPr>
          <w:trHeight w:hRule="exact" w:val="274"/>
        </w:trPr>
        <w:tc>
          <w:tcPr>
            <w:tcW w:w="4920" w:type="dxa"/>
            <w:tcBorders>
              <w:top w:val="single" w:sz="4" w:space="0" w:color="auto"/>
            </w:tcBorders>
            <w:shd w:val="clear" w:color="auto" w:fill="FFFFFF"/>
            <w:vAlign w:val="bottom"/>
          </w:tcPr>
          <w:p w14:paraId="55CD0556" w14:textId="77777777" w:rsidR="00925F4D" w:rsidRDefault="00071A53" w:rsidP="00780616">
            <w:pPr>
              <w:pStyle w:val="Other0"/>
              <w:framePr w:w="9010" w:h="2789" w:wrap="none" w:vAnchor="page" w:hAnchor="page" w:x="13828" w:y="5484"/>
              <w:shd w:val="clear" w:color="auto" w:fill="auto"/>
            </w:pPr>
            <w:r>
              <w:rPr>
                <w:b/>
                <w:bCs/>
                <w:lang w:val="sl"/>
              </w:rPr>
              <w:t>Druge obveznosti</w:t>
            </w:r>
          </w:p>
        </w:tc>
        <w:tc>
          <w:tcPr>
            <w:tcW w:w="2050" w:type="dxa"/>
            <w:tcBorders>
              <w:top w:val="single" w:sz="4" w:space="0" w:color="auto"/>
            </w:tcBorders>
            <w:shd w:val="clear" w:color="auto" w:fill="E1E1E3"/>
            <w:vAlign w:val="bottom"/>
          </w:tcPr>
          <w:p w14:paraId="3552A3D0" w14:textId="77777777" w:rsidR="00925F4D" w:rsidRDefault="00071A53" w:rsidP="00780616">
            <w:pPr>
              <w:pStyle w:val="Other0"/>
              <w:framePr w:w="9010" w:h="2789" w:wrap="none" w:vAnchor="page" w:hAnchor="page" w:x="13828" w:y="5484"/>
              <w:shd w:val="clear" w:color="auto" w:fill="auto"/>
              <w:jc w:val="right"/>
            </w:pPr>
            <w:r>
              <w:rPr>
                <w:b/>
                <w:bCs/>
                <w:lang w:val="sl"/>
              </w:rPr>
              <w:t>3676</w:t>
            </w:r>
          </w:p>
        </w:tc>
        <w:tc>
          <w:tcPr>
            <w:tcW w:w="2040" w:type="dxa"/>
            <w:tcBorders>
              <w:top w:val="single" w:sz="4" w:space="0" w:color="auto"/>
            </w:tcBorders>
            <w:shd w:val="clear" w:color="auto" w:fill="FFFFFF"/>
            <w:vAlign w:val="bottom"/>
          </w:tcPr>
          <w:p w14:paraId="3E6327CC" w14:textId="77777777" w:rsidR="00925F4D" w:rsidRDefault="00071A53" w:rsidP="00780616">
            <w:pPr>
              <w:pStyle w:val="Other0"/>
              <w:framePr w:w="9010" w:h="2789" w:wrap="none" w:vAnchor="page" w:hAnchor="page" w:x="13828" w:y="5484"/>
              <w:shd w:val="clear" w:color="auto" w:fill="auto"/>
              <w:jc w:val="right"/>
            </w:pPr>
            <w:r>
              <w:rPr>
                <w:b/>
                <w:bCs/>
                <w:lang w:val="sl"/>
              </w:rPr>
              <w:t>3024</w:t>
            </w:r>
          </w:p>
        </w:tc>
      </w:tr>
      <w:tr w:rsidR="00925F4D" w14:paraId="4B4B78DF" w14:textId="77777777" w:rsidTr="00780616">
        <w:trPr>
          <w:trHeight w:hRule="exact" w:val="283"/>
        </w:trPr>
        <w:tc>
          <w:tcPr>
            <w:tcW w:w="4920" w:type="dxa"/>
            <w:tcBorders>
              <w:top w:val="single" w:sz="4" w:space="0" w:color="auto"/>
              <w:bottom w:val="single" w:sz="4" w:space="0" w:color="auto"/>
            </w:tcBorders>
            <w:shd w:val="clear" w:color="auto" w:fill="FFFFFF"/>
            <w:vAlign w:val="bottom"/>
          </w:tcPr>
          <w:p w14:paraId="338C44D0" w14:textId="77777777" w:rsidR="00925F4D" w:rsidRDefault="00071A53" w:rsidP="00780616">
            <w:pPr>
              <w:pStyle w:val="Other0"/>
              <w:framePr w:w="9010" w:h="2789" w:wrap="none" w:vAnchor="page" w:hAnchor="page" w:x="13828" w:y="5484"/>
              <w:shd w:val="clear" w:color="auto" w:fill="auto"/>
            </w:pPr>
            <w:r>
              <w:rPr>
                <w:b/>
                <w:bCs/>
                <w:lang w:val="sl"/>
              </w:rPr>
              <w:t>Skupaj</w:t>
            </w:r>
          </w:p>
        </w:tc>
        <w:tc>
          <w:tcPr>
            <w:tcW w:w="2050" w:type="dxa"/>
            <w:tcBorders>
              <w:top w:val="single" w:sz="4" w:space="0" w:color="auto"/>
              <w:bottom w:val="single" w:sz="4" w:space="0" w:color="auto"/>
            </w:tcBorders>
            <w:shd w:val="clear" w:color="auto" w:fill="E1E1E3"/>
            <w:vAlign w:val="bottom"/>
          </w:tcPr>
          <w:p w14:paraId="2738BA01" w14:textId="77777777" w:rsidR="00925F4D" w:rsidRDefault="00071A53" w:rsidP="00780616">
            <w:pPr>
              <w:pStyle w:val="Other0"/>
              <w:framePr w:w="9010" w:h="2789" w:wrap="none" w:vAnchor="page" w:hAnchor="page" w:x="13828" w:y="5484"/>
              <w:shd w:val="clear" w:color="auto" w:fill="auto"/>
              <w:jc w:val="right"/>
            </w:pPr>
            <w:r>
              <w:rPr>
                <w:b/>
                <w:bCs/>
                <w:lang w:val="sl"/>
              </w:rPr>
              <w:t>257.498</w:t>
            </w:r>
          </w:p>
        </w:tc>
        <w:tc>
          <w:tcPr>
            <w:tcW w:w="2040" w:type="dxa"/>
            <w:tcBorders>
              <w:top w:val="single" w:sz="4" w:space="0" w:color="auto"/>
              <w:bottom w:val="single" w:sz="4" w:space="0" w:color="auto"/>
            </w:tcBorders>
            <w:shd w:val="clear" w:color="auto" w:fill="FFFFFF"/>
            <w:vAlign w:val="bottom"/>
          </w:tcPr>
          <w:p w14:paraId="4644750E" w14:textId="77777777" w:rsidR="00925F4D" w:rsidRDefault="00071A53" w:rsidP="00780616">
            <w:pPr>
              <w:pStyle w:val="Other0"/>
              <w:framePr w:w="9010" w:h="2789" w:wrap="none" w:vAnchor="page" w:hAnchor="page" w:x="13828" w:y="5484"/>
              <w:shd w:val="clear" w:color="auto" w:fill="auto"/>
              <w:jc w:val="right"/>
            </w:pPr>
            <w:r>
              <w:rPr>
                <w:b/>
                <w:bCs/>
                <w:lang w:val="sl"/>
              </w:rPr>
              <w:t>390.027</w:t>
            </w:r>
          </w:p>
        </w:tc>
      </w:tr>
    </w:tbl>
    <w:p w14:paraId="2968D43C" w14:textId="7F890736" w:rsidR="00925F4D" w:rsidRDefault="00925F4D">
      <w:pPr>
        <w:spacing w:line="1" w:lineRule="exact"/>
        <w:sectPr w:rsidR="00925F4D">
          <w:pgSz w:w="24289" w:h="17376" w:orient="landscape"/>
          <w:pgMar w:top="360" w:right="360" w:bottom="360" w:left="360" w:header="0" w:footer="3" w:gutter="0"/>
          <w:cols w:space="720"/>
          <w:noEndnote/>
          <w:docGrid w:linePitch="360"/>
        </w:sectPr>
      </w:pPr>
    </w:p>
    <w:p w14:paraId="35A2D7BE" w14:textId="550ACBA2" w:rsidR="00925F4D" w:rsidRDefault="00780616">
      <w:pPr>
        <w:spacing w:line="1" w:lineRule="exact"/>
      </w:pPr>
      <w:r>
        <w:rPr>
          <w:noProof/>
          <w:lang w:val="sl"/>
        </w:rPr>
        <w:lastRenderedPageBreak/>
        <w:drawing>
          <wp:anchor distT="0" distB="0" distL="0" distR="0" simplePos="0" relativeHeight="62914741" behindDoc="1" locked="0" layoutInCell="1" allowOverlap="1" wp14:anchorId="0D33F00C" wp14:editId="283D8621">
            <wp:simplePos x="0" y="0"/>
            <wp:positionH relativeFrom="page">
              <wp:posOffset>141982</wp:posOffset>
            </wp:positionH>
            <wp:positionV relativeFrom="page">
              <wp:posOffset>107315</wp:posOffset>
            </wp:positionV>
            <wp:extent cx="15121255" cy="10692130"/>
            <wp:effectExtent l="0" t="0" r="0" b="0"/>
            <wp:wrapNone/>
            <wp:docPr id="102" name="Shape 102"/>
            <wp:cNvGraphicFramePr/>
            <a:graphic xmlns:a="http://schemas.openxmlformats.org/drawingml/2006/main">
              <a:graphicData uri="http://schemas.openxmlformats.org/drawingml/2006/picture">
                <pic:pic xmlns:pic="http://schemas.openxmlformats.org/drawingml/2006/picture">
                  <pic:nvPicPr>
                    <pic:cNvPr id="103" name="Picture box 103"/>
                    <pic:cNvPicPr/>
                  </pic:nvPicPr>
                  <pic:blipFill>
                    <a:blip r:embed="rId55"/>
                    <a:stretch/>
                  </pic:blipFill>
                  <pic:spPr>
                    <a:xfrm>
                      <a:off x="0" y="0"/>
                      <a:ext cx="15121255" cy="10692130"/>
                    </a:xfrm>
                    <a:prstGeom prst="rect">
                      <a:avLst/>
                    </a:prstGeom>
                  </pic:spPr>
                </pic:pic>
              </a:graphicData>
            </a:graphic>
          </wp:anchor>
        </w:drawing>
      </w:r>
    </w:p>
    <w:p w14:paraId="433B549D" w14:textId="77777777" w:rsidR="00925F4D" w:rsidRDefault="00071A53">
      <w:pPr>
        <w:pStyle w:val="Picturecaption0"/>
        <w:framePr w:wrap="none" w:vAnchor="page" w:hAnchor="page" w:x="1343" w:y="4471"/>
        <w:shd w:val="clear" w:color="auto" w:fill="auto"/>
        <w:spacing w:line="240" w:lineRule="auto"/>
        <w:rPr>
          <w:sz w:val="24"/>
          <w:szCs w:val="24"/>
        </w:rPr>
      </w:pPr>
      <w:r>
        <w:rPr>
          <w:rFonts w:ascii="Arial" w:eastAsia="Arial" w:hAnsi="Arial" w:cs="Arial"/>
          <w:b/>
          <w:bCs/>
          <w:sz w:val="24"/>
          <w:szCs w:val="24"/>
          <w:lang w:val="sl"/>
        </w:rPr>
        <w:t>3.5.8 Enkratni prihodki in odhodki</w:t>
      </w:r>
    </w:p>
    <w:p w14:paraId="5629D48A" w14:textId="77777777" w:rsidR="00925F4D" w:rsidRPr="007C1BD2" w:rsidRDefault="00071A53">
      <w:pPr>
        <w:pStyle w:val="Picturecaption0"/>
        <w:framePr w:w="9293" w:h="902" w:hRule="exact" w:wrap="none" w:vAnchor="page" w:hAnchor="page" w:x="1338" w:y="10840"/>
        <w:shd w:val="clear" w:color="auto" w:fill="auto"/>
        <w:spacing w:line="326" w:lineRule="auto"/>
        <w:rPr>
          <w:lang w:val="sl"/>
        </w:rPr>
      </w:pPr>
      <w:r>
        <w:rPr>
          <w:lang w:val="sl"/>
        </w:rPr>
        <w:t>Enkratni rezultat je imel neto učinek v višini 1,6 milijona evrov. Enkratni stroški iz poslovanja se nanašajo predvsem na dogodke prestrukturiranja, medtem ko je finančni enkratni dobiček posledica pozitivnih tečajnih razlik pri izplačilih dividend znotraj skupine in prevrednotenju finančnih osnovnih sredstev.</w:t>
      </w:r>
    </w:p>
    <w:p w14:paraId="1DCB933E"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25DC7496" w14:textId="77777777" w:rsidR="00925F4D" w:rsidRPr="007C1BD2" w:rsidRDefault="00071A53">
      <w:pPr>
        <w:pStyle w:val="Picturecaption0"/>
        <w:framePr w:wrap="none" w:vAnchor="page" w:hAnchor="page" w:x="13799" w:y="4471"/>
        <w:shd w:val="clear" w:color="auto" w:fill="auto"/>
        <w:spacing w:line="240" w:lineRule="auto"/>
        <w:rPr>
          <w:sz w:val="24"/>
          <w:szCs w:val="24"/>
          <w:lang w:val="pl-PL"/>
        </w:rPr>
      </w:pPr>
      <w:r>
        <w:rPr>
          <w:rFonts w:ascii="Arial" w:eastAsia="Arial" w:hAnsi="Arial" w:cs="Arial"/>
          <w:b/>
          <w:bCs/>
          <w:sz w:val="24"/>
          <w:szCs w:val="24"/>
          <w:lang w:val="sl"/>
        </w:rPr>
        <w:t>3.5.9 Odloženi davek in davek od dohodka</w:t>
      </w:r>
    </w:p>
    <w:p w14:paraId="157167C6" w14:textId="77777777" w:rsidR="00925F4D" w:rsidRPr="007C1BD2" w:rsidRDefault="00071A53">
      <w:pPr>
        <w:pStyle w:val="Picturecaption0"/>
        <w:framePr w:wrap="none" w:vAnchor="page" w:hAnchor="page" w:x="13823" w:y="7600"/>
        <w:shd w:val="clear" w:color="auto" w:fill="auto"/>
        <w:spacing w:line="240" w:lineRule="auto"/>
        <w:rPr>
          <w:lang w:val="pl-PL"/>
        </w:rPr>
      </w:pPr>
      <w:r>
        <w:rPr>
          <w:lang w:val="sl"/>
        </w:rPr>
        <w:t>Naši davčni stroški so se leta 2022 zmanjšali za 33,0 milijona evrov, kar odraža nižji poslovni rezultat.</w:t>
      </w:r>
    </w:p>
    <w:p w14:paraId="3AA6E322" w14:textId="77777777" w:rsidR="00925F4D" w:rsidRDefault="00071A53">
      <w:pPr>
        <w:pStyle w:val="Picturecaption0"/>
        <w:framePr w:wrap="none" w:vAnchor="page" w:hAnchor="page" w:x="13785" w:y="16202"/>
        <w:shd w:val="clear" w:color="auto" w:fill="auto"/>
        <w:spacing w:line="240" w:lineRule="auto"/>
        <w:rPr>
          <w:sz w:val="15"/>
          <w:szCs w:val="15"/>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tbl>
      <w:tblPr>
        <w:tblOverlap w:val="never"/>
        <w:tblW w:w="0" w:type="auto"/>
        <w:tblLayout w:type="fixed"/>
        <w:tblCellMar>
          <w:left w:w="10" w:type="dxa"/>
          <w:right w:w="10" w:type="dxa"/>
        </w:tblCellMar>
        <w:tblLook w:val="04A0" w:firstRow="1" w:lastRow="0" w:firstColumn="1" w:lastColumn="0" w:noHBand="0" w:noVBand="1"/>
      </w:tblPr>
      <w:tblGrid>
        <w:gridCol w:w="5515"/>
        <w:gridCol w:w="1819"/>
        <w:gridCol w:w="1843"/>
      </w:tblGrid>
      <w:tr w:rsidR="00925F4D" w14:paraId="6A45055F" w14:textId="77777777" w:rsidTr="00780616">
        <w:trPr>
          <w:trHeight w:hRule="exact" w:val="298"/>
        </w:trPr>
        <w:tc>
          <w:tcPr>
            <w:tcW w:w="5515" w:type="dxa"/>
            <w:shd w:val="clear" w:color="auto" w:fill="FFFFFF"/>
            <w:vAlign w:val="bottom"/>
          </w:tcPr>
          <w:p w14:paraId="2F645EC7" w14:textId="77777777" w:rsidR="00925F4D" w:rsidRDefault="00071A53" w:rsidP="00780616">
            <w:pPr>
              <w:pStyle w:val="Other0"/>
              <w:framePr w:w="9178" w:h="5021" w:wrap="none" w:vAnchor="page" w:hAnchor="page" w:x="1410" w:y="5335"/>
              <w:shd w:val="clear" w:color="auto" w:fill="auto"/>
              <w:rPr>
                <w:sz w:val="17"/>
                <w:szCs w:val="17"/>
              </w:rPr>
            </w:pPr>
            <w:r>
              <w:rPr>
                <w:rFonts w:ascii="Tahoma" w:eastAsia="Tahoma" w:hAnsi="Tahoma" w:cs="Tahoma"/>
                <w:b/>
                <w:bCs/>
                <w:color w:val="EE333E"/>
                <w:sz w:val="17"/>
                <w:szCs w:val="17"/>
                <w:lang w:val="sl"/>
              </w:rPr>
              <w:t>V tisoč EUR</w:t>
            </w:r>
          </w:p>
        </w:tc>
        <w:tc>
          <w:tcPr>
            <w:tcW w:w="1819" w:type="dxa"/>
            <w:shd w:val="clear" w:color="auto" w:fill="E1E1E3"/>
            <w:vAlign w:val="bottom"/>
          </w:tcPr>
          <w:p w14:paraId="3894C073" w14:textId="77777777" w:rsidR="00925F4D" w:rsidRDefault="00071A53" w:rsidP="00780616">
            <w:pPr>
              <w:pStyle w:val="Other0"/>
              <w:framePr w:w="9178" w:h="5021" w:wrap="none" w:vAnchor="page" w:hAnchor="page" w:x="1410" w:y="5335"/>
              <w:shd w:val="clear" w:color="auto" w:fill="auto"/>
              <w:jc w:val="right"/>
              <w:rPr>
                <w:sz w:val="17"/>
                <w:szCs w:val="17"/>
              </w:rPr>
            </w:pPr>
            <w:r>
              <w:rPr>
                <w:rFonts w:ascii="Tahoma" w:eastAsia="Tahoma" w:hAnsi="Tahoma" w:cs="Tahoma"/>
                <w:b/>
                <w:bCs/>
                <w:color w:val="EE333E"/>
                <w:sz w:val="17"/>
                <w:szCs w:val="17"/>
                <w:lang w:val="sl"/>
              </w:rPr>
              <w:t>2022</w:t>
            </w:r>
          </w:p>
        </w:tc>
        <w:tc>
          <w:tcPr>
            <w:tcW w:w="1843" w:type="dxa"/>
            <w:shd w:val="clear" w:color="auto" w:fill="FFFFFF"/>
            <w:vAlign w:val="bottom"/>
          </w:tcPr>
          <w:p w14:paraId="3DA7D28B" w14:textId="77777777" w:rsidR="00925F4D" w:rsidRDefault="00071A53" w:rsidP="00780616">
            <w:pPr>
              <w:pStyle w:val="Other0"/>
              <w:framePr w:w="9178" w:h="5021" w:wrap="none" w:vAnchor="page" w:hAnchor="page" w:x="1410" w:y="5335"/>
              <w:shd w:val="clear" w:color="auto" w:fill="auto"/>
              <w:jc w:val="right"/>
              <w:rPr>
                <w:sz w:val="17"/>
                <w:szCs w:val="17"/>
              </w:rPr>
            </w:pPr>
            <w:r>
              <w:rPr>
                <w:rFonts w:ascii="Tahoma" w:eastAsia="Tahoma" w:hAnsi="Tahoma" w:cs="Tahoma"/>
                <w:b/>
                <w:bCs/>
                <w:color w:val="EE333E"/>
                <w:sz w:val="17"/>
                <w:szCs w:val="17"/>
                <w:lang w:val="sl"/>
              </w:rPr>
              <w:t>2021</w:t>
            </w:r>
          </w:p>
        </w:tc>
      </w:tr>
      <w:tr w:rsidR="00925F4D" w14:paraId="69A2E8FC" w14:textId="77777777" w:rsidTr="00780616">
        <w:trPr>
          <w:trHeight w:hRule="exact" w:val="278"/>
        </w:trPr>
        <w:tc>
          <w:tcPr>
            <w:tcW w:w="5515" w:type="dxa"/>
            <w:tcBorders>
              <w:top w:val="single" w:sz="4" w:space="0" w:color="auto"/>
            </w:tcBorders>
            <w:shd w:val="clear" w:color="auto" w:fill="FFFFFF"/>
            <w:vAlign w:val="bottom"/>
          </w:tcPr>
          <w:p w14:paraId="74EBF669" w14:textId="77777777" w:rsidR="00925F4D" w:rsidRDefault="00071A53" w:rsidP="00780616">
            <w:pPr>
              <w:pStyle w:val="Other0"/>
              <w:framePr w:w="9178" w:h="5021" w:wrap="none" w:vAnchor="page" w:hAnchor="page" w:x="1410" w:y="5335"/>
              <w:shd w:val="clear" w:color="auto" w:fill="auto"/>
            </w:pPr>
            <w:r>
              <w:rPr>
                <w:b/>
                <w:bCs/>
                <w:lang w:val="sl"/>
              </w:rPr>
              <w:t>Enkratni poslovni prihodki</w:t>
            </w:r>
          </w:p>
        </w:tc>
        <w:tc>
          <w:tcPr>
            <w:tcW w:w="1819" w:type="dxa"/>
            <w:tcBorders>
              <w:top w:val="single" w:sz="4" w:space="0" w:color="auto"/>
            </w:tcBorders>
            <w:shd w:val="clear" w:color="auto" w:fill="E1E1E3"/>
            <w:vAlign w:val="bottom"/>
          </w:tcPr>
          <w:p w14:paraId="1B58FF60" w14:textId="77777777" w:rsidR="00925F4D" w:rsidRDefault="00071A53" w:rsidP="00780616">
            <w:pPr>
              <w:pStyle w:val="Other0"/>
              <w:framePr w:w="9178" w:h="5021" w:wrap="none" w:vAnchor="page" w:hAnchor="page" w:x="1410" w:y="5335"/>
              <w:shd w:val="clear" w:color="auto" w:fill="auto"/>
              <w:jc w:val="right"/>
            </w:pPr>
            <w:r>
              <w:rPr>
                <w:b/>
                <w:bCs/>
                <w:lang w:val="sl"/>
              </w:rPr>
              <w:t>11.983</w:t>
            </w:r>
          </w:p>
        </w:tc>
        <w:tc>
          <w:tcPr>
            <w:tcW w:w="1843" w:type="dxa"/>
            <w:tcBorders>
              <w:top w:val="single" w:sz="4" w:space="0" w:color="auto"/>
            </w:tcBorders>
            <w:shd w:val="clear" w:color="auto" w:fill="FFFFFF"/>
            <w:vAlign w:val="bottom"/>
          </w:tcPr>
          <w:p w14:paraId="4049C8A3" w14:textId="77777777" w:rsidR="00925F4D" w:rsidRDefault="00071A53" w:rsidP="00780616">
            <w:pPr>
              <w:pStyle w:val="Other0"/>
              <w:framePr w:w="9178" w:h="5021" w:wrap="none" w:vAnchor="page" w:hAnchor="page" w:x="1410" w:y="5335"/>
              <w:shd w:val="clear" w:color="auto" w:fill="auto"/>
              <w:jc w:val="right"/>
            </w:pPr>
            <w:r>
              <w:rPr>
                <w:b/>
                <w:bCs/>
                <w:lang w:val="sl"/>
              </w:rPr>
              <w:t>3120</w:t>
            </w:r>
          </w:p>
        </w:tc>
      </w:tr>
      <w:tr w:rsidR="00925F4D" w14:paraId="0C63F63E" w14:textId="77777777" w:rsidTr="00780616">
        <w:trPr>
          <w:trHeight w:hRule="exact" w:val="274"/>
        </w:trPr>
        <w:tc>
          <w:tcPr>
            <w:tcW w:w="5515" w:type="dxa"/>
            <w:tcBorders>
              <w:top w:val="single" w:sz="4" w:space="0" w:color="auto"/>
            </w:tcBorders>
            <w:shd w:val="clear" w:color="auto" w:fill="FFFFFF"/>
            <w:vAlign w:val="bottom"/>
          </w:tcPr>
          <w:p w14:paraId="29D0E83C" w14:textId="77777777" w:rsidR="00925F4D" w:rsidRDefault="00071A53" w:rsidP="00780616">
            <w:pPr>
              <w:pStyle w:val="Other0"/>
              <w:framePr w:w="9178" w:h="5021" w:wrap="none" w:vAnchor="page" w:hAnchor="page" w:x="1410" w:y="5335"/>
              <w:shd w:val="clear" w:color="auto" w:fill="auto"/>
            </w:pPr>
            <w:r>
              <w:rPr>
                <w:lang w:val="sl"/>
              </w:rPr>
              <w:t>Odprava amortizacije in oslabitev (ne)opredmetenih osnovnih sredstev</w:t>
            </w:r>
          </w:p>
        </w:tc>
        <w:tc>
          <w:tcPr>
            <w:tcW w:w="1819" w:type="dxa"/>
            <w:tcBorders>
              <w:top w:val="single" w:sz="4" w:space="0" w:color="auto"/>
            </w:tcBorders>
            <w:shd w:val="clear" w:color="auto" w:fill="E1E1E3"/>
            <w:vAlign w:val="bottom"/>
          </w:tcPr>
          <w:p w14:paraId="4E6A13B9" w14:textId="77777777" w:rsidR="00925F4D" w:rsidRDefault="00071A53" w:rsidP="00780616">
            <w:pPr>
              <w:pStyle w:val="Other0"/>
              <w:framePr w:w="9178" w:h="5021" w:wrap="none" w:vAnchor="page" w:hAnchor="page" w:x="1410" w:y="5335"/>
              <w:shd w:val="clear" w:color="auto" w:fill="auto"/>
              <w:jc w:val="right"/>
            </w:pPr>
            <w:r>
              <w:rPr>
                <w:lang w:val="sl"/>
              </w:rPr>
              <w:t>591</w:t>
            </w:r>
          </w:p>
        </w:tc>
        <w:tc>
          <w:tcPr>
            <w:tcW w:w="1843" w:type="dxa"/>
            <w:tcBorders>
              <w:top w:val="single" w:sz="4" w:space="0" w:color="auto"/>
            </w:tcBorders>
            <w:shd w:val="clear" w:color="auto" w:fill="FFFFFF"/>
            <w:vAlign w:val="bottom"/>
          </w:tcPr>
          <w:p w14:paraId="56837673" w14:textId="77777777" w:rsidR="00925F4D" w:rsidRDefault="00071A53" w:rsidP="00780616">
            <w:pPr>
              <w:pStyle w:val="Other0"/>
              <w:framePr w:w="9178" w:h="5021" w:wrap="none" w:vAnchor="page" w:hAnchor="page" w:x="1410" w:y="5335"/>
              <w:shd w:val="clear" w:color="auto" w:fill="auto"/>
              <w:jc w:val="right"/>
            </w:pPr>
            <w:r>
              <w:rPr>
                <w:lang w:val="sl"/>
              </w:rPr>
              <w:t>–</w:t>
            </w:r>
          </w:p>
        </w:tc>
      </w:tr>
      <w:tr w:rsidR="00925F4D" w14:paraId="6FB0369A" w14:textId="77777777" w:rsidTr="00780616">
        <w:trPr>
          <w:trHeight w:hRule="exact" w:val="278"/>
        </w:trPr>
        <w:tc>
          <w:tcPr>
            <w:tcW w:w="5515" w:type="dxa"/>
            <w:tcBorders>
              <w:top w:val="single" w:sz="4" w:space="0" w:color="auto"/>
            </w:tcBorders>
            <w:shd w:val="clear" w:color="auto" w:fill="FFFFFF"/>
            <w:vAlign w:val="bottom"/>
          </w:tcPr>
          <w:p w14:paraId="71EA618B" w14:textId="77777777" w:rsidR="00925F4D" w:rsidRDefault="00071A53" w:rsidP="00780616">
            <w:pPr>
              <w:pStyle w:val="Other0"/>
              <w:framePr w:w="9178" w:h="5021" w:wrap="none" w:vAnchor="page" w:hAnchor="page" w:x="1410" w:y="5335"/>
              <w:shd w:val="clear" w:color="auto" w:fill="auto"/>
            </w:pPr>
            <w:r>
              <w:rPr>
                <w:lang w:val="sl"/>
              </w:rPr>
              <w:t>Odprava rezervacij za izredne obveznosti in stroške</w:t>
            </w:r>
          </w:p>
        </w:tc>
        <w:tc>
          <w:tcPr>
            <w:tcW w:w="1819" w:type="dxa"/>
            <w:tcBorders>
              <w:top w:val="single" w:sz="4" w:space="0" w:color="auto"/>
            </w:tcBorders>
            <w:shd w:val="clear" w:color="auto" w:fill="E1E1E3"/>
            <w:vAlign w:val="bottom"/>
          </w:tcPr>
          <w:p w14:paraId="47ACF41A" w14:textId="77777777" w:rsidR="00925F4D" w:rsidRDefault="00071A53" w:rsidP="00780616">
            <w:pPr>
              <w:pStyle w:val="Other0"/>
              <w:framePr w:w="9178" w:h="5021" w:wrap="none" w:vAnchor="page" w:hAnchor="page" w:x="1410" w:y="5335"/>
              <w:shd w:val="clear" w:color="auto" w:fill="auto"/>
              <w:jc w:val="right"/>
            </w:pPr>
            <w:r>
              <w:rPr>
                <w:b/>
                <w:bCs/>
                <w:lang w:val="sl"/>
              </w:rPr>
              <w:t>–</w:t>
            </w:r>
          </w:p>
        </w:tc>
        <w:tc>
          <w:tcPr>
            <w:tcW w:w="1843" w:type="dxa"/>
            <w:tcBorders>
              <w:top w:val="single" w:sz="4" w:space="0" w:color="auto"/>
            </w:tcBorders>
            <w:shd w:val="clear" w:color="auto" w:fill="FFFFFF"/>
            <w:vAlign w:val="bottom"/>
          </w:tcPr>
          <w:p w14:paraId="511D64C8" w14:textId="77777777" w:rsidR="00925F4D" w:rsidRDefault="00071A53" w:rsidP="00780616">
            <w:pPr>
              <w:pStyle w:val="Other0"/>
              <w:framePr w:w="9178" w:h="5021" w:wrap="none" w:vAnchor="page" w:hAnchor="page" w:x="1410" w:y="5335"/>
              <w:shd w:val="clear" w:color="auto" w:fill="auto"/>
              <w:jc w:val="right"/>
            </w:pPr>
            <w:r>
              <w:rPr>
                <w:b/>
                <w:bCs/>
                <w:lang w:val="sl"/>
              </w:rPr>
              <w:t>–</w:t>
            </w:r>
          </w:p>
        </w:tc>
      </w:tr>
      <w:tr w:rsidR="00925F4D" w14:paraId="255C1F9C" w14:textId="77777777" w:rsidTr="00780616">
        <w:trPr>
          <w:trHeight w:hRule="exact" w:val="278"/>
        </w:trPr>
        <w:tc>
          <w:tcPr>
            <w:tcW w:w="5515" w:type="dxa"/>
            <w:tcBorders>
              <w:top w:val="single" w:sz="4" w:space="0" w:color="auto"/>
            </w:tcBorders>
            <w:shd w:val="clear" w:color="auto" w:fill="FFFFFF"/>
            <w:vAlign w:val="bottom"/>
          </w:tcPr>
          <w:p w14:paraId="562BAC01" w14:textId="77777777" w:rsidR="00925F4D" w:rsidRDefault="00071A53" w:rsidP="00780616">
            <w:pPr>
              <w:pStyle w:val="Other0"/>
              <w:framePr w:w="9178" w:h="5021" w:wrap="none" w:vAnchor="page" w:hAnchor="page" w:x="1410" w:y="5335"/>
              <w:shd w:val="clear" w:color="auto" w:fill="auto"/>
            </w:pPr>
            <w:r>
              <w:rPr>
                <w:lang w:val="sl"/>
              </w:rPr>
              <w:t>Dobički pri odtujitvi neopredmetenih in opredmetenih osnovnih sredstev</w:t>
            </w:r>
          </w:p>
        </w:tc>
        <w:tc>
          <w:tcPr>
            <w:tcW w:w="1819" w:type="dxa"/>
            <w:tcBorders>
              <w:top w:val="single" w:sz="4" w:space="0" w:color="auto"/>
            </w:tcBorders>
            <w:shd w:val="clear" w:color="auto" w:fill="E1E1E3"/>
            <w:vAlign w:val="bottom"/>
          </w:tcPr>
          <w:p w14:paraId="64727827" w14:textId="77777777" w:rsidR="00925F4D" w:rsidRDefault="00071A53" w:rsidP="00780616">
            <w:pPr>
              <w:pStyle w:val="Other0"/>
              <w:framePr w:w="9178" w:h="5021" w:wrap="none" w:vAnchor="page" w:hAnchor="page" w:x="1410" w:y="5335"/>
              <w:shd w:val="clear" w:color="auto" w:fill="auto"/>
              <w:jc w:val="right"/>
            </w:pPr>
            <w:r>
              <w:rPr>
                <w:lang w:val="sl"/>
              </w:rPr>
              <w:t>6540</w:t>
            </w:r>
          </w:p>
        </w:tc>
        <w:tc>
          <w:tcPr>
            <w:tcW w:w="1843" w:type="dxa"/>
            <w:tcBorders>
              <w:top w:val="single" w:sz="4" w:space="0" w:color="auto"/>
            </w:tcBorders>
            <w:shd w:val="clear" w:color="auto" w:fill="FFFFFF"/>
            <w:vAlign w:val="bottom"/>
          </w:tcPr>
          <w:p w14:paraId="16786F8D" w14:textId="77777777" w:rsidR="00925F4D" w:rsidRDefault="00071A53" w:rsidP="00780616">
            <w:pPr>
              <w:pStyle w:val="Other0"/>
              <w:framePr w:w="9178" w:h="5021" w:wrap="none" w:vAnchor="page" w:hAnchor="page" w:x="1410" w:y="5335"/>
              <w:shd w:val="clear" w:color="auto" w:fill="auto"/>
              <w:jc w:val="right"/>
            </w:pPr>
            <w:r>
              <w:rPr>
                <w:lang w:val="sl"/>
              </w:rPr>
              <w:t>2195</w:t>
            </w:r>
          </w:p>
        </w:tc>
      </w:tr>
      <w:tr w:rsidR="00925F4D" w14:paraId="008EE0FD" w14:textId="77777777" w:rsidTr="00780616">
        <w:trPr>
          <w:trHeight w:hRule="exact" w:val="288"/>
        </w:trPr>
        <w:tc>
          <w:tcPr>
            <w:tcW w:w="5515" w:type="dxa"/>
            <w:tcBorders>
              <w:top w:val="single" w:sz="4" w:space="0" w:color="auto"/>
            </w:tcBorders>
            <w:shd w:val="clear" w:color="auto" w:fill="FFFFFF"/>
            <w:vAlign w:val="bottom"/>
          </w:tcPr>
          <w:p w14:paraId="5A355DAA" w14:textId="77777777" w:rsidR="00925F4D" w:rsidRDefault="00071A53" w:rsidP="00780616">
            <w:pPr>
              <w:pStyle w:val="Other0"/>
              <w:framePr w:w="9178" w:h="5021" w:wrap="none" w:vAnchor="page" w:hAnchor="page" w:x="1410" w:y="5335"/>
              <w:shd w:val="clear" w:color="auto" w:fill="auto"/>
            </w:pPr>
            <w:r>
              <w:rPr>
                <w:lang w:val="sl"/>
              </w:rPr>
              <w:t>Drugi enkratni poslovni prihodki</w:t>
            </w:r>
          </w:p>
        </w:tc>
        <w:tc>
          <w:tcPr>
            <w:tcW w:w="1819" w:type="dxa"/>
            <w:tcBorders>
              <w:top w:val="single" w:sz="4" w:space="0" w:color="auto"/>
            </w:tcBorders>
            <w:shd w:val="clear" w:color="auto" w:fill="E1E1E3"/>
            <w:vAlign w:val="bottom"/>
          </w:tcPr>
          <w:p w14:paraId="4C57333A" w14:textId="77777777" w:rsidR="00925F4D" w:rsidRDefault="00071A53" w:rsidP="00780616">
            <w:pPr>
              <w:pStyle w:val="Other0"/>
              <w:framePr w:w="9178" w:h="5021" w:wrap="none" w:vAnchor="page" w:hAnchor="page" w:x="1410" w:y="5335"/>
              <w:shd w:val="clear" w:color="auto" w:fill="auto"/>
              <w:jc w:val="right"/>
            </w:pPr>
            <w:r>
              <w:rPr>
                <w:lang w:val="sl"/>
              </w:rPr>
              <w:t>4853</w:t>
            </w:r>
          </w:p>
        </w:tc>
        <w:tc>
          <w:tcPr>
            <w:tcW w:w="1843" w:type="dxa"/>
            <w:tcBorders>
              <w:top w:val="single" w:sz="4" w:space="0" w:color="auto"/>
            </w:tcBorders>
            <w:shd w:val="clear" w:color="auto" w:fill="FFFFFF"/>
            <w:vAlign w:val="bottom"/>
          </w:tcPr>
          <w:p w14:paraId="48550433" w14:textId="77777777" w:rsidR="00925F4D" w:rsidRDefault="00071A53" w:rsidP="00780616">
            <w:pPr>
              <w:pStyle w:val="Other0"/>
              <w:framePr w:w="9178" w:h="5021" w:wrap="none" w:vAnchor="page" w:hAnchor="page" w:x="1410" w:y="5335"/>
              <w:shd w:val="clear" w:color="auto" w:fill="auto"/>
              <w:jc w:val="right"/>
            </w:pPr>
            <w:r>
              <w:rPr>
                <w:lang w:val="sl"/>
              </w:rPr>
              <w:t>925</w:t>
            </w:r>
          </w:p>
        </w:tc>
      </w:tr>
      <w:tr w:rsidR="00925F4D" w14:paraId="6341DFFE" w14:textId="77777777" w:rsidTr="00780616">
        <w:trPr>
          <w:trHeight w:hRule="exact" w:val="264"/>
        </w:trPr>
        <w:tc>
          <w:tcPr>
            <w:tcW w:w="5515" w:type="dxa"/>
            <w:shd w:val="clear" w:color="auto" w:fill="FFFFFF"/>
            <w:vAlign w:val="bottom"/>
          </w:tcPr>
          <w:p w14:paraId="0459EFD4" w14:textId="77777777" w:rsidR="00925F4D" w:rsidRDefault="00071A53" w:rsidP="00780616">
            <w:pPr>
              <w:pStyle w:val="Other0"/>
              <w:framePr w:w="9178" w:h="5021" w:wrap="none" w:vAnchor="page" w:hAnchor="page" w:x="1410" w:y="5335"/>
              <w:shd w:val="clear" w:color="auto" w:fill="auto"/>
            </w:pPr>
            <w:r>
              <w:rPr>
                <w:b/>
                <w:bCs/>
                <w:lang w:val="sl"/>
              </w:rPr>
              <w:t>Enkratni stroški poslovanja</w:t>
            </w:r>
          </w:p>
        </w:tc>
        <w:tc>
          <w:tcPr>
            <w:tcW w:w="1819" w:type="dxa"/>
            <w:shd w:val="clear" w:color="auto" w:fill="E1E1E3"/>
            <w:vAlign w:val="bottom"/>
          </w:tcPr>
          <w:p w14:paraId="0952480D" w14:textId="77777777" w:rsidR="00925F4D" w:rsidRDefault="00071A53" w:rsidP="00780616">
            <w:pPr>
              <w:pStyle w:val="Other0"/>
              <w:framePr w:w="9178" w:h="5021" w:wrap="none" w:vAnchor="page" w:hAnchor="page" w:x="1410" w:y="5335"/>
              <w:shd w:val="clear" w:color="auto" w:fill="auto"/>
              <w:jc w:val="right"/>
            </w:pPr>
            <w:r>
              <w:rPr>
                <w:b/>
                <w:bCs/>
                <w:lang w:val="sl"/>
              </w:rPr>
              <w:t>56.557</w:t>
            </w:r>
          </w:p>
        </w:tc>
        <w:tc>
          <w:tcPr>
            <w:tcW w:w="1843" w:type="dxa"/>
            <w:shd w:val="clear" w:color="auto" w:fill="FFFFFF"/>
            <w:vAlign w:val="bottom"/>
          </w:tcPr>
          <w:p w14:paraId="34A2C3E4" w14:textId="77777777" w:rsidR="00925F4D" w:rsidRDefault="00071A53" w:rsidP="00780616">
            <w:pPr>
              <w:pStyle w:val="Other0"/>
              <w:framePr w:w="9178" w:h="5021" w:wrap="none" w:vAnchor="page" w:hAnchor="page" w:x="1410" w:y="5335"/>
              <w:shd w:val="clear" w:color="auto" w:fill="auto"/>
              <w:jc w:val="right"/>
            </w:pPr>
            <w:r>
              <w:rPr>
                <w:b/>
                <w:bCs/>
                <w:lang w:val="sl"/>
              </w:rPr>
              <w:t>10.121</w:t>
            </w:r>
          </w:p>
        </w:tc>
      </w:tr>
      <w:tr w:rsidR="00925F4D" w14:paraId="5AF61BFD" w14:textId="77777777" w:rsidTr="00780616">
        <w:trPr>
          <w:trHeight w:hRule="exact" w:val="274"/>
        </w:trPr>
        <w:tc>
          <w:tcPr>
            <w:tcW w:w="5515" w:type="dxa"/>
            <w:tcBorders>
              <w:top w:val="single" w:sz="4" w:space="0" w:color="auto"/>
            </w:tcBorders>
            <w:shd w:val="clear" w:color="auto" w:fill="FFFFFF"/>
            <w:vAlign w:val="bottom"/>
          </w:tcPr>
          <w:p w14:paraId="713B0157" w14:textId="77777777" w:rsidR="00925F4D" w:rsidRPr="007C1BD2" w:rsidRDefault="00071A53" w:rsidP="00780616">
            <w:pPr>
              <w:pStyle w:val="Other0"/>
              <w:framePr w:w="9178" w:h="5021" w:wrap="none" w:vAnchor="page" w:hAnchor="page" w:x="1410" w:y="5335"/>
              <w:shd w:val="clear" w:color="auto" w:fill="auto"/>
              <w:rPr>
                <w:lang w:val="es-ES"/>
              </w:rPr>
            </w:pPr>
            <w:r>
              <w:rPr>
                <w:lang w:val="sl"/>
              </w:rPr>
              <w:t>Amortizacija (ne)opredmetenih osnovnih sredstev</w:t>
            </w:r>
          </w:p>
        </w:tc>
        <w:tc>
          <w:tcPr>
            <w:tcW w:w="1819" w:type="dxa"/>
            <w:tcBorders>
              <w:top w:val="single" w:sz="4" w:space="0" w:color="auto"/>
            </w:tcBorders>
            <w:shd w:val="clear" w:color="auto" w:fill="E1E1E3"/>
            <w:vAlign w:val="bottom"/>
          </w:tcPr>
          <w:p w14:paraId="7FAF6049" w14:textId="77777777" w:rsidR="00925F4D" w:rsidRDefault="00071A53" w:rsidP="00780616">
            <w:pPr>
              <w:pStyle w:val="Other0"/>
              <w:framePr w:w="9178" w:h="5021" w:wrap="none" w:vAnchor="page" w:hAnchor="page" w:x="1410" w:y="5335"/>
              <w:shd w:val="clear" w:color="auto" w:fill="auto"/>
              <w:jc w:val="right"/>
            </w:pPr>
            <w:r>
              <w:rPr>
                <w:lang w:val="sl"/>
              </w:rPr>
              <w:t>6351</w:t>
            </w:r>
          </w:p>
        </w:tc>
        <w:tc>
          <w:tcPr>
            <w:tcW w:w="1843" w:type="dxa"/>
            <w:tcBorders>
              <w:top w:val="single" w:sz="4" w:space="0" w:color="auto"/>
            </w:tcBorders>
            <w:shd w:val="clear" w:color="auto" w:fill="FFFFFF"/>
            <w:vAlign w:val="bottom"/>
          </w:tcPr>
          <w:p w14:paraId="060DD020" w14:textId="77777777" w:rsidR="00925F4D" w:rsidRDefault="00071A53" w:rsidP="00780616">
            <w:pPr>
              <w:pStyle w:val="Other0"/>
              <w:framePr w:w="9178" w:h="5021" w:wrap="none" w:vAnchor="page" w:hAnchor="page" w:x="1410" w:y="5335"/>
              <w:shd w:val="clear" w:color="auto" w:fill="auto"/>
              <w:jc w:val="right"/>
            </w:pPr>
            <w:r>
              <w:rPr>
                <w:lang w:val="sl"/>
              </w:rPr>
              <w:t>92</w:t>
            </w:r>
          </w:p>
        </w:tc>
      </w:tr>
      <w:tr w:rsidR="00925F4D" w14:paraId="379ACC64" w14:textId="77777777" w:rsidTr="00780616">
        <w:trPr>
          <w:trHeight w:hRule="exact" w:val="278"/>
        </w:trPr>
        <w:tc>
          <w:tcPr>
            <w:tcW w:w="5515" w:type="dxa"/>
            <w:tcBorders>
              <w:top w:val="single" w:sz="4" w:space="0" w:color="auto"/>
            </w:tcBorders>
            <w:shd w:val="clear" w:color="auto" w:fill="FFFFFF"/>
            <w:vAlign w:val="bottom"/>
          </w:tcPr>
          <w:p w14:paraId="2E9C93E0" w14:textId="77777777" w:rsidR="00925F4D" w:rsidRDefault="00071A53" w:rsidP="00780616">
            <w:pPr>
              <w:pStyle w:val="Other0"/>
              <w:framePr w:w="9178" w:h="5021" w:wrap="none" w:vAnchor="page" w:hAnchor="page" w:x="1410" w:y="5335"/>
              <w:shd w:val="clear" w:color="auto" w:fill="auto"/>
            </w:pPr>
            <w:r>
              <w:rPr>
                <w:lang w:val="sl"/>
              </w:rPr>
              <w:t>Rezervacije za izredne obveznosti in stroške (povečanje)</w:t>
            </w:r>
          </w:p>
        </w:tc>
        <w:tc>
          <w:tcPr>
            <w:tcW w:w="1819" w:type="dxa"/>
            <w:tcBorders>
              <w:top w:val="single" w:sz="4" w:space="0" w:color="auto"/>
            </w:tcBorders>
            <w:shd w:val="clear" w:color="auto" w:fill="E1E1E3"/>
            <w:vAlign w:val="bottom"/>
          </w:tcPr>
          <w:p w14:paraId="47E1BF7B" w14:textId="77777777" w:rsidR="00925F4D" w:rsidRDefault="00071A53" w:rsidP="00780616">
            <w:pPr>
              <w:pStyle w:val="Other0"/>
              <w:framePr w:w="9178" w:h="5021" w:wrap="none" w:vAnchor="page" w:hAnchor="page" w:x="1410" w:y="5335"/>
              <w:shd w:val="clear" w:color="auto" w:fill="auto"/>
              <w:jc w:val="right"/>
            </w:pPr>
            <w:r>
              <w:rPr>
                <w:lang w:val="sl"/>
              </w:rPr>
              <w:t>12.252</w:t>
            </w:r>
          </w:p>
        </w:tc>
        <w:tc>
          <w:tcPr>
            <w:tcW w:w="1843" w:type="dxa"/>
            <w:tcBorders>
              <w:top w:val="single" w:sz="4" w:space="0" w:color="auto"/>
            </w:tcBorders>
            <w:shd w:val="clear" w:color="auto" w:fill="FFFFFF"/>
            <w:vAlign w:val="bottom"/>
          </w:tcPr>
          <w:p w14:paraId="3A7BB9FC" w14:textId="77777777" w:rsidR="00925F4D" w:rsidRDefault="00071A53" w:rsidP="00780616">
            <w:pPr>
              <w:pStyle w:val="Other0"/>
              <w:framePr w:w="9178" w:h="5021" w:wrap="none" w:vAnchor="page" w:hAnchor="page" w:x="1410" w:y="5335"/>
              <w:shd w:val="clear" w:color="auto" w:fill="auto"/>
              <w:jc w:val="right"/>
            </w:pPr>
            <w:r>
              <w:rPr>
                <w:lang w:val="sl"/>
              </w:rPr>
              <w:t>699</w:t>
            </w:r>
          </w:p>
        </w:tc>
      </w:tr>
      <w:tr w:rsidR="00925F4D" w14:paraId="03FC9902" w14:textId="77777777" w:rsidTr="00780616">
        <w:trPr>
          <w:trHeight w:hRule="exact" w:val="278"/>
        </w:trPr>
        <w:tc>
          <w:tcPr>
            <w:tcW w:w="5515" w:type="dxa"/>
            <w:tcBorders>
              <w:top w:val="single" w:sz="4" w:space="0" w:color="auto"/>
            </w:tcBorders>
            <w:shd w:val="clear" w:color="auto" w:fill="FFFFFF"/>
            <w:vAlign w:val="bottom"/>
          </w:tcPr>
          <w:p w14:paraId="489FFBFC" w14:textId="77777777" w:rsidR="00925F4D" w:rsidRDefault="00071A53" w:rsidP="00780616">
            <w:pPr>
              <w:pStyle w:val="Other0"/>
              <w:framePr w:w="9178" w:h="5021" w:wrap="none" w:vAnchor="page" w:hAnchor="page" w:x="1410" w:y="5335"/>
              <w:shd w:val="clear" w:color="auto" w:fill="auto"/>
            </w:pPr>
            <w:r>
              <w:rPr>
                <w:lang w:val="sl"/>
              </w:rPr>
              <w:t>Izgube pri realizaciji neopredmetenih in opredmetenih osnovnih sredstev</w:t>
            </w:r>
          </w:p>
        </w:tc>
        <w:tc>
          <w:tcPr>
            <w:tcW w:w="1819" w:type="dxa"/>
            <w:tcBorders>
              <w:top w:val="single" w:sz="4" w:space="0" w:color="auto"/>
            </w:tcBorders>
            <w:shd w:val="clear" w:color="auto" w:fill="E1E1E3"/>
            <w:vAlign w:val="bottom"/>
          </w:tcPr>
          <w:p w14:paraId="3C92BC5A" w14:textId="77777777" w:rsidR="00925F4D" w:rsidRDefault="00071A53" w:rsidP="00780616">
            <w:pPr>
              <w:pStyle w:val="Other0"/>
              <w:framePr w:w="9178" w:h="5021" w:wrap="none" w:vAnchor="page" w:hAnchor="page" w:x="1410" w:y="5335"/>
              <w:shd w:val="clear" w:color="auto" w:fill="auto"/>
              <w:jc w:val="right"/>
            </w:pPr>
            <w:r>
              <w:rPr>
                <w:lang w:val="sl"/>
              </w:rPr>
              <w:t>3166</w:t>
            </w:r>
          </w:p>
        </w:tc>
        <w:tc>
          <w:tcPr>
            <w:tcW w:w="1843" w:type="dxa"/>
            <w:tcBorders>
              <w:top w:val="single" w:sz="4" w:space="0" w:color="auto"/>
            </w:tcBorders>
            <w:shd w:val="clear" w:color="auto" w:fill="FFFFFF"/>
            <w:vAlign w:val="bottom"/>
          </w:tcPr>
          <w:p w14:paraId="64509F4F" w14:textId="77777777" w:rsidR="00925F4D" w:rsidRDefault="00071A53" w:rsidP="00780616">
            <w:pPr>
              <w:pStyle w:val="Other0"/>
              <w:framePr w:w="9178" w:h="5021" w:wrap="none" w:vAnchor="page" w:hAnchor="page" w:x="1410" w:y="5335"/>
              <w:shd w:val="clear" w:color="auto" w:fill="auto"/>
              <w:jc w:val="right"/>
            </w:pPr>
            <w:r>
              <w:rPr>
                <w:lang w:val="sl"/>
              </w:rPr>
              <w:t>780</w:t>
            </w:r>
          </w:p>
        </w:tc>
      </w:tr>
      <w:tr w:rsidR="00925F4D" w14:paraId="0C4FCCDD" w14:textId="77777777" w:rsidTr="00780616">
        <w:trPr>
          <w:trHeight w:hRule="exact" w:val="293"/>
        </w:trPr>
        <w:tc>
          <w:tcPr>
            <w:tcW w:w="5515" w:type="dxa"/>
            <w:tcBorders>
              <w:top w:val="single" w:sz="4" w:space="0" w:color="auto"/>
            </w:tcBorders>
            <w:shd w:val="clear" w:color="auto" w:fill="FFFFFF"/>
            <w:vAlign w:val="bottom"/>
          </w:tcPr>
          <w:p w14:paraId="0C868625" w14:textId="77777777" w:rsidR="00925F4D" w:rsidRDefault="00071A53" w:rsidP="00780616">
            <w:pPr>
              <w:pStyle w:val="Other0"/>
              <w:framePr w:w="9178" w:h="5021" w:wrap="none" w:vAnchor="page" w:hAnchor="page" w:x="1410" w:y="5335"/>
              <w:shd w:val="clear" w:color="auto" w:fill="auto"/>
            </w:pPr>
            <w:r>
              <w:rPr>
                <w:lang w:val="sl"/>
              </w:rPr>
              <w:t>Drugi enkratni stroški poslovanja</w:t>
            </w:r>
          </w:p>
        </w:tc>
        <w:tc>
          <w:tcPr>
            <w:tcW w:w="1819" w:type="dxa"/>
            <w:tcBorders>
              <w:top w:val="single" w:sz="4" w:space="0" w:color="auto"/>
            </w:tcBorders>
            <w:shd w:val="clear" w:color="auto" w:fill="E1E1E3"/>
            <w:vAlign w:val="bottom"/>
          </w:tcPr>
          <w:p w14:paraId="1FD4F78F" w14:textId="77777777" w:rsidR="00925F4D" w:rsidRDefault="00071A53" w:rsidP="00780616">
            <w:pPr>
              <w:pStyle w:val="Other0"/>
              <w:framePr w:w="9178" w:h="5021" w:wrap="none" w:vAnchor="page" w:hAnchor="page" w:x="1410" w:y="5335"/>
              <w:shd w:val="clear" w:color="auto" w:fill="auto"/>
              <w:jc w:val="right"/>
            </w:pPr>
            <w:r>
              <w:rPr>
                <w:lang w:val="sl"/>
              </w:rPr>
              <w:t>34.787</w:t>
            </w:r>
          </w:p>
        </w:tc>
        <w:tc>
          <w:tcPr>
            <w:tcW w:w="1843" w:type="dxa"/>
            <w:tcBorders>
              <w:top w:val="single" w:sz="4" w:space="0" w:color="auto"/>
            </w:tcBorders>
            <w:shd w:val="clear" w:color="auto" w:fill="FFFFFF"/>
            <w:vAlign w:val="bottom"/>
          </w:tcPr>
          <w:p w14:paraId="4829F2AE" w14:textId="77777777" w:rsidR="00925F4D" w:rsidRDefault="00071A53" w:rsidP="00780616">
            <w:pPr>
              <w:pStyle w:val="Other0"/>
              <w:framePr w:w="9178" w:h="5021" w:wrap="none" w:vAnchor="page" w:hAnchor="page" w:x="1410" w:y="5335"/>
              <w:shd w:val="clear" w:color="auto" w:fill="auto"/>
              <w:jc w:val="right"/>
            </w:pPr>
            <w:r>
              <w:rPr>
                <w:lang w:val="sl"/>
              </w:rPr>
              <w:t>8550</w:t>
            </w:r>
          </w:p>
        </w:tc>
      </w:tr>
      <w:tr w:rsidR="00925F4D" w14:paraId="67B990FF" w14:textId="77777777" w:rsidTr="00780616">
        <w:trPr>
          <w:trHeight w:hRule="exact" w:val="259"/>
        </w:trPr>
        <w:tc>
          <w:tcPr>
            <w:tcW w:w="5515" w:type="dxa"/>
            <w:shd w:val="clear" w:color="auto" w:fill="FFFFFF"/>
            <w:vAlign w:val="bottom"/>
          </w:tcPr>
          <w:p w14:paraId="6C72F0FB" w14:textId="77777777" w:rsidR="00925F4D" w:rsidRDefault="00071A53" w:rsidP="00780616">
            <w:pPr>
              <w:pStyle w:val="Other0"/>
              <w:framePr w:w="9178" w:h="5021" w:wrap="none" w:vAnchor="page" w:hAnchor="page" w:x="1410" w:y="5335"/>
              <w:shd w:val="clear" w:color="auto" w:fill="auto"/>
            </w:pPr>
            <w:r>
              <w:rPr>
                <w:b/>
                <w:bCs/>
                <w:lang w:val="sl"/>
              </w:rPr>
              <w:t>Enkratni finančni prihodki</w:t>
            </w:r>
          </w:p>
        </w:tc>
        <w:tc>
          <w:tcPr>
            <w:tcW w:w="1819" w:type="dxa"/>
            <w:shd w:val="clear" w:color="auto" w:fill="E1E1E3"/>
            <w:vAlign w:val="bottom"/>
          </w:tcPr>
          <w:p w14:paraId="1093BDF4" w14:textId="77777777" w:rsidR="00925F4D" w:rsidRDefault="00071A53" w:rsidP="00780616">
            <w:pPr>
              <w:pStyle w:val="Other0"/>
              <w:framePr w:w="9178" w:h="5021" w:wrap="none" w:vAnchor="page" w:hAnchor="page" w:x="1410" w:y="5335"/>
              <w:shd w:val="clear" w:color="auto" w:fill="auto"/>
              <w:jc w:val="right"/>
            </w:pPr>
            <w:r>
              <w:rPr>
                <w:b/>
                <w:bCs/>
                <w:lang w:val="sl"/>
              </w:rPr>
              <w:t>50.541</w:t>
            </w:r>
          </w:p>
        </w:tc>
        <w:tc>
          <w:tcPr>
            <w:tcW w:w="1843" w:type="dxa"/>
            <w:shd w:val="clear" w:color="auto" w:fill="FFFFFF"/>
            <w:vAlign w:val="bottom"/>
          </w:tcPr>
          <w:p w14:paraId="0EEAFB5B" w14:textId="77777777" w:rsidR="00925F4D" w:rsidRDefault="00071A53" w:rsidP="00780616">
            <w:pPr>
              <w:pStyle w:val="Other0"/>
              <w:framePr w:w="9178" w:h="5021" w:wrap="none" w:vAnchor="page" w:hAnchor="page" w:x="1410" w:y="5335"/>
              <w:shd w:val="clear" w:color="auto" w:fill="auto"/>
              <w:jc w:val="right"/>
            </w:pPr>
            <w:r>
              <w:rPr>
                <w:b/>
                <w:bCs/>
                <w:lang w:val="sl"/>
              </w:rPr>
              <w:t>–</w:t>
            </w:r>
          </w:p>
        </w:tc>
      </w:tr>
      <w:tr w:rsidR="00925F4D" w14:paraId="37452A14" w14:textId="77777777" w:rsidTr="00780616">
        <w:trPr>
          <w:trHeight w:hRule="exact" w:val="274"/>
        </w:trPr>
        <w:tc>
          <w:tcPr>
            <w:tcW w:w="5515" w:type="dxa"/>
            <w:tcBorders>
              <w:top w:val="single" w:sz="4" w:space="0" w:color="auto"/>
            </w:tcBorders>
            <w:shd w:val="clear" w:color="auto" w:fill="FFFFFF"/>
            <w:vAlign w:val="bottom"/>
          </w:tcPr>
          <w:p w14:paraId="54FC76A7" w14:textId="77777777" w:rsidR="00925F4D" w:rsidRDefault="00071A53" w:rsidP="00780616">
            <w:pPr>
              <w:pStyle w:val="Other0"/>
              <w:framePr w:w="9178" w:h="5021" w:wrap="none" w:vAnchor="page" w:hAnchor="page" w:x="1410" w:y="5335"/>
              <w:shd w:val="clear" w:color="auto" w:fill="auto"/>
            </w:pPr>
            <w:r>
              <w:rPr>
                <w:lang w:val="sl"/>
              </w:rPr>
              <w:t>Dobički pri odtujitvi osnovnih finančnih sredstev</w:t>
            </w:r>
          </w:p>
        </w:tc>
        <w:tc>
          <w:tcPr>
            <w:tcW w:w="1819" w:type="dxa"/>
            <w:tcBorders>
              <w:top w:val="single" w:sz="4" w:space="0" w:color="auto"/>
            </w:tcBorders>
            <w:shd w:val="clear" w:color="auto" w:fill="E1E1E3"/>
            <w:vAlign w:val="bottom"/>
          </w:tcPr>
          <w:p w14:paraId="7460D3B5" w14:textId="77777777" w:rsidR="00925F4D" w:rsidRDefault="00071A53" w:rsidP="00780616">
            <w:pPr>
              <w:pStyle w:val="Other0"/>
              <w:framePr w:w="9178" w:h="5021" w:wrap="none" w:vAnchor="page" w:hAnchor="page" w:x="1410" w:y="5335"/>
              <w:shd w:val="clear" w:color="auto" w:fill="auto"/>
              <w:jc w:val="right"/>
            </w:pPr>
            <w:r>
              <w:rPr>
                <w:lang w:val="sl"/>
              </w:rPr>
              <w:t>15.800</w:t>
            </w:r>
          </w:p>
        </w:tc>
        <w:tc>
          <w:tcPr>
            <w:tcW w:w="1843" w:type="dxa"/>
            <w:tcBorders>
              <w:top w:val="single" w:sz="4" w:space="0" w:color="auto"/>
            </w:tcBorders>
            <w:shd w:val="clear" w:color="auto" w:fill="FFFFFF"/>
            <w:vAlign w:val="bottom"/>
          </w:tcPr>
          <w:p w14:paraId="41A6CE4D" w14:textId="77777777" w:rsidR="00925F4D" w:rsidRDefault="00071A53" w:rsidP="00780616">
            <w:pPr>
              <w:pStyle w:val="Other0"/>
              <w:framePr w:w="9178" w:h="5021" w:wrap="none" w:vAnchor="page" w:hAnchor="page" w:x="1410" w:y="5335"/>
              <w:shd w:val="clear" w:color="auto" w:fill="auto"/>
              <w:jc w:val="right"/>
            </w:pPr>
            <w:r>
              <w:rPr>
                <w:lang w:val="sl"/>
              </w:rPr>
              <w:t>–</w:t>
            </w:r>
          </w:p>
        </w:tc>
      </w:tr>
      <w:tr w:rsidR="00925F4D" w14:paraId="4C2D65E4" w14:textId="77777777" w:rsidTr="00780616">
        <w:trPr>
          <w:trHeight w:hRule="exact" w:val="283"/>
        </w:trPr>
        <w:tc>
          <w:tcPr>
            <w:tcW w:w="5515" w:type="dxa"/>
            <w:tcBorders>
              <w:top w:val="single" w:sz="4" w:space="0" w:color="auto"/>
            </w:tcBorders>
            <w:shd w:val="clear" w:color="auto" w:fill="FFFFFF"/>
            <w:vAlign w:val="bottom"/>
          </w:tcPr>
          <w:p w14:paraId="736C0D64" w14:textId="77777777" w:rsidR="00925F4D" w:rsidRDefault="00071A53" w:rsidP="00780616">
            <w:pPr>
              <w:pStyle w:val="Other0"/>
              <w:framePr w:w="9178" w:h="5021" w:wrap="none" w:vAnchor="page" w:hAnchor="page" w:x="1410" w:y="5335"/>
              <w:shd w:val="clear" w:color="auto" w:fill="auto"/>
            </w:pPr>
            <w:r>
              <w:rPr>
                <w:lang w:val="sl"/>
              </w:rPr>
              <w:t>Drugi enkratni finančni prihodki</w:t>
            </w:r>
          </w:p>
        </w:tc>
        <w:tc>
          <w:tcPr>
            <w:tcW w:w="1819" w:type="dxa"/>
            <w:tcBorders>
              <w:top w:val="single" w:sz="4" w:space="0" w:color="auto"/>
            </w:tcBorders>
            <w:shd w:val="clear" w:color="auto" w:fill="E1E1E3"/>
            <w:vAlign w:val="bottom"/>
          </w:tcPr>
          <w:p w14:paraId="134AA426" w14:textId="77777777" w:rsidR="00925F4D" w:rsidRDefault="00071A53" w:rsidP="00780616">
            <w:pPr>
              <w:pStyle w:val="Other0"/>
              <w:framePr w:w="9178" w:h="5021" w:wrap="none" w:vAnchor="page" w:hAnchor="page" w:x="1410" w:y="5335"/>
              <w:shd w:val="clear" w:color="auto" w:fill="auto"/>
              <w:jc w:val="right"/>
            </w:pPr>
            <w:r>
              <w:rPr>
                <w:lang w:val="sl"/>
              </w:rPr>
              <w:t>34.741</w:t>
            </w:r>
          </w:p>
        </w:tc>
        <w:tc>
          <w:tcPr>
            <w:tcW w:w="1843" w:type="dxa"/>
            <w:tcBorders>
              <w:top w:val="single" w:sz="4" w:space="0" w:color="auto"/>
            </w:tcBorders>
            <w:shd w:val="clear" w:color="auto" w:fill="FFFFFF"/>
            <w:vAlign w:val="bottom"/>
          </w:tcPr>
          <w:p w14:paraId="31881228" w14:textId="77777777" w:rsidR="00925F4D" w:rsidRDefault="00071A53" w:rsidP="00780616">
            <w:pPr>
              <w:pStyle w:val="Other0"/>
              <w:framePr w:w="9178" w:h="5021" w:wrap="none" w:vAnchor="page" w:hAnchor="page" w:x="1410" w:y="5335"/>
              <w:shd w:val="clear" w:color="auto" w:fill="auto"/>
              <w:jc w:val="right"/>
            </w:pPr>
            <w:r>
              <w:rPr>
                <w:lang w:val="sl"/>
              </w:rPr>
              <w:t>–</w:t>
            </w:r>
          </w:p>
        </w:tc>
      </w:tr>
      <w:tr w:rsidR="00925F4D" w14:paraId="2EDD619A" w14:textId="77777777" w:rsidTr="00780616">
        <w:trPr>
          <w:trHeight w:hRule="exact" w:val="274"/>
        </w:trPr>
        <w:tc>
          <w:tcPr>
            <w:tcW w:w="5515" w:type="dxa"/>
            <w:shd w:val="clear" w:color="auto" w:fill="FFFFFF"/>
            <w:vAlign w:val="bottom"/>
          </w:tcPr>
          <w:p w14:paraId="04AAC21C" w14:textId="77777777" w:rsidR="00925F4D" w:rsidRDefault="00071A53" w:rsidP="00780616">
            <w:pPr>
              <w:pStyle w:val="Other0"/>
              <w:framePr w:w="9178" w:h="5021" w:wrap="none" w:vAnchor="page" w:hAnchor="page" w:x="1410" w:y="5335"/>
              <w:shd w:val="clear" w:color="auto" w:fill="auto"/>
            </w:pPr>
            <w:r>
              <w:rPr>
                <w:b/>
                <w:bCs/>
                <w:lang w:val="sl"/>
              </w:rPr>
              <w:t>Enkratni finančni stroški</w:t>
            </w:r>
          </w:p>
        </w:tc>
        <w:tc>
          <w:tcPr>
            <w:tcW w:w="1819" w:type="dxa"/>
            <w:shd w:val="clear" w:color="auto" w:fill="E1E1E3"/>
            <w:vAlign w:val="bottom"/>
          </w:tcPr>
          <w:p w14:paraId="25E55D54" w14:textId="77777777" w:rsidR="00925F4D" w:rsidRDefault="00071A53" w:rsidP="00780616">
            <w:pPr>
              <w:pStyle w:val="Other0"/>
              <w:framePr w:w="9178" w:h="5021" w:wrap="none" w:vAnchor="page" w:hAnchor="page" w:x="1410" w:y="5335"/>
              <w:shd w:val="clear" w:color="auto" w:fill="auto"/>
              <w:jc w:val="right"/>
            </w:pPr>
            <w:r>
              <w:rPr>
                <w:b/>
                <w:bCs/>
                <w:lang w:val="sl"/>
              </w:rPr>
              <w:t>4348</w:t>
            </w:r>
          </w:p>
        </w:tc>
        <w:tc>
          <w:tcPr>
            <w:tcW w:w="1843" w:type="dxa"/>
            <w:shd w:val="clear" w:color="auto" w:fill="FFFFFF"/>
            <w:vAlign w:val="bottom"/>
          </w:tcPr>
          <w:p w14:paraId="6B3A18FC" w14:textId="77777777" w:rsidR="00925F4D" w:rsidRDefault="00071A53" w:rsidP="00780616">
            <w:pPr>
              <w:pStyle w:val="Other0"/>
              <w:framePr w:w="9178" w:h="5021" w:wrap="none" w:vAnchor="page" w:hAnchor="page" w:x="1410" w:y="5335"/>
              <w:shd w:val="clear" w:color="auto" w:fill="auto"/>
              <w:jc w:val="right"/>
            </w:pPr>
            <w:r>
              <w:rPr>
                <w:b/>
                <w:bCs/>
                <w:lang w:val="sl"/>
              </w:rPr>
              <w:t>4327</w:t>
            </w:r>
          </w:p>
        </w:tc>
      </w:tr>
      <w:tr w:rsidR="00925F4D" w14:paraId="55495AD0" w14:textId="77777777" w:rsidTr="00780616">
        <w:trPr>
          <w:trHeight w:hRule="exact" w:val="274"/>
        </w:trPr>
        <w:tc>
          <w:tcPr>
            <w:tcW w:w="5515" w:type="dxa"/>
            <w:tcBorders>
              <w:top w:val="single" w:sz="4" w:space="0" w:color="auto"/>
            </w:tcBorders>
            <w:shd w:val="clear" w:color="auto" w:fill="FFFFFF"/>
            <w:vAlign w:val="bottom"/>
          </w:tcPr>
          <w:p w14:paraId="7DF613B4" w14:textId="77777777" w:rsidR="00925F4D" w:rsidRDefault="00071A53" w:rsidP="00780616">
            <w:pPr>
              <w:pStyle w:val="Other0"/>
              <w:framePr w:w="9178" w:h="5021" w:wrap="none" w:vAnchor="page" w:hAnchor="page" w:x="1410" w:y="5335"/>
              <w:shd w:val="clear" w:color="auto" w:fill="auto"/>
            </w:pPr>
            <w:r>
              <w:rPr>
                <w:lang w:val="sl"/>
              </w:rPr>
              <w:t>Dobički pri odtujitvi osnovnih finančnih sredstev</w:t>
            </w:r>
          </w:p>
        </w:tc>
        <w:tc>
          <w:tcPr>
            <w:tcW w:w="1819" w:type="dxa"/>
            <w:tcBorders>
              <w:top w:val="single" w:sz="4" w:space="0" w:color="auto"/>
            </w:tcBorders>
            <w:shd w:val="clear" w:color="auto" w:fill="E1E1E3"/>
            <w:vAlign w:val="bottom"/>
          </w:tcPr>
          <w:p w14:paraId="645EDA86" w14:textId="77777777" w:rsidR="00925F4D" w:rsidRDefault="00071A53" w:rsidP="00780616">
            <w:pPr>
              <w:pStyle w:val="Other0"/>
              <w:framePr w:w="9178" w:h="5021" w:wrap="none" w:vAnchor="page" w:hAnchor="page" w:x="1410" w:y="5335"/>
              <w:shd w:val="clear" w:color="auto" w:fill="auto"/>
              <w:jc w:val="right"/>
            </w:pPr>
            <w:r>
              <w:rPr>
                <w:lang w:val="sl"/>
              </w:rPr>
              <w:t>0</w:t>
            </w:r>
          </w:p>
        </w:tc>
        <w:tc>
          <w:tcPr>
            <w:tcW w:w="1843" w:type="dxa"/>
            <w:tcBorders>
              <w:top w:val="single" w:sz="4" w:space="0" w:color="auto"/>
            </w:tcBorders>
            <w:shd w:val="clear" w:color="auto" w:fill="FFFFFF"/>
            <w:vAlign w:val="bottom"/>
          </w:tcPr>
          <w:p w14:paraId="25F22385" w14:textId="77777777" w:rsidR="00925F4D" w:rsidRDefault="00071A53" w:rsidP="00780616">
            <w:pPr>
              <w:pStyle w:val="Other0"/>
              <w:framePr w:w="9178" w:h="5021" w:wrap="none" w:vAnchor="page" w:hAnchor="page" w:x="1410" w:y="5335"/>
              <w:shd w:val="clear" w:color="auto" w:fill="auto"/>
              <w:jc w:val="right"/>
            </w:pPr>
            <w:r>
              <w:rPr>
                <w:lang w:val="sl"/>
              </w:rPr>
              <w:t>-0</w:t>
            </w:r>
          </w:p>
        </w:tc>
      </w:tr>
      <w:tr w:rsidR="00925F4D" w14:paraId="7DC63063" w14:textId="77777777" w:rsidTr="00780616">
        <w:trPr>
          <w:trHeight w:hRule="exact" w:val="278"/>
        </w:trPr>
        <w:tc>
          <w:tcPr>
            <w:tcW w:w="5515" w:type="dxa"/>
            <w:tcBorders>
              <w:top w:val="single" w:sz="4" w:space="0" w:color="auto"/>
            </w:tcBorders>
            <w:shd w:val="clear" w:color="auto" w:fill="FFFFFF"/>
            <w:vAlign w:val="bottom"/>
          </w:tcPr>
          <w:p w14:paraId="7A2DD1EC" w14:textId="77777777" w:rsidR="00925F4D" w:rsidRDefault="00071A53" w:rsidP="00780616">
            <w:pPr>
              <w:pStyle w:val="Other0"/>
              <w:framePr w:w="9178" w:h="5021" w:wrap="none" w:vAnchor="page" w:hAnchor="page" w:x="1410" w:y="5335"/>
              <w:shd w:val="clear" w:color="auto" w:fill="auto"/>
            </w:pPr>
            <w:r>
              <w:rPr>
                <w:lang w:val="sl"/>
              </w:rPr>
              <w:t>Drugi enkratni finančni prihodki</w:t>
            </w:r>
          </w:p>
        </w:tc>
        <w:tc>
          <w:tcPr>
            <w:tcW w:w="1819" w:type="dxa"/>
            <w:tcBorders>
              <w:top w:val="single" w:sz="4" w:space="0" w:color="auto"/>
            </w:tcBorders>
            <w:shd w:val="clear" w:color="auto" w:fill="E1E1E3"/>
            <w:vAlign w:val="bottom"/>
          </w:tcPr>
          <w:p w14:paraId="4ADB4E4F" w14:textId="77777777" w:rsidR="00925F4D" w:rsidRDefault="00071A53" w:rsidP="00780616">
            <w:pPr>
              <w:pStyle w:val="Other0"/>
              <w:framePr w:w="9178" w:h="5021" w:wrap="none" w:vAnchor="page" w:hAnchor="page" w:x="1410" w:y="5335"/>
              <w:shd w:val="clear" w:color="auto" w:fill="auto"/>
              <w:jc w:val="right"/>
            </w:pPr>
            <w:r>
              <w:rPr>
                <w:lang w:val="sl"/>
              </w:rPr>
              <w:t>4348</w:t>
            </w:r>
          </w:p>
        </w:tc>
        <w:tc>
          <w:tcPr>
            <w:tcW w:w="1843" w:type="dxa"/>
            <w:tcBorders>
              <w:top w:val="single" w:sz="4" w:space="0" w:color="auto"/>
            </w:tcBorders>
            <w:shd w:val="clear" w:color="auto" w:fill="FFFFFF"/>
            <w:vAlign w:val="bottom"/>
          </w:tcPr>
          <w:p w14:paraId="5A58050A" w14:textId="77777777" w:rsidR="00925F4D" w:rsidRDefault="00071A53" w:rsidP="00780616">
            <w:pPr>
              <w:pStyle w:val="Other0"/>
              <w:framePr w:w="9178" w:h="5021" w:wrap="none" w:vAnchor="page" w:hAnchor="page" w:x="1410" w:y="5335"/>
              <w:shd w:val="clear" w:color="auto" w:fill="auto"/>
              <w:jc w:val="right"/>
            </w:pPr>
            <w:r>
              <w:rPr>
                <w:lang w:val="sl"/>
              </w:rPr>
              <w:t>4327</w:t>
            </w:r>
          </w:p>
        </w:tc>
      </w:tr>
      <w:tr w:rsidR="00925F4D" w14:paraId="67BC8A86" w14:textId="77777777" w:rsidTr="00780616">
        <w:trPr>
          <w:trHeight w:hRule="exact" w:val="298"/>
        </w:trPr>
        <w:tc>
          <w:tcPr>
            <w:tcW w:w="5515" w:type="dxa"/>
            <w:tcBorders>
              <w:top w:val="single" w:sz="4" w:space="0" w:color="auto"/>
              <w:bottom w:val="single" w:sz="4" w:space="0" w:color="auto"/>
            </w:tcBorders>
            <w:shd w:val="clear" w:color="auto" w:fill="FFFFFF"/>
            <w:vAlign w:val="bottom"/>
          </w:tcPr>
          <w:p w14:paraId="373B4B6A" w14:textId="77777777" w:rsidR="00925F4D" w:rsidRDefault="00071A53" w:rsidP="00780616">
            <w:pPr>
              <w:pStyle w:val="Other0"/>
              <w:framePr w:w="9178" w:h="5021" w:wrap="none" w:vAnchor="page" w:hAnchor="page" w:x="1410" w:y="5335"/>
              <w:shd w:val="clear" w:color="auto" w:fill="auto"/>
            </w:pPr>
            <w:r>
              <w:rPr>
                <w:b/>
                <w:bCs/>
                <w:lang w:val="sl"/>
              </w:rPr>
              <w:t>Skupaj</w:t>
            </w:r>
          </w:p>
        </w:tc>
        <w:tc>
          <w:tcPr>
            <w:tcW w:w="1819" w:type="dxa"/>
            <w:tcBorders>
              <w:top w:val="single" w:sz="4" w:space="0" w:color="auto"/>
              <w:bottom w:val="single" w:sz="4" w:space="0" w:color="auto"/>
            </w:tcBorders>
            <w:shd w:val="clear" w:color="auto" w:fill="E1E1E3"/>
            <w:vAlign w:val="bottom"/>
          </w:tcPr>
          <w:p w14:paraId="78C8E850" w14:textId="77777777" w:rsidR="00925F4D" w:rsidRDefault="00071A53" w:rsidP="00780616">
            <w:pPr>
              <w:pStyle w:val="Other0"/>
              <w:framePr w:w="9178" w:h="5021" w:wrap="none" w:vAnchor="page" w:hAnchor="page" w:x="1410" w:y="5335"/>
              <w:shd w:val="clear" w:color="auto" w:fill="auto"/>
              <w:jc w:val="right"/>
            </w:pPr>
            <w:r>
              <w:rPr>
                <w:b/>
                <w:bCs/>
                <w:lang w:val="sl"/>
              </w:rPr>
              <w:t>1619</w:t>
            </w:r>
          </w:p>
        </w:tc>
        <w:tc>
          <w:tcPr>
            <w:tcW w:w="1843" w:type="dxa"/>
            <w:tcBorders>
              <w:top w:val="single" w:sz="4" w:space="0" w:color="auto"/>
              <w:bottom w:val="single" w:sz="4" w:space="0" w:color="auto"/>
            </w:tcBorders>
            <w:shd w:val="clear" w:color="auto" w:fill="FFFFFF"/>
            <w:vAlign w:val="bottom"/>
          </w:tcPr>
          <w:p w14:paraId="4E8537DA" w14:textId="77777777" w:rsidR="00925F4D" w:rsidRDefault="00071A53" w:rsidP="00780616">
            <w:pPr>
              <w:pStyle w:val="Other0"/>
              <w:framePr w:w="9178" w:h="5021" w:wrap="none" w:vAnchor="page" w:hAnchor="page" w:x="1410" w:y="5335"/>
              <w:shd w:val="clear" w:color="auto" w:fill="auto"/>
              <w:jc w:val="right"/>
            </w:pPr>
            <w:r>
              <w:rPr>
                <w:b/>
                <w:bCs/>
                <w:lang w:val="sl"/>
              </w:rPr>
              <w:t>-11.327</w:t>
            </w:r>
          </w:p>
        </w:tc>
      </w:tr>
    </w:tbl>
    <w:tbl>
      <w:tblPr>
        <w:tblOverlap w:val="never"/>
        <w:tblW w:w="0" w:type="auto"/>
        <w:tblLayout w:type="fixed"/>
        <w:tblCellMar>
          <w:left w:w="10" w:type="dxa"/>
          <w:right w:w="10" w:type="dxa"/>
        </w:tblCellMar>
        <w:tblLook w:val="04A0" w:firstRow="1" w:lastRow="0" w:firstColumn="1" w:lastColumn="0" w:noHBand="0" w:noVBand="1"/>
      </w:tblPr>
      <w:tblGrid>
        <w:gridCol w:w="4920"/>
        <w:gridCol w:w="2050"/>
        <w:gridCol w:w="2074"/>
      </w:tblGrid>
      <w:tr w:rsidR="00925F4D" w14:paraId="26523CB5" w14:textId="77777777" w:rsidTr="00780616">
        <w:trPr>
          <w:trHeight w:hRule="exact" w:val="298"/>
        </w:trPr>
        <w:tc>
          <w:tcPr>
            <w:tcW w:w="4920" w:type="dxa"/>
            <w:shd w:val="clear" w:color="auto" w:fill="FFFFFF"/>
            <w:vAlign w:val="bottom"/>
          </w:tcPr>
          <w:p w14:paraId="471B18D6" w14:textId="77777777" w:rsidR="00925F4D" w:rsidRDefault="00071A53" w:rsidP="00780616">
            <w:pPr>
              <w:pStyle w:val="Other0"/>
              <w:framePr w:w="9043" w:h="1766" w:wrap="none" w:vAnchor="page" w:hAnchor="page" w:x="13828" w:y="5335"/>
              <w:shd w:val="clear" w:color="auto" w:fill="auto"/>
              <w:rPr>
                <w:sz w:val="17"/>
                <w:szCs w:val="17"/>
              </w:rPr>
            </w:pPr>
            <w:r>
              <w:rPr>
                <w:rFonts w:ascii="Tahoma" w:eastAsia="Tahoma" w:hAnsi="Tahoma" w:cs="Tahoma"/>
                <w:b/>
                <w:bCs/>
                <w:color w:val="EE333E"/>
                <w:sz w:val="17"/>
                <w:szCs w:val="17"/>
                <w:lang w:val="sl"/>
              </w:rPr>
              <w:t>V tisoč EUR</w:t>
            </w:r>
          </w:p>
        </w:tc>
        <w:tc>
          <w:tcPr>
            <w:tcW w:w="2050" w:type="dxa"/>
            <w:shd w:val="clear" w:color="auto" w:fill="E1E1E3"/>
            <w:vAlign w:val="bottom"/>
          </w:tcPr>
          <w:p w14:paraId="7594A1A1" w14:textId="77777777" w:rsidR="00925F4D" w:rsidRDefault="00071A53" w:rsidP="00780616">
            <w:pPr>
              <w:pStyle w:val="Other0"/>
              <w:framePr w:w="9043" w:h="1766" w:wrap="none" w:vAnchor="page" w:hAnchor="page" w:x="13828" w:y="5335"/>
              <w:shd w:val="clear" w:color="auto" w:fill="auto"/>
              <w:jc w:val="right"/>
              <w:rPr>
                <w:sz w:val="17"/>
                <w:szCs w:val="17"/>
              </w:rPr>
            </w:pPr>
            <w:r>
              <w:rPr>
                <w:rFonts w:ascii="Tahoma" w:eastAsia="Tahoma" w:hAnsi="Tahoma" w:cs="Tahoma"/>
                <w:b/>
                <w:bCs/>
                <w:color w:val="EE333E"/>
                <w:sz w:val="17"/>
                <w:szCs w:val="17"/>
                <w:lang w:val="sl"/>
              </w:rPr>
              <w:t>2022</w:t>
            </w:r>
          </w:p>
        </w:tc>
        <w:tc>
          <w:tcPr>
            <w:tcW w:w="2074" w:type="dxa"/>
            <w:shd w:val="clear" w:color="auto" w:fill="FFFFFF"/>
            <w:vAlign w:val="bottom"/>
          </w:tcPr>
          <w:p w14:paraId="6209A029" w14:textId="77777777" w:rsidR="00925F4D" w:rsidRDefault="00071A53" w:rsidP="00780616">
            <w:pPr>
              <w:pStyle w:val="Other0"/>
              <w:framePr w:w="9043" w:h="1766" w:wrap="none" w:vAnchor="page" w:hAnchor="page" w:x="13828" w:y="5335"/>
              <w:shd w:val="clear" w:color="auto" w:fill="auto"/>
              <w:jc w:val="right"/>
              <w:rPr>
                <w:sz w:val="17"/>
                <w:szCs w:val="17"/>
              </w:rPr>
            </w:pPr>
            <w:r>
              <w:rPr>
                <w:rFonts w:ascii="Tahoma" w:eastAsia="Tahoma" w:hAnsi="Tahoma" w:cs="Tahoma"/>
                <w:b/>
                <w:bCs/>
                <w:color w:val="EE333E"/>
                <w:sz w:val="17"/>
                <w:szCs w:val="17"/>
                <w:lang w:val="sl"/>
              </w:rPr>
              <w:t>2021</w:t>
            </w:r>
          </w:p>
        </w:tc>
      </w:tr>
      <w:tr w:rsidR="00925F4D" w14:paraId="248D8DC8" w14:textId="77777777" w:rsidTr="00780616">
        <w:trPr>
          <w:trHeight w:hRule="exact" w:val="278"/>
        </w:trPr>
        <w:tc>
          <w:tcPr>
            <w:tcW w:w="4920" w:type="dxa"/>
            <w:tcBorders>
              <w:top w:val="single" w:sz="4" w:space="0" w:color="auto"/>
            </w:tcBorders>
            <w:shd w:val="clear" w:color="auto" w:fill="FFFFFF"/>
            <w:vAlign w:val="bottom"/>
          </w:tcPr>
          <w:p w14:paraId="3BEFB03D" w14:textId="77777777" w:rsidR="00925F4D" w:rsidRDefault="00071A53" w:rsidP="00780616">
            <w:pPr>
              <w:pStyle w:val="Other0"/>
              <w:framePr w:w="9043" w:h="1766" w:wrap="none" w:vAnchor="page" w:hAnchor="page" w:x="13828" w:y="5335"/>
              <w:shd w:val="clear" w:color="auto" w:fill="auto"/>
            </w:pPr>
            <w:r>
              <w:rPr>
                <w:b/>
                <w:bCs/>
                <w:lang w:val="sl"/>
              </w:rPr>
              <w:t>Odloženi davki</w:t>
            </w:r>
          </w:p>
        </w:tc>
        <w:tc>
          <w:tcPr>
            <w:tcW w:w="2050" w:type="dxa"/>
            <w:tcBorders>
              <w:top w:val="single" w:sz="4" w:space="0" w:color="auto"/>
            </w:tcBorders>
            <w:shd w:val="clear" w:color="auto" w:fill="E1E1E3"/>
            <w:vAlign w:val="bottom"/>
          </w:tcPr>
          <w:p w14:paraId="7548EEBF" w14:textId="77777777" w:rsidR="00925F4D" w:rsidRDefault="00071A53" w:rsidP="00780616">
            <w:pPr>
              <w:pStyle w:val="Other0"/>
              <w:framePr w:w="9043" w:h="1766" w:wrap="none" w:vAnchor="page" w:hAnchor="page" w:x="13828" w:y="5335"/>
              <w:shd w:val="clear" w:color="auto" w:fill="auto"/>
              <w:jc w:val="right"/>
            </w:pPr>
            <w:r>
              <w:rPr>
                <w:b/>
                <w:bCs/>
                <w:lang w:val="sl"/>
              </w:rPr>
              <w:t>4441</w:t>
            </w:r>
          </w:p>
        </w:tc>
        <w:tc>
          <w:tcPr>
            <w:tcW w:w="2074" w:type="dxa"/>
            <w:tcBorders>
              <w:top w:val="single" w:sz="4" w:space="0" w:color="auto"/>
            </w:tcBorders>
            <w:shd w:val="clear" w:color="auto" w:fill="FFFFFF"/>
            <w:vAlign w:val="bottom"/>
          </w:tcPr>
          <w:p w14:paraId="09FC0662" w14:textId="77777777" w:rsidR="00925F4D" w:rsidRDefault="00071A53" w:rsidP="00780616">
            <w:pPr>
              <w:pStyle w:val="Other0"/>
              <w:framePr w:w="9043" w:h="1766" w:wrap="none" w:vAnchor="page" w:hAnchor="page" w:x="13828" w:y="5335"/>
              <w:shd w:val="clear" w:color="auto" w:fill="auto"/>
              <w:jc w:val="right"/>
            </w:pPr>
            <w:r>
              <w:rPr>
                <w:b/>
                <w:bCs/>
                <w:lang w:val="sl"/>
              </w:rPr>
              <w:t>-4262</w:t>
            </w:r>
          </w:p>
        </w:tc>
      </w:tr>
      <w:tr w:rsidR="00925F4D" w14:paraId="5621C7CA" w14:textId="77777777" w:rsidTr="00780616">
        <w:trPr>
          <w:trHeight w:hRule="exact" w:val="274"/>
        </w:trPr>
        <w:tc>
          <w:tcPr>
            <w:tcW w:w="4920" w:type="dxa"/>
            <w:tcBorders>
              <w:top w:val="single" w:sz="4" w:space="0" w:color="auto"/>
            </w:tcBorders>
            <w:shd w:val="clear" w:color="auto" w:fill="FFFFFF"/>
            <w:vAlign w:val="bottom"/>
          </w:tcPr>
          <w:p w14:paraId="658503A0" w14:textId="77777777" w:rsidR="00925F4D" w:rsidRDefault="00071A53" w:rsidP="00780616">
            <w:pPr>
              <w:pStyle w:val="Other0"/>
              <w:framePr w:w="9043" w:h="1766" w:wrap="none" w:vAnchor="page" w:hAnchor="page" w:x="13828" w:y="5335"/>
              <w:shd w:val="clear" w:color="auto" w:fill="auto"/>
            </w:pPr>
            <w:r>
              <w:rPr>
                <w:b/>
                <w:bCs/>
                <w:lang w:val="sl"/>
              </w:rPr>
              <w:t>Davek od dohodka</w:t>
            </w:r>
          </w:p>
        </w:tc>
        <w:tc>
          <w:tcPr>
            <w:tcW w:w="2050" w:type="dxa"/>
            <w:tcBorders>
              <w:top w:val="single" w:sz="4" w:space="0" w:color="auto"/>
            </w:tcBorders>
            <w:shd w:val="clear" w:color="auto" w:fill="E1E1E3"/>
            <w:vAlign w:val="bottom"/>
          </w:tcPr>
          <w:p w14:paraId="3AE90663" w14:textId="77777777" w:rsidR="00925F4D" w:rsidRDefault="00071A53" w:rsidP="00780616">
            <w:pPr>
              <w:pStyle w:val="Other0"/>
              <w:framePr w:w="9043" w:h="1766" w:wrap="none" w:vAnchor="page" w:hAnchor="page" w:x="13828" w:y="5335"/>
              <w:shd w:val="clear" w:color="auto" w:fill="auto"/>
              <w:jc w:val="right"/>
            </w:pPr>
            <w:r>
              <w:rPr>
                <w:b/>
                <w:bCs/>
                <w:lang w:val="sl"/>
              </w:rPr>
              <w:t>-62.173</w:t>
            </w:r>
          </w:p>
        </w:tc>
        <w:tc>
          <w:tcPr>
            <w:tcW w:w="2074" w:type="dxa"/>
            <w:tcBorders>
              <w:top w:val="single" w:sz="4" w:space="0" w:color="auto"/>
            </w:tcBorders>
            <w:shd w:val="clear" w:color="auto" w:fill="FFFFFF"/>
            <w:vAlign w:val="bottom"/>
          </w:tcPr>
          <w:p w14:paraId="18A6E812" w14:textId="77777777" w:rsidR="00925F4D" w:rsidRDefault="00071A53" w:rsidP="00780616">
            <w:pPr>
              <w:pStyle w:val="Other0"/>
              <w:framePr w:w="9043" w:h="1766" w:wrap="none" w:vAnchor="page" w:hAnchor="page" w:x="13828" w:y="5335"/>
              <w:shd w:val="clear" w:color="auto" w:fill="auto"/>
              <w:jc w:val="right"/>
            </w:pPr>
            <w:r>
              <w:rPr>
                <w:b/>
                <w:bCs/>
                <w:lang w:val="sl"/>
              </w:rPr>
              <w:t>-86.514</w:t>
            </w:r>
          </w:p>
        </w:tc>
      </w:tr>
      <w:tr w:rsidR="00925F4D" w14:paraId="097862E7" w14:textId="77777777" w:rsidTr="00780616">
        <w:trPr>
          <w:trHeight w:hRule="exact" w:val="350"/>
        </w:trPr>
        <w:tc>
          <w:tcPr>
            <w:tcW w:w="4920" w:type="dxa"/>
            <w:tcBorders>
              <w:top w:val="single" w:sz="4" w:space="0" w:color="auto"/>
            </w:tcBorders>
            <w:shd w:val="clear" w:color="auto" w:fill="FFFFFF"/>
            <w:vAlign w:val="bottom"/>
          </w:tcPr>
          <w:p w14:paraId="68FA74A2" w14:textId="77777777" w:rsidR="00925F4D" w:rsidRDefault="00071A53" w:rsidP="00780616">
            <w:pPr>
              <w:pStyle w:val="Other0"/>
              <w:framePr w:w="9043" w:h="1766" w:wrap="none" w:vAnchor="page" w:hAnchor="page" w:x="13828" w:y="5335"/>
              <w:shd w:val="clear" w:color="auto" w:fill="auto"/>
            </w:pPr>
            <w:r>
              <w:rPr>
                <w:lang w:val="sl"/>
              </w:rPr>
              <w:t>Davek od dohodka</w:t>
            </w:r>
          </w:p>
        </w:tc>
        <w:tc>
          <w:tcPr>
            <w:tcW w:w="2050" w:type="dxa"/>
            <w:tcBorders>
              <w:top w:val="single" w:sz="4" w:space="0" w:color="auto"/>
            </w:tcBorders>
            <w:shd w:val="clear" w:color="auto" w:fill="E1E1E3"/>
            <w:vAlign w:val="bottom"/>
          </w:tcPr>
          <w:p w14:paraId="6B596C66" w14:textId="77777777" w:rsidR="00925F4D" w:rsidRDefault="00071A53" w:rsidP="00780616">
            <w:pPr>
              <w:pStyle w:val="Other0"/>
              <w:framePr w:w="9043" w:h="1766" w:wrap="none" w:vAnchor="page" w:hAnchor="page" w:x="13828" w:y="5335"/>
              <w:shd w:val="clear" w:color="auto" w:fill="auto"/>
              <w:jc w:val="right"/>
            </w:pPr>
            <w:r>
              <w:rPr>
                <w:lang w:val="sl"/>
              </w:rPr>
              <w:t>-63.134</w:t>
            </w:r>
          </w:p>
        </w:tc>
        <w:tc>
          <w:tcPr>
            <w:tcW w:w="2074" w:type="dxa"/>
            <w:tcBorders>
              <w:top w:val="single" w:sz="4" w:space="0" w:color="auto"/>
            </w:tcBorders>
            <w:shd w:val="clear" w:color="auto" w:fill="FFFFFF"/>
            <w:vAlign w:val="bottom"/>
          </w:tcPr>
          <w:p w14:paraId="60A0876E" w14:textId="77777777" w:rsidR="00925F4D" w:rsidRDefault="00071A53" w:rsidP="00780616">
            <w:pPr>
              <w:pStyle w:val="Other0"/>
              <w:framePr w:w="9043" w:h="1766" w:wrap="none" w:vAnchor="page" w:hAnchor="page" w:x="13828" w:y="5335"/>
              <w:shd w:val="clear" w:color="auto" w:fill="auto"/>
              <w:jc w:val="right"/>
            </w:pPr>
            <w:r>
              <w:rPr>
                <w:lang w:val="sl"/>
              </w:rPr>
              <w:t>-88.434</w:t>
            </w:r>
          </w:p>
        </w:tc>
      </w:tr>
      <w:tr w:rsidR="00925F4D" w14:paraId="3C455F65" w14:textId="77777777" w:rsidTr="00780616">
        <w:trPr>
          <w:trHeight w:hRule="exact" w:val="375"/>
        </w:trPr>
        <w:tc>
          <w:tcPr>
            <w:tcW w:w="4920" w:type="dxa"/>
            <w:tcBorders>
              <w:top w:val="single" w:sz="4" w:space="0" w:color="auto"/>
            </w:tcBorders>
            <w:shd w:val="clear" w:color="auto" w:fill="FFFFFF"/>
            <w:vAlign w:val="bottom"/>
          </w:tcPr>
          <w:p w14:paraId="6A76E685" w14:textId="77777777" w:rsidR="00925F4D" w:rsidRDefault="00071A53" w:rsidP="00780616">
            <w:pPr>
              <w:pStyle w:val="Other0"/>
              <w:framePr w:w="9043" w:h="1766" w:wrap="none" w:vAnchor="page" w:hAnchor="page" w:x="13828" w:y="5335"/>
              <w:shd w:val="clear" w:color="auto" w:fill="auto"/>
            </w:pPr>
            <w:r>
              <w:rPr>
                <w:lang w:val="sl"/>
              </w:rPr>
              <w:t>Prilagoditve davka na dohodek in ponovna vknjižba davčnih rezervacij</w:t>
            </w:r>
          </w:p>
        </w:tc>
        <w:tc>
          <w:tcPr>
            <w:tcW w:w="2050" w:type="dxa"/>
            <w:tcBorders>
              <w:top w:val="single" w:sz="4" w:space="0" w:color="auto"/>
            </w:tcBorders>
            <w:shd w:val="clear" w:color="auto" w:fill="E1E1E3"/>
            <w:vAlign w:val="bottom"/>
          </w:tcPr>
          <w:p w14:paraId="6E767BC4" w14:textId="77777777" w:rsidR="00925F4D" w:rsidRDefault="00071A53" w:rsidP="00780616">
            <w:pPr>
              <w:pStyle w:val="Other0"/>
              <w:framePr w:w="9043" w:h="1766" w:wrap="none" w:vAnchor="page" w:hAnchor="page" w:x="13828" w:y="5335"/>
              <w:shd w:val="clear" w:color="auto" w:fill="auto"/>
              <w:jc w:val="right"/>
            </w:pPr>
            <w:r>
              <w:rPr>
                <w:lang w:val="sl"/>
              </w:rPr>
              <w:t>961</w:t>
            </w:r>
          </w:p>
        </w:tc>
        <w:tc>
          <w:tcPr>
            <w:tcW w:w="2074" w:type="dxa"/>
            <w:tcBorders>
              <w:top w:val="single" w:sz="4" w:space="0" w:color="auto"/>
            </w:tcBorders>
            <w:shd w:val="clear" w:color="auto" w:fill="FFFFFF"/>
            <w:vAlign w:val="bottom"/>
          </w:tcPr>
          <w:p w14:paraId="52770D48" w14:textId="77777777" w:rsidR="00925F4D" w:rsidRDefault="00071A53" w:rsidP="00780616">
            <w:pPr>
              <w:pStyle w:val="Other0"/>
              <w:framePr w:w="9043" w:h="1766" w:wrap="none" w:vAnchor="page" w:hAnchor="page" w:x="13828" w:y="5335"/>
              <w:shd w:val="clear" w:color="auto" w:fill="auto"/>
              <w:jc w:val="right"/>
            </w:pPr>
            <w:r>
              <w:rPr>
                <w:lang w:val="sl"/>
              </w:rPr>
              <w:t>1920</w:t>
            </w:r>
          </w:p>
        </w:tc>
      </w:tr>
      <w:tr w:rsidR="00925F4D" w14:paraId="18DABFB1" w14:textId="77777777" w:rsidTr="00780616">
        <w:trPr>
          <w:trHeight w:hRule="exact" w:val="288"/>
        </w:trPr>
        <w:tc>
          <w:tcPr>
            <w:tcW w:w="4920" w:type="dxa"/>
            <w:tcBorders>
              <w:top w:val="single" w:sz="4" w:space="0" w:color="auto"/>
              <w:bottom w:val="single" w:sz="4" w:space="0" w:color="auto"/>
            </w:tcBorders>
            <w:shd w:val="clear" w:color="auto" w:fill="FFFFFF"/>
            <w:vAlign w:val="bottom"/>
          </w:tcPr>
          <w:p w14:paraId="4C69702B" w14:textId="77777777" w:rsidR="00925F4D" w:rsidRDefault="00071A53" w:rsidP="00780616">
            <w:pPr>
              <w:pStyle w:val="Other0"/>
              <w:framePr w:w="9043" w:h="1766" w:wrap="none" w:vAnchor="page" w:hAnchor="page" w:x="13828" w:y="5335"/>
              <w:shd w:val="clear" w:color="auto" w:fill="auto"/>
            </w:pPr>
            <w:r>
              <w:rPr>
                <w:b/>
                <w:bCs/>
                <w:lang w:val="sl"/>
              </w:rPr>
              <w:t>Skupaj</w:t>
            </w:r>
          </w:p>
        </w:tc>
        <w:tc>
          <w:tcPr>
            <w:tcW w:w="2050" w:type="dxa"/>
            <w:tcBorders>
              <w:top w:val="single" w:sz="4" w:space="0" w:color="auto"/>
              <w:bottom w:val="single" w:sz="4" w:space="0" w:color="auto"/>
            </w:tcBorders>
            <w:shd w:val="clear" w:color="auto" w:fill="E1E1E3"/>
            <w:vAlign w:val="bottom"/>
          </w:tcPr>
          <w:p w14:paraId="04011098" w14:textId="77777777" w:rsidR="00925F4D" w:rsidRDefault="00071A53" w:rsidP="00780616">
            <w:pPr>
              <w:pStyle w:val="Other0"/>
              <w:framePr w:w="9043" w:h="1766" w:wrap="none" w:vAnchor="page" w:hAnchor="page" w:x="13828" w:y="5335"/>
              <w:shd w:val="clear" w:color="auto" w:fill="auto"/>
              <w:jc w:val="right"/>
            </w:pPr>
            <w:r>
              <w:rPr>
                <w:b/>
                <w:bCs/>
                <w:lang w:val="sl"/>
              </w:rPr>
              <w:t>-57.731</w:t>
            </w:r>
          </w:p>
        </w:tc>
        <w:tc>
          <w:tcPr>
            <w:tcW w:w="2074" w:type="dxa"/>
            <w:tcBorders>
              <w:top w:val="single" w:sz="4" w:space="0" w:color="auto"/>
              <w:bottom w:val="single" w:sz="4" w:space="0" w:color="auto"/>
            </w:tcBorders>
            <w:shd w:val="clear" w:color="auto" w:fill="FFFFFF"/>
            <w:vAlign w:val="bottom"/>
          </w:tcPr>
          <w:p w14:paraId="37E64B12" w14:textId="77777777" w:rsidR="00925F4D" w:rsidRDefault="00071A53" w:rsidP="00780616">
            <w:pPr>
              <w:pStyle w:val="Other0"/>
              <w:framePr w:w="9043" w:h="1766" w:wrap="none" w:vAnchor="page" w:hAnchor="page" w:x="13828" w:y="5335"/>
              <w:shd w:val="clear" w:color="auto" w:fill="auto"/>
              <w:jc w:val="right"/>
            </w:pPr>
            <w:r>
              <w:rPr>
                <w:b/>
                <w:bCs/>
                <w:lang w:val="sl"/>
              </w:rPr>
              <w:t>-90.776</w:t>
            </w:r>
          </w:p>
        </w:tc>
      </w:tr>
    </w:tbl>
    <w:p w14:paraId="1AF8AE16" w14:textId="4C041E4A" w:rsidR="00925F4D" w:rsidRDefault="00925F4D">
      <w:pPr>
        <w:spacing w:line="1" w:lineRule="exact"/>
        <w:sectPr w:rsidR="00925F4D">
          <w:pgSz w:w="24289" w:h="17376" w:orient="landscape"/>
          <w:pgMar w:top="360" w:right="360" w:bottom="360" w:left="360" w:header="0" w:footer="3" w:gutter="0"/>
          <w:cols w:space="720"/>
          <w:noEndnote/>
          <w:docGrid w:linePitch="360"/>
        </w:sectPr>
      </w:pPr>
    </w:p>
    <w:p w14:paraId="513B5217" w14:textId="77777777" w:rsidR="00925F4D" w:rsidRDefault="00925F4D">
      <w:pPr>
        <w:spacing w:line="1" w:lineRule="exact"/>
      </w:pPr>
    </w:p>
    <w:p w14:paraId="6BC91CDC" w14:textId="77777777" w:rsidR="00925F4D" w:rsidRDefault="00071A53">
      <w:pPr>
        <w:pStyle w:val="Picturecaption0"/>
        <w:framePr w:w="6955" w:h="10344" w:hRule="exact" w:wrap="none" w:vAnchor="page" w:hAnchor="page" w:x="1362" w:y="4576"/>
        <w:shd w:val="clear" w:color="auto" w:fill="auto"/>
        <w:spacing w:after="420" w:line="264" w:lineRule="auto"/>
        <w:rPr>
          <w:sz w:val="36"/>
          <w:szCs w:val="36"/>
        </w:rPr>
      </w:pPr>
      <w:r>
        <w:rPr>
          <w:rFonts w:ascii="Verdana" w:eastAsia="Verdana" w:hAnsi="Verdana" w:cs="Verdana"/>
          <w:color w:val="EE333E"/>
          <w:sz w:val="36"/>
          <w:szCs w:val="36"/>
          <w:lang w:val="sl"/>
        </w:rPr>
        <w:t>3.6 Tveganja, negotovosti in nepredvideni izdatki</w:t>
      </w:r>
    </w:p>
    <w:p w14:paraId="1D652254" w14:textId="77777777" w:rsidR="00925F4D" w:rsidRPr="007C1BD2" w:rsidRDefault="00071A53">
      <w:pPr>
        <w:pStyle w:val="Picturecaption0"/>
        <w:framePr w:w="6955" w:h="10344" w:hRule="exact" w:wrap="none" w:vAnchor="page" w:hAnchor="page" w:x="1362" w:y="4576"/>
        <w:shd w:val="clear" w:color="auto" w:fill="auto"/>
        <w:spacing w:after="180"/>
        <w:jc w:val="both"/>
        <w:rPr>
          <w:lang w:val="sl"/>
        </w:rPr>
      </w:pPr>
      <w:r>
        <w:rPr>
          <w:lang w:val="sl"/>
        </w:rPr>
        <w:t>Skupina je tako kot vsako drugo podjetje izpostavljena tržnim, poslovnim in finančnim tveganjem, ki vplivajo na njena sredstva in obveznosti. Glavna tržna tveganja, s katerimi se skupina sooča, so povezana z nihanjem menjalnih tečajev (valutno tveganje), obrestnimi merami, dostopnostjo sredstev za poslovanje (likvidnostno tveganje), tveganjem neplačila (kreditno tveganje) tretjih oseb in nihanjem cen blaga (blagovno tveganje). Ta tveganja se zmanjšujejo s kontrolami poslovanja, organizacijsko strukturo, metodami upravljanja in sistemi notranjega nadzora skupine. Skupina se v glavnem zavaruje pred tveganji, ki vplivajo na denarni tok skupine.</w:t>
      </w:r>
    </w:p>
    <w:p w14:paraId="4BE2B47A" w14:textId="77777777" w:rsidR="00925F4D" w:rsidRPr="007C1BD2" w:rsidRDefault="00071A53">
      <w:pPr>
        <w:pStyle w:val="Picturecaption0"/>
        <w:framePr w:w="6955" w:h="10344" w:hRule="exact" w:wrap="none" w:vAnchor="page" w:hAnchor="page" w:x="1362" w:y="4576"/>
        <w:shd w:val="clear" w:color="auto" w:fill="auto"/>
        <w:spacing w:after="240" w:line="240" w:lineRule="auto"/>
        <w:jc w:val="both"/>
        <w:rPr>
          <w:sz w:val="24"/>
          <w:szCs w:val="24"/>
          <w:lang w:val="sl"/>
        </w:rPr>
      </w:pPr>
      <w:r>
        <w:rPr>
          <w:rFonts w:ascii="Arial" w:eastAsia="Arial" w:hAnsi="Arial" w:cs="Arial"/>
          <w:b/>
          <w:bCs/>
          <w:sz w:val="24"/>
          <w:szCs w:val="24"/>
          <w:lang w:val="sl"/>
        </w:rPr>
        <w:t>3.6.1 Tečajno tveganje (valutno tveganje)</w:t>
      </w:r>
    </w:p>
    <w:p w14:paraId="53327C7E" w14:textId="77777777" w:rsidR="00925F4D" w:rsidRPr="007C1BD2" w:rsidRDefault="00071A53">
      <w:pPr>
        <w:pStyle w:val="Picturecaption0"/>
        <w:framePr w:w="6955" w:h="10344" w:hRule="exact" w:wrap="none" w:vAnchor="page" w:hAnchor="page" w:x="1362" w:y="4576"/>
        <w:shd w:val="clear" w:color="auto" w:fill="auto"/>
        <w:spacing w:after="240"/>
        <w:jc w:val="both"/>
        <w:rPr>
          <w:lang w:val="sl"/>
        </w:rPr>
      </w:pPr>
      <w:r>
        <w:rPr>
          <w:lang w:val="sl"/>
        </w:rPr>
        <w:t xml:space="preserve">Zaradi mednarodnih poslov, ki jih opravljajo različne podružnice, je skupina izpostavljena tečajnemu tveganju. Izpostavljena je tako </w:t>
      </w:r>
      <w:proofErr w:type="spellStart"/>
      <w:r>
        <w:rPr>
          <w:lang w:val="sl"/>
        </w:rPr>
        <w:t>prevedbenemu</w:t>
      </w:r>
      <w:proofErr w:type="spellEnd"/>
      <w:r>
        <w:rPr>
          <w:lang w:val="sl"/>
        </w:rPr>
        <w:t xml:space="preserve"> kot transakcijskemu tečajnemu tveganju.</w:t>
      </w:r>
    </w:p>
    <w:p w14:paraId="52DED540" w14:textId="77777777" w:rsidR="00925F4D" w:rsidRPr="007C1BD2" w:rsidRDefault="00071A53">
      <w:pPr>
        <w:pStyle w:val="Picturecaption0"/>
        <w:framePr w:w="6955" w:h="10344" w:hRule="exact" w:wrap="none" w:vAnchor="page" w:hAnchor="page" w:x="1362" w:y="4576"/>
        <w:shd w:val="clear" w:color="auto" w:fill="auto"/>
        <w:spacing w:after="240"/>
        <w:jc w:val="both"/>
        <w:rPr>
          <w:lang w:val="sl"/>
        </w:rPr>
      </w:pPr>
      <w:proofErr w:type="spellStart"/>
      <w:r>
        <w:rPr>
          <w:lang w:val="sl"/>
        </w:rPr>
        <w:t>Prevedbeno</w:t>
      </w:r>
      <w:proofErr w:type="spellEnd"/>
      <w:r>
        <w:rPr>
          <w:lang w:val="sl"/>
        </w:rPr>
        <w:t xml:space="preserve"> valutno tveganje se pojavi, ko se finančni podatki tujih odvisnih družb preračunajo v predstavitveno valuto skupine, tj. evro. Glavne valute so ameriški dolar, kanadski dolar, avstralski dolar, ruski rubelj in norveška krona. Ker to ne vpliva na denarne tokove, se skupina pred tem tveganjem običajno ne zavaruje.</w:t>
      </w:r>
    </w:p>
    <w:p w14:paraId="49A7CC2B" w14:textId="77777777" w:rsidR="00925F4D" w:rsidRPr="007C1BD2" w:rsidRDefault="00071A53">
      <w:pPr>
        <w:pStyle w:val="Picturecaption0"/>
        <w:framePr w:w="6955" w:h="10344" w:hRule="exact" w:wrap="none" w:vAnchor="page" w:hAnchor="page" w:x="1362" w:y="4576"/>
        <w:shd w:val="clear" w:color="auto" w:fill="auto"/>
        <w:spacing w:after="240"/>
        <w:jc w:val="both"/>
        <w:rPr>
          <w:lang w:val="sl"/>
        </w:rPr>
      </w:pPr>
      <w:r>
        <w:rPr>
          <w:lang w:val="sl"/>
        </w:rPr>
        <w:t>Skupina je dodatno izpostavljena transakcijski valutni izpostavljenosti, ki izhaja iz njenih naložbenih (prevzemi, izplačila dividend), finančnih (finančne obveznosti v tuji valuti) in poslovnih dejavnosti (poslovne dejavnosti s prodajo in nakupom v tuji valuti):</w:t>
      </w:r>
    </w:p>
    <w:p w14:paraId="4550783E" w14:textId="77777777" w:rsidR="00925F4D" w:rsidRPr="007C1BD2" w:rsidRDefault="00071A53" w:rsidP="00780616">
      <w:pPr>
        <w:pStyle w:val="Picturecaption0"/>
        <w:framePr w:w="6955" w:h="10344" w:hRule="exact" w:wrap="none" w:vAnchor="page" w:hAnchor="page" w:x="1362" w:y="4576"/>
        <w:numPr>
          <w:ilvl w:val="0"/>
          <w:numId w:val="26"/>
        </w:numPr>
        <w:shd w:val="clear" w:color="auto" w:fill="auto"/>
        <w:ind w:left="284" w:hanging="280"/>
        <w:jc w:val="both"/>
        <w:rPr>
          <w:lang w:val="sl"/>
        </w:rPr>
      </w:pPr>
      <w:r>
        <w:rPr>
          <w:lang w:val="sl"/>
        </w:rPr>
        <w:t>Valutno tveganje, ki izhaja iz naložbenih dejavnosti, se zavaruje, če se pojavi pomembna izpostavljenost.</w:t>
      </w:r>
    </w:p>
    <w:p w14:paraId="3B21CE92" w14:textId="77777777" w:rsidR="00925F4D" w:rsidRPr="007C1BD2" w:rsidRDefault="00071A53" w:rsidP="00780616">
      <w:pPr>
        <w:pStyle w:val="Picturecaption0"/>
        <w:framePr w:w="6955" w:h="10344" w:hRule="exact" w:wrap="none" w:vAnchor="page" w:hAnchor="page" w:x="1362" w:y="4576"/>
        <w:numPr>
          <w:ilvl w:val="0"/>
          <w:numId w:val="26"/>
        </w:numPr>
        <w:shd w:val="clear" w:color="auto" w:fill="auto"/>
        <w:spacing w:after="240"/>
        <w:ind w:left="284" w:hanging="280"/>
        <w:jc w:val="both"/>
        <w:rPr>
          <w:lang w:val="sl"/>
        </w:rPr>
      </w:pPr>
      <w:r>
        <w:rPr>
          <w:lang w:val="sl"/>
        </w:rPr>
        <w:t>Skupina se ravna po načelu, da se mora vsako podjetje financirati v svoji funkcijski valuti. Vsako valutno tveganje, ki izhaja iz finančnih dejavnosti, je zato treba v celoti zavarovati, če to dopuščajo razmere na trgu.</w:t>
      </w:r>
    </w:p>
    <w:p w14:paraId="1AFE8E09" w14:textId="77777777" w:rsidR="00925F4D" w:rsidRPr="007C1BD2" w:rsidRDefault="00071A53">
      <w:pPr>
        <w:pStyle w:val="Picturecaption0"/>
        <w:framePr w:w="6955" w:h="10344" w:hRule="exact" w:wrap="none" w:vAnchor="page" w:hAnchor="page" w:x="1362" w:y="4576"/>
        <w:shd w:val="clear" w:color="auto" w:fill="auto"/>
        <w:jc w:val="both"/>
        <w:rPr>
          <w:lang w:val="sl"/>
        </w:rPr>
      </w:pPr>
      <w:r>
        <w:rPr>
          <w:lang w:val="sl"/>
        </w:rPr>
        <w:t>Za valutno tveganje, ki izhaja iz poslovnih dejavnosti, ima skupina vzpostavljeno politiko zavarovanja pred tveganjem, pri čemer veljajo naslednja načela: obveznosti odkupa (transakcije, evidentirane v bilanci stanja) je treba v celoti zavarovati pred tveganjem, zelo verjetna napovedana izpostavljenost (na podlagi prodajnih ali nakupnih naročil) pa mora biti zavarovana med 75 in 80 %.</w:t>
      </w:r>
    </w:p>
    <w:p w14:paraId="329B9E53"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1715B2B1" w14:textId="77777777" w:rsidR="00925F4D" w:rsidRDefault="00071A53">
      <w:pPr>
        <w:pStyle w:val="Picturecaption0"/>
        <w:framePr w:w="6941" w:h="8770" w:hRule="exact" w:wrap="none" w:vAnchor="page" w:hAnchor="page" w:x="15988" w:y="4711"/>
        <w:numPr>
          <w:ilvl w:val="0"/>
          <w:numId w:val="27"/>
        </w:numPr>
        <w:shd w:val="clear" w:color="auto" w:fill="auto"/>
        <w:tabs>
          <w:tab w:val="left" w:pos="715"/>
        </w:tabs>
        <w:spacing w:after="240" w:line="240" w:lineRule="auto"/>
        <w:jc w:val="both"/>
        <w:rPr>
          <w:sz w:val="24"/>
          <w:szCs w:val="24"/>
        </w:rPr>
      </w:pPr>
      <w:r>
        <w:rPr>
          <w:rFonts w:ascii="Arial" w:eastAsia="Arial" w:hAnsi="Arial" w:cs="Arial"/>
          <w:b/>
          <w:bCs/>
          <w:sz w:val="24"/>
          <w:szCs w:val="24"/>
          <w:lang w:val="sl"/>
        </w:rPr>
        <w:t>Obrestno tveganje</w:t>
      </w:r>
    </w:p>
    <w:p w14:paraId="3674F04A" w14:textId="77777777" w:rsidR="00925F4D" w:rsidRPr="007C1BD2" w:rsidRDefault="00071A53">
      <w:pPr>
        <w:pStyle w:val="Picturecaption0"/>
        <w:framePr w:w="6941" w:h="8770" w:hRule="exact" w:wrap="none" w:vAnchor="page" w:hAnchor="page" w:x="15988" w:y="4711"/>
        <w:shd w:val="clear" w:color="auto" w:fill="auto"/>
        <w:spacing w:after="180"/>
        <w:jc w:val="both"/>
        <w:rPr>
          <w:lang w:val="sl"/>
        </w:rPr>
      </w:pPr>
      <w:r>
        <w:rPr>
          <w:lang w:val="sl"/>
        </w:rPr>
        <w:t xml:space="preserve">Obrestno tveganje izhaja iz nihanja kratkoročnih in dolgoročnih obrestnih mer, ki lahko vplivajo na prihodnje denarne tokove skupine. Glede na sedanjo zadolženost skupine je glavno obrestno tveganje pri zadolženosti povezano z dolgom v kitajskem </w:t>
      </w:r>
      <w:proofErr w:type="spellStart"/>
      <w:r>
        <w:rPr>
          <w:lang w:val="sl"/>
        </w:rPr>
        <w:t>Renminbiju</w:t>
      </w:r>
      <w:proofErr w:type="spellEnd"/>
      <w:r>
        <w:rPr>
          <w:lang w:val="sl"/>
        </w:rPr>
        <w:t>, ki je kratkoročen in ima spremenljivo obrestno mero. Drugi pomemben dolg je izražen v ameriških dolarjih, od tega ima dolgoročni del (51 % celotnega dolga, izraženega v ameriških dolarjih) fiksno obrestno mero.</w:t>
      </w:r>
    </w:p>
    <w:p w14:paraId="3F33255E" w14:textId="77777777" w:rsidR="00925F4D" w:rsidRDefault="00071A53">
      <w:pPr>
        <w:pStyle w:val="Picturecaption0"/>
        <w:framePr w:w="6941" w:h="8770" w:hRule="exact" w:wrap="none" w:vAnchor="page" w:hAnchor="page" w:x="15988" w:y="4711"/>
        <w:numPr>
          <w:ilvl w:val="0"/>
          <w:numId w:val="27"/>
        </w:numPr>
        <w:shd w:val="clear" w:color="auto" w:fill="auto"/>
        <w:tabs>
          <w:tab w:val="left" w:pos="710"/>
        </w:tabs>
        <w:spacing w:after="240" w:line="240" w:lineRule="auto"/>
        <w:jc w:val="both"/>
        <w:rPr>
          <w:sz w:val="24"/>
          <w:szCs w:val="24"/>
        </w:rPr>
      </w:pPr>
      <w:r>
        <w:rPr>
          <w:rFonts w:ascii="Arial" w:eastAsia="Arial" w:hAnsi="Arial" w:cs="Arial"/>
          <w:b/>
          <w:bCs/>
          <w:sz w:val="24"/>
          <w:szCs w:val="24"/>
          <w:lang w:val="sl"/>
        </w:rPr>
        <w:t>Likvidnostno tveganje</w:t>
      </w:r>
    </w:p>
    <w:p w14:paraId="282D62DD" w14:textId="77777777" w:rsidR="00925F4D" w:rsidRDefault="00071A53">
      <w:pPr>
        <w:pStyle w:val="Picturecaption0"/>
        <w:framePr w:w="6941" w:h="8770" w:hRule="exact" w:wrap="none" w:vAnchor="page" w:hAnchor="page" w:x="15988" w:y="4711"/>
        <w:shd w:val="clear" w:color="auto" w:fill="auto"/>
        <w:spacing w:after="180"/>
        <w:jc w:val="both"/>
      </w:pPr>
      <w:r>
        <w:rPr>
          <w:lang w:val="sl"/>
        </w:rPr>
        <w:t xml:space="preserve">Likvidnostno tveganje je tveganje, da skupina ne bo mogla izpolniti svojih kratkoročnih finančnih obveznosti ob njihovi zapadlosti. Skupina te obveznosti stalno spremlja. Da bi skupina vedno zagotovila likvidnost in finančno prožnost, ima na voljo več kratkoročnih kreditnih linij v glavnih valutah (evro, ruski rubelj, kitajski </w:t>
      </w:r>
      <w:proofErr w:type="spellStart"/>
      <w:r>
        <w:rPr>
          <w:lang w:val="sl"/>
        </w:rPr>
        <w:t>Renminbi</w:t>
      </w:r>
      <w:proofErr w:type="spellEnd"/>
      <w:r>
        <w:rPr>
          <w:lang w:val="sl"/>
        </w:rPr>
        <w:t xml:space="preserve">). Ti instrumenti so običajno mešanega tipa in se lahko uporabljajo za predujme, prekoračitve stanj na računih ali diskontiranje. Skupina ima na voljo tudi odobreno </w:t>
      </w:r>
      <w:proofErr w:type="spellStart"/>
      <w:r>
        <w:rPr>
          <w:lang w:val="sl"/>
        </w:rPr>
        <w:t>sindicirano</w:t>
      </w:r>
      <w:proofErr w:type="spellEnd"/>
      <w:r>
        <w:rPr>
          <w:lang w:val="sl"/>
        </w:rPr>
        <w:t xml:space="preserve"> posojilo v višini 200 milijonov evrov (zapadlost maja 2026) in program komercialnih zapisov v višini 20 milijonov evrov. Ob koncu leta 2022 ni bilo nobenih črpanj.</w:t>
      </w:r>
    </w:p>
    <w:p w14:paraId="70367859" w14:textId="77777777" w:rsidR="00925F4D" w:rsidRDefault="00071A53">
      <w:pPr>
        <w:pStyle w:val="Picturecaption0"/>
        <w:framePr w:w="6941" w:h="8770" w:hRule="exact" w:wrap="none" w:vAnchor="page" w:hAnchor="page" w:x="15988" w:y="4711"/>
        <w:numPr>
          <w:ilvl w:val="0"/>
          <w:numId w:val="27"/>
        </w:numPr>
        <w:shd w:val="clear" w:color="auto" w:fill="auto"/>
        <w:tabs>
          <w:tab w:val="left" w:pos="706"/>
        </w:tabs>
        <w:spacing w:after="240" w:line="240" w:lineRule="auto"/>
        <w:rPr>
          <w:sz w:val="24"/>
          <w:szCs w:val="24"/>
        </w:rPr>
      </w:pPr>
      <w:r>
        <w:rPr>
          <w:rFonts w:ascii="Arial" w:eastAsia="Arial" w:hAnsi="Arial" w:cs="Arial"/>
          <w:b/>
          <w:bCs/>
          <w:sz w:val="24"/>
          <w:szCs w:val="24"/>
          <w:lang w:val="sl"/>
        </w:rPr>
        <w:t>Kreditno tveganje</w:t>
      </w:r>
    </w:p>
    <w:p w14:paraId="74B3D3C8" w14:textId="77777777" w:rsidR="00925F4D" w:rsidRPr="007C1BD2" w:rsidRDefault="00071A53">
      <w:pPr>
        <w:pStyle w:val="Picturecaption0"/>
        <w:framePr w:w="6941" w:h="8770" w:hRule="exact" w:wrap="none" w:vAnchor="page" w:hAnchor="page" w:x="15988" w:y="4711"/>
        <w:shd w:val="clear" w:color="auto" w:fill="auto"/>
        <w:jc w:val="both"/>
        <w:rPr>
          <w:lang w:val="sl"/>
        </w:rPr>
      </w:pPr>
      <w:r>
        <w:rPr>
          <w:lang w:val="sl"/>
        </w:rPr>
        <w:t>Skupina je izpostavljena kreditnemu tveganju zaradi svojih poslovnih dejavnosti. Izpostavljenost družbe slabim terjatvam je odvisna od plačilne sposobnosti njenih strank, ki je posledično odvisna od gospodarskega okolja, v katerem poslujejo njene stranke. Več kot 90 % naših zapadlih terjatev je kritih z zunanjimi pogodbami za kreditno zavarovanje. Če stranka ni (dovolj) zavarovana, skupina uporabi kreditno politiko, ki upošteva profile tveganja strank glede na tržni segment, ki mu pripadajo. Na podlagi različnih značilnosti (npr. proizvodni sektor, geografsko območje) se opravi analiza kreditnega tveganja različnih strank. Opravljena je ocena glede pokritosti obstoječega tveganja, ki se stalno spremlja. Menimo, da je tveganje neizterljivosti majhno glede na ugled in plačilno sposobnost naših strank, razpršenost našega portfelja strank in stalno spremljanje naših zapadlih terjatev.</w:t>
      </w:r>
    </w:p>
    <w:p w14:paraId="31D09DC3" w14:textId="77777777" w:rsidR="00925F4D" w:rsidRPr="007C1BD2" w:rsidRDefault="00071A53">
      <w:pPr>
        <w:pStyle w:val="Picturecaption0"/>
        <w:framePr w:wrap="none" w:vAnchor="page" w:hAnchor="page" w:x="13785" w:y="16202"/>
        <w:shd w:val="clear" w:color="auto" w:fill="auto"/>
        <w:spacing w:line="240" w:lineRule="auto"/>
        <w:rPr>
          <w:sz w:val="15"/>
          <w:szCs w:val="15"/>
          <w:lang w:val="s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2B41104B" w14:textId="77777777" w:rsidR="00925F4D" w:rsidRPr="007C1BD2" w:rsidRDefault="00071A53">
      <w:pPr>
        <w:spacing w:line="1" w:lineRule="exact"/>
        <w:rPr>
          <w:lang w:val="s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42" behindDoc="1" locked="0" layoutInCell="1" allowOverlap="1" wp14:anchorId="5AD846B5" wp14:editId="361D7BAD">
            <wp:simplePos x="0" y="0"/>
            <wp:positionH relativeFrom="page">
              <wp:posOffset>151130</wp:posOffset>
            </wp:positionH>
            <wp:positionV relativeFrom="page">
              <wp:posOffset>107315</wp:posOffset>
            </wp:positionV>
            <wp:extent cx="15121255" cy="10692130"/>
            <wp:effectExtent l="0" t="0" r="0" b="0"/>
            <wp:wrapNone/>
            <wp:docPr id="104" name="Shape 104"/>
            <wp:cNvGraphicFramePr/>
            <a:graphic xmlns:a="http://schemas.openxmlformats.org/drawingml/2006/main">
              <a:graphicData uri="http://schemas.openxmlformats.org/drawingml/2006/picture">
                <pic:pic xmlns:pic="http://schemas.openxmlformats.org/drawingml/2006/picture">
                  <pic:nvPicPr>
                    <pic:cNvPr id="105" name="Picture box 105"/>
                    <pic:cNvPicPr/>
                  </pic:nvPicPr>
                  <pic:blipFill>
                    <a:blip r:embed="rId56"/>
                    <a:stretch/>
                  </pic:blipFill>
                  <pic:spPr>
                    <a:xfrm>
                      <a:off x="0" y="0"/>
                      <a:ext cx="15121255" cy="10692130"/>
                    </a:xfrm>
                    <a:prstGeom prst="rect">
                      <a:avLst/>
                    </a:prstGeom>
                  </pic:spPr>
                </pic:pic>
              </a:graphicData>
            </a:graphic>
          </wp:anchor>
        </w:drawing>
      </w:r>
    </w:p>
    <w:p w14:paraId="7A1AC789" w14:textId="77777777" w:rsidR="00925F4D" w:rsidRPr="007C1BD2" w:rsidRDefault="00925F4D">
      <w:pPr>
        <w:spacing w:line="1" w:lineRule="exact"/>
        <w:rPr>
          <w:lang w:val="sl"/>
        </w:rPr>
      </w:pPr>
    </w:p>
    <w:p w14:paraId="7065DF1C" w14:textId="77777777" w:rsidR="00925F4D" w:rsidRPr="007C1BD2" w:rsidRDefault="00071A53">
      <w:pPr>
        <w:pStyle w:val="Picturecaption0"/>
        <w:framePr w:w="6946" w:h="4445" w:hRule="exact" w:wrap="none" w:vAnchor="page" w:hAnchor="page" w:x="1372" w:y="4711"/>
        <w:shd w:val="clear" w:color="auto" w:fill="auto"/>
        <w:spacing w:after="240" w:line="240" w:lineRule="auto"/>
        <w:rPr>
          <w:sz w:val="24"/>
          <w:szCs w:val="24"/>
          <w:lang w:val="sl"/>
        </w:rPr>
      </w:pPr>
      <w:r>
        <w:rPr>
          <w:rFonts w:ascii="Arial" w:eastAsia="Arial" w:hAnsi="Arial" w:cs="Arial"/>
          <w:b/>
          <w:bCs/>
          <w:sz w:val="24"/>
          <w:szCs w:val="24"/>
          <w:lang w:val="sl"/>
        </w:rPr>
        <w:t>3.6.5 Blagovno tveganje</w:t>
      </w:r>
    </w:p>
    <w:p w14:paraId="0F2D1742" w14:textId="77777777" w:rsidR="00925F4D" w:rsidRPr="007C1BD2" w:rsidRDefault="00071A53">
      <w:pPr>
        <w:pStyle w:val="Picturecaption0"/>
        <w:framePr w:w="6946" w:h="4445" w:hRule="exact" w:wrap="none" w:vAnchor="page" w:hAnchor="page" w:x="1372" w:y="4711"/>
        <w:shd w:val="clear" w:color="auto" w:fill="auto"/>
        <w:spacing w:after="520"/>
        <w:jc w:val="both"/>
        <w:rPr>
          <w:lang w:val="sl"/>
        </w:rPr>
      </w:pPr>
      <w:r>
        <w:rPr>
          <w:lang w:val="sl"/>
        </w:rPr>
        <w:t xml:space="preserve">Blagovno tveganje je tveganje nihanja prihodnjih prihodkov zaradi sprememb cen blaga. Glavna blagovna tveganja skupine so povezana s spreminjanjem cen. Če je mogoče, se blagovno tveganje zmanjšuje s pogodbenimi dogovori z dobavitelji. Na področju polimerov je skupina izpostavljena nihanju razlike med cenami </w:t>
      </w:r>
      <w:proofErr w:type="spellStart"/>
      <w:r>
        <w:rPr>
          <w:lang w:val="sl"/>
        </w:rPr>
        <w:t>propilena</w:t>
      </w:r>
      <w:proofErr w:type="spellEnd"/>
      <w:r>
        <w:rPr>
          <w:lang w:val="sl"/>
        </w:rPr>
        <w:t xml:space="preserve"> in polipropilena.</w:t>
      </w:r>
    </w:p>
    <w:p w14:paraId="4FE1E99C" w14:textId="77777777" w:rsidR="00925F4D" w:rsidRPr="007C1BD2" w:rsidRDefault="00071A53">
      <w:pPr>
        <w:pStyle w:val="Picturecaption0"/>
        <w:framePr w:w="6946" w:h="4445" w:hRule="exact" w:wrap="none" w:vAnchor="page" w:hAnchor="page" w:x="1372" w:y="4711"/>
        <w:shd w:val="clear" w:color="auto" w:fill="auto"/>
        <w:spacing w:after="240" w:line="240" w:lineRule="auto"/>
        <w:rPr>
          <w:sz w:val="36"/>
          <w:szCs w:val="36"/>
          <w:lang w:val="sl"/>
        </w:rPr>
      </w:pPr>
      <w:r>
        <w:rPr>
          <w:rFonts w:ascii="Verdana" w:eastAsia="Verdana" w:hAnsi="Verdana" w:cs="Verdana"/>
          <w:color w:val="EE333E"/>
          <w:sz w:val="36"/>
          <w:szCs w:val="36"/>
          <w:lang w:val="sl"/>
        </w:rPr>
        <w:t>3.7 Finančni instrumenti</w:t>
      </w:r>
    </w:p>
    <w:p w14:paraId="28CBED13" w14:textId="77777777" w:rsidR="00925F4D" w:rsidRPr="007C1BD2" w:rsidRDefault="00071A53">
      <w:pPr>
        <w:pStyle w:val="Picturecaption0"/>
        <w:framePr w:w="6946" w:h="4445" w:hRule="exact" w:wrap="none" w:vAnchor="page" w:hAnchor="page" w:x="1372" w:y="4711"/>
        <w:shd w:val="clear" w:color="auto" w:fill="auto"/>
        <w:jc w:val="both"/>
        <w:rPr>
          <w:lang w:val="sl"/>
        </w:rPr>
      </w:pPr>
      <w:r>
        <w:rPr>
          <w:lang w:val="sl"/>
        </w:rPr>
        <w:t>Skupina vstopa v izvedene finančne instrumente samo v primeru osnovnega posla ali napovedane izpostavljenosti. Špekulativne pozicije niso dovoljene. Ob koncu obdobja se tržna vrednost finančnih instrumentov izravna s prevrednotenjem osnovnih transakcij. Skladno z načelom preudarnosti se vse preostale nerealizirane izgube vključijo v poslovni izid, nerealizirani dobički pa se vodijo v bilanci stanja.</w:t>
      </w:r>
    </w:p>
    <w:p w14:paraId="3252BEDB" w14:textId="77777777" w:rsidR="00925F4D" w:rsidRPr="007C1BD2" w:rsidRDefault="00071A53">
      <w:pPr>
        <w:pStyle w:val="Tablecaption0"/>
        <w:framePr w:wrap="none" w:vAnchor="page" w:hAnchor="page" w:x="1377" w:y="9314"/>
        <w:shd w:val="clear" w:color="auto" w:fill="auto"/>
        <w:rPr>
          <w:lang w:val="sl"/>
        </w:rPr>
      </w:pPr>
      <w:r>
        <w:rPr>
          <w:lang w:val="sl"/>
        </w:rPr>
        <w:t>V naslednji preglednici je povzeto stanje ob koncu leta 2022:</w:t>
      </w:r>
    </w:p>
    <w:tbl>
      <w:tblPr>
        <w:tblOverlap w:val="never"/>
        <w:tblW w:w="0" w:type="auto"/>
        <w:tblLayout w:type="fixed"/>
        <w:tblCellMar>
          <w:left w:w="10" w:type="dxa"/>
          <w:right w:w="10" w:type="dxa"/>
        </w:tblCellMar>
        <w:tblLook w:val="04A0" w:firstRow="1" w:lastRow="0" w:firstColumn="1" w:lastColumn="0" w:noHBand="0" w:noVBand="1"/>
      </w:tblPr>
      <w:tblGrid>
        <w:gridCol w:w="2760"/>
        <w:gridCol w:w="4142"/>
        <w:gridCol w:w="2146"/>
      </w:tblGrid>
      <w:tr w:rsidR="00925F4D" w14:paraId="38956359" w14:textId="77777777" w:rsidTr="00780616">
        <w:trPr>
          <w:trHeight w:hRule="exact" w:val="274"/>
        </w:trPr>
        <w:tc>
          <w:tcPr>
            <w:tcW w:w="2760" w:type="dxa"/>
            <w:shd w:val="clear" w:color="auto" w:fill="FFFFFF"/>
            <w:vAlign w:val="bottom"/>
          </w:tcPr>
          <w:p w14:paraId="2B709FF1" w14:textId="77777777" w:rsidR="00925F4D" w:rsidRDefault="00071A53" w:rsidP="00780616">
            <w:pPr>
              <w:pStyle w:val="Other0"/>
              <w:framePr w:w="9048" w:h="1200" w:wrap="none" w:vAnchor="page" w:hAnchor="page" w:x="1473" w:y="9837"/>
              <w:shd w:val="clear" w:color="auto" w:fill="auto"/>
              <w:rPr>
                <w:sz w:val="17"/>
                <w:szCs w:val="17"/>
              </w:rPr>
            </w:pPr>
            <w:r>
              <w:rPr>
                <w:rFonts w:ascii="Tahoma" w:eastAsia="Tahoma" w:hAnsi="Tahoma" w:cs="Tahoma"/>
                <w:b/>
                <w:bCs/>
                <w:color w:val="EE333E"/>
                <w:sz w:val="17"/>
                <w:szCs w:val="17"/>
                <w:lang w:val="sl"/>
              </w:rPr>
              <w:t>Instrument</w:t>
            </w:r>
          </w:p>
        </w:tc>
        <w:tc>
          <w:tcPr>
            <w:tcW w:w="4142" w:type="dxa"/>
            <w:shd w:val="clear" w:color="auto" w:fill="FFFFFF"/>
            <w:vAlign w:val="bottom"/>
          </w:tcPr>
          <w:p w14:paraId="1AB4A5DD" w14:textId="77777777" w:rsidR="00925F4D" w:rsidRDefault="00071A53" w:rsidP="00780616">
            <w:pPr>
              <w:pStyle w:val="Other0"/>
              <w:framePr w:w="9048" w:h="1200" w:wrap="none" w:vAnchor="page" w:hAnchor="page" w:x="1473" w:y="9837"/>
              <w:shd w:val="clear" w:color="auto" w:fill="auto"/>
              <w:ind w:right="83"/>
              <w:jc w:val="right"/>
              <w:rPr>
                <w:sz w:val="17"/>
                <w:szCs w:val="17"/>
              </w:rPr>
            </w:pPr>
            <w:r>
              <w:rPr>
                <w:rFonts w:ascii="Tahoma" w:eastAsia="Tahoma" w:hAnsi="Tahoma" w:cs="Tahoma"/>
                <w:b/>
                <w:bCs/>
                <w:color w:val="EE333E"/>
                <w:sz w:val="17"/>
                <w:szCs w:val="17"/>
                <w:lang w:val="sl"/>
              </w:rPr>
              <w:t>Nominalni obseg</w:t>
            </w:r>
          </w:p>
        </w:tc>
        <w:tc>
          <w:tcPr>
            <w:tcW w:w="2146" w:type="dxa"/>
            <w:shd w:val="clear" w:color="auto" w:fill="FFFFFF"/>
            <w:vAlign w:val="bottom"/>
          </w:tcPr>
          <w:p w14:paraId="1F4BC370" w14:textId="77777777" w:rsidR="00925F4D" w:rsidRDefault="00071A53" w:rsidP="00780616">
            <w:pPr>
              <w:pStyle w:val="Other0"/>
              <w:framePr w:w="9048" w:h="1200" w:wrap="none" w:vAnchor="page" w:hAnchor="page" w:x="1473" w:y="9837"/>
              <w:shd w:val="clear" w:color="auto" w:fill="auto"/>
              <w:ind w:right="83"/>
              <w:jc w:val="right"/>
              <w:rPr>
                <w:sz w:val="17"/>
                <w:szCs w:val="17"/>
              </w:rPr>
            </w:pPr>
            <w:r>
              <w:rPr>
                <w:rFonts w:ascii="Tahoma" w:eastAsia="Tahoma" w:hAnsi="Tahoma" w:cs="Tahoma"/>
                <w:b/>
                <w:bCs/>
                <w:color w:val="EE333E"/>
                <w:sz w:val="17"/>
                <w:szCs w:val="17"/>
                <w:lang w:val="sl"/>
              </w:rPr>
              <w:t>Mesečno</w:t>
            </w:r>
          </w:p>
        </w:tc>
      </w:tr>
      <w:tr w:rsidR="00925F4D" w14:paraId="68A8D1B0" w14:textId="77777777" w:rsidTr="00780616">
        <w:trPr>
          <w:trHeight w:hRule="exact" w:val="451"/>
        </w:trPr>
        <w:tc>
          <w:tcPr>
            <w:tcW w:w="2760" w:type="dxa"/>
            <w:tcBorders>
              <w:top w:val="single" w:sz="4" w:space="0" w:color="auto"/>
            </w:tcBorders>
            <w:shd w:val="clear" w:color="auto" w:fill="FFFFFF"/>
            <w:vAlign w:val="bottom"/>
          </w:tcPr>
          <w:p w14:paraId="561127FF" w14:textId="77777777" w:rsidR="00925F4D" w:rsidRDefault="00071A53" w:rsidP="00780616">
            <w:pPr>
              <w:pStyle w:val="Other0"/>
              <w:framePr w:w="9048" w:h="1200" w:wrap="none" w:vAnchor="page" w:hAnchor="page" w:x="1473" w:y="9837"/>
              <w:shd w:val="clear" w:color="auto" w:fill="auto"/>
            </w:pPr>
            <w:r>
              <w:rPr>
                <w:lang w:val="sl"/>
              </w:rPr>
              <w:t>Devizni terminski posel</w:t>
            </w:r>
          </w:p>
        </w:tc>
        <w:tc>
          <w:tcPr>
            <w:tcW w:w="4142" w:type="dxa"/>
            <w:tcBorders>
              <w:top w:val="single" w:sz="4" w:space="0" w:color="auto"/>
            </w:tcBorders>
            <w:shd w:val="clear" w:color="auto" w:fill="FFFFFF"/>
            <w:vAlign w:val="bottom"/>
          </w:tcPr>
          <w:p w14:paraId="6B38333B" w14:textId="77777777" w:rsidR="00925F4D" w:rsidRDefault="00071A53" w:rsidP="00780616">
            <w:pPr>
              <w:pStyle w:val="Other0"/>
              <w:framePr w:w="9048" w:h="1200" w:wrap="none" w:vAnchor="page" w:hAnchor="page" w:x="1473" w:y="9837"/>
              <w:shd w:val="clear" w:color="auto" w:fill="auto"/>
              <w:ind w:right="83"/>
              <w:jc w:val="right"/>
            </w:pPr>
            <w:r>
              <w:rPr>
                <w:lang w:val="sl"/>
              </w:rPr>
              <w:t>53,8 milijona EUR</w:t>
            </w:r>
          </w:p>
        </w:tc>
        <w:tc>
          <w:tcPr>
            <w:tcW w:w="2146" w:type="dxa"/>
            <w:tcBorders>
              <w:top w:val="single" w:sz="4" w:space="0" w:color="auto"/>
            </w:tcBorders>
            <w:shd w:val="clear" w:color="auto" w:fill="FFFFFF"/>
            <w:vAlign w:val="bottom"/>
          </w:tcPr>
          <w:p w14:paraId="66125737" w14:textId="77777777" w:rsidR="00925F4D" w:rsidRDefault="00071A53" w:rsidP="00780616">
            <w:pPr>
              <w:pStyle w:val="Other0"/>
              <w:framePr w:w="9048" w:h="1200" w:wrap="none" w:vAnchor="page" w:hAnchor="page" w:x="1473" w:y="9837"/>
              <w:shd w:val="clear" w:color="auto" w:fill="auto"/>
              <w:ind w:right="83"/>
              <w:jc w:val="right"/>
            </w:pPr>
            <w:r>
              <w:rPr>
                <w:lang w:val="sl"/>
              </w:rPr>
              <w:t>-0,2 milijona EUR</w:t>
            </w:r>
          </w:p>
        </w:tc>
      </w:tr>
      <w:tr w:rsidR="00925F4D" w14:paraId="101B662C" w14:textId="77777777" w:rsidTr="00780616">
        <w:trPr>
          <w:trHeight w:hRule="exact" w:val="475"/>
        </w:trPr>
        <w:tc>
          <w:tcPr>
            <w:tcW w:w="2760" w:type="dxa"/>
            <w:tcBorders>
              <w:top w:val="single" w:sz="4" w:space="0" w:color="auto"/>
              <w:bottom w:val="single" w:sz="4" w:space="0" w:color="auto"/>
            </w:tcBorders>
            <w:shd w:val="clear" w:color="auto" w:fill="FFFFFF"/>
            <w:vAlign w:val="bottom"/>
          </w:tcPr>
          <w:p w14:paraId="2F813EAE" w14:textId="77777777" w:rsidR="00925F4D" w:rsidRDefault="00071A53" w:rsidP="00780616">
            <w:pPr>
              <w:pStyle w:val="Other0"/>
              <w:framePr w:w="9048" w:h="1200" w:wrap="none" w:vAnchor="page" w:hAnchor="page" w:x="1473" w:y="9837"/>
              <w:shd w:val="clear" w:color="auto" w:fill="auto"/>
            </w:pPr>
            <w:r>
              <w:rPr>
                <w:lang w:val="sl"/>
              </w:rPr>
              <w:t>Devizna zamenjava</w:t>
            </w:r>
          </w:p>
        </w:tc>
        <w:tc>
          <w:tcPr>
            <w:tcW w:w="4142" w:type="dxa"/>
            <w:tcBorders>
              <w:top w:val="single" w:sz="4" w:space="0" w:color="auto"/>
              <w:bottom w:val="single" w:sz="4" w:space="0" w:color="auto"/>
            </w:tcBorders>
            <w:shd w:val="clear" w:color="auto" w:fill="FFFFFF"/>
            <w:vAlign w:val="bottom"/>
          </w:tcPr>
          <w:p w14:paraId="0C4E68B7" w14:textId="77777777" w:rsidR="00925F4D" w:rsidRDefault="00071A53" w:rsidP="00780616">
            <w:pPr>
              <w:pStyle w:val="Other0"/>
              <w:framePr w:w="9048" w:h="1200" w:wrap="none" w:vAnchor="page" w:hAnchor="page" w:x="1473" w:y="9837"/>
              <w:shd w:val="clear" w:color="auto" w:fill="auto"/>
              <w:ind w:right="83"/>
              <w:jc w:val="right"/>
            </w:pPr>
            <w:r>
              <w:rPr>
                <w:lang w:val="sl"/>
              </w:rPr>
              <w:t>62,0 milijona EUR</w:t>
            </w:r>
          </w:p>
        </w:tc>
        <w:tc>
          <w:tcPr>
            <w:tcW w:w="2146" w:type="dxa"/>
            <w:tcBorders>
              <w:top w:val="single" w:sz="4" w:space="0" w:color="auto"/>
              <w:bottom w:val="single" w:sz="4" w:space="0" w:color="auto"/>
            </w:tcBorders>
            <w:shd w:val="clear" w:color="auto" w:fill="FFFFFF"/>
            <w:vAlign w:val="bottom"/>
          </w:tcPr>
          <w:p w14:paraId="3713DD3E" w14:textId="77777777" w:rsidR="00925F4D" w:rsidRDefault="00071A53" w:rsidP="00780616">
            <w:pPr>
              <w:pStyle w:val="Other0"/>
              <w:framePr w:w="9048" w:h="1200" w:wrap="none" w:vAnchor="page" w:hAnchor="page" w:x="1473" w:y="9837"/>
              <w:shd w:val="clear" w:color="auto" w:fill="auto"/>
              <w:ind w:right="83"/>
              <w:jc w:val="right"/>
            </w:pPr>
            <w:r>
              <w:rPr>
                <w:lang w:val="sl"/>
              </w:rPr>
              <w:t>-0,4 milijona EUR</w:t>
            </w:r>
          </w:p>
        </w:tc>
      </w:tr>
    </w:tbl>
    <w:p w14:paraId="062B66E0"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4A165E64" w14:textId="77777777" w:rsidR="00925F4D" w:rsidRDefault="00071A53" w:rsidP="00780616">
      <w:pPr>
        <w:pStyle w:val="Picturecaption0"/>
        <w:framePr w:w="6955" w:h="10166" w:hRule="exact" w:wrap="none" w:vAnchor="page" w:hAnchor="page" w:x="15973" w:y="4586"/>
        <w:numPr>
          <w:ilvl w:val="0"/>
          <w:numId w:val="28"/>
        </w:numPr>
        <w:shd w:val="clear" w:color="auto" w:fill="auto"/>
        <w:tabs>
          <w:tab w:val="left" w:pos="854"/>
        </w:tabs>
        <w:spacing w:after="180" w:line="266" w:lineRule="auto"/>
        <w:rPr>
          <w:sz w:val="36"/>
          <w:szCs w:val="36"/>
        </w:rPr>
      </w:pPr>
      <w:r>
        <w:rPr>
          <w:rFonts w:ascii="Verdana" w:eastAsia="Verdana" w:hAnsi="Verdana" w:cs="Verdana"/>
          <w:color w:val="EE333E"/>
          <w:sz w:val="36"/>
          <w:szCs w:val="36"/>
          <w:lang w:val="sl"/>
        </w:rPr>
        <w:t>Zaveze</w:t>
      </w:r>
    </w:p>
    <w:p w14:paraId="572FF2F3" w14:textId="77777777" w:rsidR="00925F4D" w:rsidRPr="007C1BD2" w:rsidRDefault="00071A53" w:rsidP="00780616">
      <w:pPr>
        <w:pStyle w:val="Picturecaption0"/>
        <w:framePr w:w="6955" w:h="10166" w:hRule="exact" w:wrap="none" w:vAnchor="page" w:hAnchor="page" w:x="15973" w:y="4586"/>
        <w:shd w:val="clear" w:color="auto" w:fill="auto"/>
        <w:spacing w:after="520"/>
        <w:jc w:val="both"/>
        <w:rPr>
          <w:lang w:val="sl"/>
        </w:rPr>
      </w:pPr>
      <w:r>
        <w:rPr>
          <w:lang w:val="sl"/>
        </w:rPr>
        <w:t xml:space="preserve">V segmentu polimerov imamo sklenjene pomembne pogodbe o nakupu surovin: Podjetje </w:t>
      </w:r>
      <w:proofErr w:type="spellStart"/>
      <w:r>
        <w:rPr>
          <w:lang w:val="sl"/>
        </w:rPr>
        <w:t>Polychim</w:t>
      </w:r>
      <w:proofErr w:type="spellEnd"/>
      <w:r>
        <w:rPr>
          <w:lang w:val="sl"/>
        </w:rPr>
        <w:t xml:space="preserve"> </w:t>
      </w:r>
      <w:proofErr w:type="spellStart"/>
      <w:r>
        <w:rPr>
          <w:lang w:val="sl"/>
        </w:rPr>
        <w:t>Industrie</w:t>
      </w:r>
      <w:proofErr w:type="spellEnd"/>
      <w:r>
        <w:rPr>
          <w:lang w:val="sl"/>
        </w:rPr>
        <w:t xml:space="preserve"> ima pogodbo za letni nakup najmanj 160.000 ton </w:t>
      </w:r>
      <w:proofErr w:type="spellStart"/>
      <w:r>
        <w:rPr>
          <w:lang w:val="sl"/>
        </w:rPr>
        <w:t>propilena</w:t>
      </w:r>
      <w:proofErr w:type="spellEnd"/>
      <w:r>
        <w:rPr>
          <w:lang w:val="sl"/>
        </w:rPr>
        <w:t xml:space="preserve"> do konca leta 2023. Podjetje </w:t>
      </w:r>
      <w:proofErr w:type="spellStart"/>
      <w:r>
        <w:rPr>
          <w:lang w:val="sl"/>
        </w:rPr>
        <w:t>Pinnacle</w:t>
      </w:r>
      <w:proofErr w:type="spellEnd"/>
      <w:r>
        <w:rPr>
          <w:lang w:val="sl"/>
        </w:rPr>
        <w:t xml:space="preserve"> </w:t>
      </w:r>
      <w:proofErr w:type="spellStart"/>
      <w:r>
        <w:rPr>
          <w:lang w:val="sl"/>
        </w:rPr>
        <w:t>Polymers</w:t>
      </w:r>
      <w:proofErr w:type="spellEnd"/>
      <w:r>
        <w:rPr>
          <w:lang w:val="sl"/>
        </w:rPr>
        <w:t xml:space="preserve"> ima pogodbo za letni nakup najmanj 397.000 ton </w:t>
      </w:r>
      <w:proofErr w:type="spellStart"/>
      <w:r>
        <w:rPr>
          <w:lang w:val="sl"/>
        </w:rPr>
        <w:t>propilena</w:t>
      </w:r>
      <w:proofErr w:type="spellEnd"/>
      <w:r>
        <w:rPr>
          <w:lang w:val="sl"/>
        </w:rPr>
        <w:t xml:space="preserve"> do konca leta 2029. Prav tako smo se zavezali nekaterim poslovnim najemom za financiranje nekaterih objektov, voznega parka, vagonov itn., ki so </w:t>
      </w:r>
      <w:proofErr w:type="spellStart"/>
      <w:r>
        <w:rPr>
          <w:lang w:val="sl"/>
        </w:rPr>
        <w:t>zunajbilančno</w:t>
      </w:r>
      <w:proofErr w:type="spellEnd"/>
      <w:r>
        <w:rPr>
          <w:lang w:val="sl"/>
        </w:rPr>
        <w:t xml:space="preserve"> evidentirani.</w:t>
      </w:r>
    </w:p>
    <w:p w14:paraId="65883F33" w14:textId="77777777" w:rsidR="00925F4D" w:rsidRPr="007C1BD2" w:rsidRDefault="00071A53" w:rsidP="00780616">
      <w:pPr>
        <w:pStyle w:val="Picturecaption0"/>
        <w:framePr w:w="6955" w:h="10166" w:hRule="exact" w:wrap="none" w:vAnchor="page" w:hAnchor="page" w:x="15973" w:y="4586"/>
        <w:numPr>
          <w:ilvl w:val="0"/>
          <w:numId w:val="28"/>
        </w:numPr>
        <w:shd w:val="clear" w:color="auto" w:fill="auto"/>
        <w:tabs>
          <w:tab w:val="left" w:pos="739"/>
        </w:tabs>
        <w:spacing w:after="180" w:line="266" w:lineRule="auto"/>
        <w:rPr>
          <w:sz w:val="36"/>
          <w:szCs w:val="36"/>
          <w:lang w:val="sl"/>
        </w:rPr>
      </w:pPr>
      <w:r>
        <w:rPr>
          <w:rFonts w:ascii="Verdana" w:eastAsia="Verdana" w:hAnsi="Verdana" w:cs="Verdana"/>
          <w:color w:val="EE333E"/>
          <w:sz w:val="36"/>
          <w:szCs w:val="36"/>
          <w:lang w:val="sl"/>
        </w:rPr>
        <w:t>Glavne razlike med belgijskimi splošno sprejetimi računovodskimi načeli (BSSRN) in Mednarodnimi standardi računovodskega poročanja (MSRP)</w:t>
      </w:r>
    </w:p>
    <w:p w14:paraId="36ED6916" w14:textId="77777777" w:rsidR="00925F4D" w:rsidRPr="007C1BD2" w:rsidRDefault="00071A53" w:rsidP="00780616">
      <w:pPr>
        <w:pStyle w:val="Picturecaption0"/>
        <w:framePr w:w="6955" w:h="10166" w:hRule="exact" w:wrap="none" w:vAnchor="page" w:hAnchor="page" w:x="15973" w:y="4586"/>
        <w:shd w:val="clear" w:color="auto" w:fill="auto"/>
        <w:spacing w:after="240"/>
        <w:jc w:val="both"/>
        <w:rPr>
          <w:lang w:val="sl"/>
        </w:rPr>
      </w:pPr>
      <w:r>
        <w:rPr>
          <w:lang w:val="sl"/>
        </w:rPr>
        <w:t>Računovodski izkazi, pripravljeni skladno z belgijskim računovodskim okvirom, imajo obvezno vnaprej določeno tabelarično obliko predstavitve, ki obsega bilanco stanja, izkaz poslovnega izida in omejeno število pojasnil. Skladno z BSSRN konsolidirani računovodski izkazi ne vključujejo izkaza denarnih tokov. Po drugi strani pa MSRP zahteva celoten sklop računovodskih izkazov, tj. bilanco stanja, izkaz poslovnega izida in drugega vseobsegajočega donosa, izkaz sprememb lastniškega kapitala, izkaz denarnih tokov in obsežnejša pojasnila k razkritjem kot pojasnila po BSSRN. Poleg tega se lahko razvrstitev nekaterih postavk v bilanci stanja ali izkazu poslovnega izida razlikuje med BSSRN in MSRP. Po BSSRN so na primer odhodki vedno predstavljeni po vrsti, medtem ko so po MSRP lahko razvrščeni po funkciji.</w:t>
      </w:r>
    </w:p>
    <w:p w14:paraId="4CE53780" w14:textId="77777777" w:rsidR="00925F4D" w:rsidRPr="007C1BD2" w:rsidRDefault="00071A53" w:rsidP="00780616">
      <w:pPr>
        <w:pStyle w:val="Picturecaption0"/>
        <w:framePr w:w="6955" w:h="10166" w:hRule="exact" w:wrap="none" w:vAnchor="page" w:hAnchor="page" w:x="15973" w:y="4586"/>
        <w:shd w:val="clear" w:color="auto" w:fill="auto"/>
        <w:spacing w:line="264" w:lineRule="auto"/>
        <w:rPr>
          <w:sz w:val="19"/>
          <w:szCs w:val="19"/>
          <w:lang w:val="sl"/>
        </w:rPr>
      </w:pPr>
      <w:r>
        <w:rPr>
          <w:rFonts w:ascii="Arial" w:eastAsia="Arial" w:hAnsi="Arial" w:cs="Arial"/>
          <w:b/>
          <w:bCs/>
          <w:sz w:val="19"/>
          <w:szCs w:val="19"/>
          <w:lang w:val="sl"/>
        </w:rPr>
        <w:t>Najemi (z vidika najemnika)</w:t>
      </w:r>
    </w:p>
    <w:p w14:paraId="108F006C" w14:textId="77777777" w:rsidR="00925F4D" w:rsidRPr="007C1BD2" w:rsidRDefault="00071A53" w:rsidP="00780616">
      <w:pPr>
        <w:pStyle w:val="Picturecaption0"/>
        <w:framePr w:w="6955" w:h="10166" w:hRule="exact" w:wrap="none" w:vAnchor="page" w:hAnchor="page" w:x="15973" w:y="4586"/>
        <w:shd w:val="clear" w:color="auto" w:fill="auto"/>
        <w:spacing w:after="240"/>
        <w:jc w:val="both"/>
        <w:rPr>
          <w:lang w:val="sl"/>
        </w:rPr>
      </w:pPr>
      <w:r>
        <w:rPr>
          <w:lang w:val="sl"/>
        </w:rPr>
        <w:t>Skladno z BSSRN je treba najeme razvrstiti kot finančni najem (bilančni) ali poslovni najem (</w:t>
      </w:r>
      <w:proofErr w:type="spellStart"/>
      <w:r>
        <w:rPr>
          <w:lang w:val="sl"/>
        </w:rPr>
        <w:t>zunajbilančni</w:t>
      </w:r>
      <w:proofErr w:type="spellEnd"/>
      <w:r>
        <w:rPr>
          <w:lang w:val="sl"/>
        </w:rPr>
        <w:t>). Šteje se, da finančni najem obstaja, če je vsota najmanjših plačil najema enaka ali večja od najemodajalčeve naložbe v najeto sredstvo, vključno s pripadajočimi obrestmi in drugimi transakcijskimi stroški.</w:t>
      </w:r>
    </w:p>
    <w:p w14:paraId="590FD752" w14:textId="77777777" w:rsidR="00925F4D" w:rsidRPr="007C1BD2" w:rsidRDefault="00071A53" w:rsidP="00780616">
      <w:pPr>
        <w:pStyle w:val="Picturecaption0"/>
        <w:framePr w:w="6955" w:h="10166" w:hRule="exact" w:wrap="none" w:vAnchor="page" w:hAnchor="page" w:x="15973" w:y="4586"/>
        <w:shd w:val="clear" w:color="auto" w:fill="auto"/>
        <w:jc w:val="both"/>
        <w:rPr>
          <w:lang w:val="sl"/>
        </w:rPr>
      </w:pPr>
      <w:r>
        <w:rPr>
          <w:lang w:val="sl"/>
        </w:rPr>
        <w:t>MSRP ne razlikuje med finančnimi in poslovnimi najemi. Namesto tega obstaja enoten bilančni računovodski model, ki je podoben obračunavanju finančnega najema po BSSRN.</w:t>
      </w:r>
    </w:p>
    <w:p w14:paraId="4FC44572" w14:textId="77777777" w:rsidR="00925F4D" w:rsidRPr="007C1BD2" w:rsidRDefault="00071A53">
      <w:pPr>
        <w:pStyle w:val="Picturecaption0"/>
        <w:framePr w:wrap="none" w:vAnchor="page" w:hAnchor="page" w:x="13785" w:y="16202"/>
        <w:shd w:val="clear" w:color="auto" w:fill="auto"/>
        <w:spacing w:line="240" w:lineRule="auto"/>
        <w:rPr>
          <w:sz w:val="15"/>
          <w:szCs w:val="15"/>
          <w:lang w:val="s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37A90C64" w14:textId="77777777" w:rsidR="00925F4D" w:rsidRPr="007C1BD2" w:rsidRDefault="00071A53">
      <w:pPr>
        <w:spacing w:line="1" w:lineRule="exact"/>
        <w:rPr>
          <w:lang w:val="s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43" behindDoc="1" locked="0" layoutInCell="1" allowOverlap="1" wp14:anchorId="241E613C" wp14:editId="3C84F5EA">
            <wp:simplePos x="0" y="0"/>
            <wp:positionH relativeFrom="page">
              <wp:posOffset>151130</wp:posOffset>
            </wp:positionH>
            <wp:positionV relativeFrom="page">
              <wp:posOffset>107315</wp:posOffset>
            </wp:positionV>
            <wp:extent cx="15121255" cy="10692130"/>
            <wp:effectExtent l="0" t="0" r="0" b="0"/>
            <wp:wrapNone/>
            <wp:docPr id="106" name="Shape 106"/>
            <wp:cNvGraphicFramePr/>
            <a:graphic xmlns:a="http://schemas.openxmlformats.org/drawingml/2006/main">
              <a:graphicData uri="http://schemas.openxmlformats.org/drawingml/2006/picture">
                <pic:pic xmlns:pic="http://schemas.openxmlformats.org/drawingml/2006/picture">
                  <pic:nvPicPr>
                    <pic:cNvPr id="107" name="Picture box 107"/>
                    <pic:cNvPicPr/>
                  </pic:nvPicPr>
                  <pic:blipFill>
                    <a:blip r:embed="rId57"/>
                    <a:stretch/>
                  </pic:blipFill>
                  <pic:spPr>
                    <a:xfrm>
                      <a:off x="0" y="0"/>
                      <a:ext cx="15121255" cy="10692130"/>
                    </a:xfrm>
                    <a:prstGeom prst="rect">
                      <a:avLst/>
                    </a:prstGeom>
                  </pic:spPr>
                </pic:pic>
              </a:graphicData>
            </a:graphic>
          </wp:anchor>
        </w:drawing>
      </w:r>
    </w:p>
    <w:p w14:paraId="6B4D3A55" w14:textId="77777777" w:rsidR="00925F4D" w:rsidRPr="007C1BD2" w:rsidRDefault="00925F4D">
      <w:pPr>
        <w:spacing w:line="1" w:lineRule="exact"/>
        <w:rPr>
          <w:lang w:val="sl"/>
        </w:rPr>
      </w:pPr>
    </w:p>
    <w:p w14:paraId="0CC3BF33" w14:textId="77777777" w:rsidR="00925F4D" w:rsidRPr="007C1BD2" w:rsidRDefault="00071A53" w:rsidP="00780616">
      <w:pPr>
        <w:pStyle w:val="Picturecaption0"/>
        <w:framePr w:w="6960" w:h="5675" w:hRule="exact" w:wrap="none" w:vAnchor="page" w:hAnchor="page" w:x="1362" w:y="4514"/>
        <w:shd w:val="clear" w:color="auto" w:fill="auto"/>
        <w:spacing w:line="264" w:lineRule="auto"/>
        <w:rPr>
          <w:sz w:val="19"/>
          <w:szCs w:val="19"/>
          <w:lang w:val="sl"/>
        </w:rPr>
      </w:pPr>
      <w:r>
        <w:rPr>
          <w:rFonts w:ascii="Arial" w:eastAsia="Arial" w:hAnsi="Arial" w:cs="Arial"/>
          <w:b/>
          <w:bCs/>
          <w:sz w:val="19"/>
          <w:szCs w:val="19"/>
          <w:lang w:val="sl"/>
        </w:rPr>
        <w:t>Odloženi davki</w:t>
      </w:r>
    </w:p>
    <w:p w14:paraId="4C8AC5CB" w14:textId="77777777" w:rsidR="00925F4D" w:rsidRPr="007C1BD2" w:rsidRDefault="00071A53" w:rsidP="00780616">
      <w:pPr>
        <w:pStyle w:val="Picturecaption0"/>
        <w:framePr w:w="6960" w:h="5675" w:hRule="exact" w:wrap="none" w:vAnchor="page" w:hAnchor="page" w:x="1362" w:y="4514"/>
        <w:shd w:val="clear" w:color="auto" w:fill="auto"/>
        <w:spacing w:after="540"/>
        <w:jc w:val="both"/>
        <w:rPr>
          <w:lang w:val="sl"/>
        </w:rPr>
      </w:pPr>
      <w:r>
        <w:rPr>
          <w:lang w:val="sl"/>
        </w:rPr>
        <w:t>Po MSRP se odložene terjatve za davek pripoznajo v obsegu, v katerem je verjetno, da bodo na razpolago prihodnji obdavčljivi dobički, v breme katerih bo mogoče uporabiti začasne razlike, neizrabljene davčne izgube in kredite. Družba skladno s BSSRN pripozna odložene terjatve za davek samo do višine odloženih obveznosti za davek.</w:t>
      </w:r>
    </w:p>
    <w:p w14:paraId="02D2D46B" w14:textId="77777777" w:rsidR="00925F4D" w:rsidRPr="007C1BD2" w:rsidRDefault="00071A53" w:rsidP="00780616">
      <w:pPr>
        <w:pStyle w:val="Picturecaption0"/>
        <w:framePr w:w="6960" w:h="5675" w:hRule="exact" w:wrap="none" w:vAnchor="page" w:hAnchor="page" w:x="1362" w:y="4514"/>
        <w:shd w:val="clear" w:color="auto" w:fill="auto"/>
        <w:spacing w:after="220" w:line="240" w:lineRule="auto"/>
        <w:rPr>
          <w:sz w:val="36"/>
          <w:szCs w:val="36"/>
          <w:lang w:val="sl"/>
        </w:rPr>
      </w:pPr>
      <w:r>
        <w:rPr>
          <w:rFonts w:ascii="Verdana" w:eastAsia="Verdana" w:hAnsi="Verdana" w:cs="Verdana"/>
          <w:color w:val="EE333E"/>
          <w:sz w:val="36"/>
          <w:szCs w:val="36"/>
          <w:lang w:val="sl"/>
        </w:rPr>
        <w:t>3.10 Poročilo revizorja – KPMG</w:t>
      </w:r>
    </w:p>
    <w:p w14:paraId="6D2BADE9" w14:textId="77777777" w:rsidR="00925F4D" w:rsidRPr="007C1BD2" w:rsidRDefault="00071A53" w:rsidP="00780616">
      <w:pPr>
        <w:pStyle w:val="Picturecaption0"/>
        <w:framePr w:w="6960" w:h="5675" w:hRule="exact" w:wrap="none" w:vAnchor="page" w:hAnchor="page" w:x="1362" w:y="4514"/>
        <w:shd w:val="clear" w:color="auto" w:fill="auto"/>
        <w:jc w:val="both"/>
        <w:rPr>
          <w:lang w:val="sl"/>
        </w:rPr>
      </w:pPr>
      <w:r>
        <w:rPr>
          <w:lang w:val="sl"/>
        </w:rPr>
        <w:t xml:space="preserve">Družba Beaulieu </w:t>
      </w:r>
      <w:proofErr w:type="spellStart"/>
      <w:r>
        <w:rPr>
          <w:lang w:val="sl"/>
        </w:rPr>
        <w:t>International</w:t>
      </w:r>
      <w:proofErr w:type="spellEnd"/>
      <w:r>
        <w:rPr>
          <w:lang w:val="sl"/>
        </w:rPr>
        <w:t xml:space="preserve"> </w:t>
      </w:r>
      <w:proofErr w:type="spellStart"/>
      <w:r>
        <w:rPr>
          <w:lang w:val="sl"/>
        </w:rPr>
        <w:t>Group</w:t>
      </w:r>
      <w:proofErr w:type="spellEnd"/>
      <w:r>
        <w:rPr>
          <w:lang w:val="sl"/>
        </w:rPr>
        <w:t xml:space="preserve"> NV je svoje konsolidirane računovodske izkaze pripravila skladno z računovodskimi načeli, ki veljajo v Belgiji (BSSRN). Finančne informacije v tem letnem poročilu izhajajo iz revidiranih konsolidiranih računovodskih izkazov družbe Beaulieu </w:t>
      </w:r>
      <w:proofErr w:type="spellStart"/>
      <w:r>
        <w:rPr>
          <w:lang w:val="sl"/>
        </w:rPr>
        <w:t>International</w:t>
      </w:r>
      <w:proofErr w:type="spellEnd"/>
      <w:r>
        <w:rPr>
          <w:lang w:val="sl"/>
        </w:rPr>
        <w:t xml:space="preserve"> </w:t>
      </w:r>
      <w:proofErr w:type="spellStart"/>
      <w:r>
        <w:rPr>
          <w:lang w:val="sl"/>
        </w:rPr>
        <w:t>Group</w:t>
      </w:r>
      <w:proofErr w:type="spellEnd"/>
      <w:r>
        <w:rPr>
          <w:lang w:val="sl"/>
        </w:rPr>
        <w:t xml:space="preserve"> NV za poslovno leto, ki se je končalo 31. decembra 2022, in so dopolnjene z izbranimi ustreznimi finančnimi informacijami. KPMG </w:t>
      </w:r>
      <w:proofErr w:type="spellStart"/>
      <w:r>
        <w:rPr>
          <w:lang w:val="sl"/>
        </w:rPr>
        <w:t>Bedrijfsrevisoren</w:t>
      </w:r>
      <w:proofErr w:type="spellEnd"/>
      <w:r>
        <w:rPr>
          <w:lang w:val="sl"/>
        </w:rPr>
        <w:t xml:space="preserve"> – </w:t>
      </w:r>
      <w:proofErr w:type="spellStart"/>
      <w:r>
        <w:rPr>
          <w:lang w:val="sl"/>
        </w:rPr>
        <w:t>Reviseurs</w:t>
      </w:r>
      <w:proofErr w:type="spellEnd"/>
      <w:r>
        <w:rPr>
          <w:lang w:val="sl"/>
        </w:rPr>
        <w:t xml:space="preserve"> </w:t>
      </w:r>
      <w:proofErr w:type="spellStart"/>
      <w:r>
        <w:rPr>
          <w:lang w:val="sl"/>
        </w:rPr>
        <w:t>d'Entreprises</w:t>
      </w:r>
      <w:proofErr w:type="spellEnd"/>
      <w:r>
        <w:rPr>
          <w:lang w:val="sl"/>
        </w:rPr>
        <w:t xml:space="preserve">, ki ga zastopa Filip De </w:t>
      </w:r>
      <w:proofErr w:type="spellStart"/>
      <w:r>
        <w:rPr>
          <w:lang w:val="sl"/>
        </w:rPr>
        <w:t>Bock</w:t>
      </w:r>
      <w:proofErr w:type="spellEnd"/>
      <w:r>
        <w:rPr>
          <w:lang w:val="sl"/>
        </w:rPr>
        <w:t xml:space="preserve">, je kot zakoniti revizor izdal revizijsko mnenje brez pridržka o konsolidiranih računovodskih izkazih. Revidirani konsolidirani računovodski izkazi bodo predloženi v enem mesecu po skupščini delničarjev 23. maja 2023 in bodo na voljo na spletni strani banke </w:t>
      </w:r>
      <w:proofErr w:type="spellStart"/>
      <w:r>
        <w:rPr>
          <w:lang w:val="sl"/>
        </w:rPr>
        <w:t>National</w:t>
      </w:r>
      <w:proofErr w:type="spellEnd"/>
      <w:r>
        <w:rPr>
          <w:lang w:val="sl"/>
        </w:rPr>
        <w:t xml:space="preserve"> Bank (</w:t>
      </w:r>
      <w:r>
        <w:fldChar w:fldCharType="begin"/>
      </w:r>
      <w:r w:rsidRPr="007C1BD2">
        <w:rPr>
          <w:lang w:val="sl"/>
        </w:rPr>
        <w:instrText>HYPERLINK "http://www.balanscentrale.be"</w:instrText>
      </w:r>
      <w:r>
        <w:fldChar w:fldCharType="separate"/>
      </w:r>
      <w:r>
        <w:rPr>
          <w:lang w:val="sl"/>
        </w:rPr>
        <w:t>www.balanscentrale.be</w:t>
      </w:r>
      <w:r>
        <w:fldChar w:fldCharType="end"/>
      </w:r>
      <w:r>
        <w:rPr>
          <w:lang w:val="sl"/>
        </w:rPr>
        <w:t>).</w:t>
      </w:r>
    </w:p>
    <w:p w14:paraId="3FBBC7D2"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21ED9DBB" w14:textId="77777777" w:rsidR="00925F4D" w:rsidRDefault="00071A53">
      <w:pPr>
        <w:pStyle w:val="Picturecaption0"/>
        <w:framePr w:wrap="none" w:vAnchor="page" w:hAnchor="page" w:x="13813" w:y="4576"/>
        <w:shd w:val="clear" w:color="auto" w:fill="auto"/>
        <w:spacing w:line="240" w:lineRule="auto"/>
        <w:rPr>
          <w:sz w:val="36"/>
          <w:szCs w:val="36"/>
        </w:rPr>
      </w:pPr>
      <w:r>
        <w:rPr>
          <w:rFonts w:ascii="Verdana" w:eastAsia="Verdana" w:hAnsi="Verdana" w:cs="Verdana"/>
          <w:color w:val="EE333E"/>
          <w:sz w:val="36"/>
          <w:szCs w:val="36"/>
          <w:lang w:val="sl"/>
        </w:rPr>
        <w:t>3.11 Seznam subjektov</w:t>
      </w:r>
    </w:p>
    <w:tbl>
      <w:tblPr>
        <w:tblOverlap w:val="never"/>
        <w:tblW w:w="0" w:type="auto"/>
        <w:tblLayout w:type="fixed"/>
        <w:tblCellMar>
          <w:left w:w="10" w:type="dxa"/>
          <w:right w:w="10" w:type="dxa"/>
        </w:tblCellMar>
        <w:tblLook w:val="04A0" w:firstRow="1" w:lastRow="0" w:firstColumn="1" w:lastColumn="0" w:noHBand="0" w:noVBand="1"/>
      </w:tblPr>
      <w:tblGrid>
        <w:gridCol w:w="3355"/>
        <w:gridCol w:w="1594"/>
        <w:gridCol w:w="1296"/>
        <w:gridCol w:w="1291"/>
        <w:gridCol w:w="1363"/>
      </w:tblGrid>
      <w:tr w:rsidR="00925F4D" w14:paraId="527D31DA" w14:textId="77777777" w:rsidTr="00780616">
        <w:trPr>
          <w:trHeight w:hRule="exact" w:val="451"/>
        </w:trPr>
        <w:tc>
          <w:tcPr>
            <w:tcW w:w="3355" w:type="dxa"/>
            <w:shd w:val="clear" w:color="auto" w:fill="FFFFFF"/>
            <w:vAlign w:val="bottom"/>
          </w:tcPr>
          <w:p w14:paraId="33C8CBA0" w14:textId="77777777" w:rsidR="00925F4D" w:rsidRDefault="00071A53" w:rsidP="00780616">
            <w:pPr>
              <w:pStyle w:val="Other0"/>
              <w:framePr w:w="8899" w:h="6797" w:wrap="none" w:vAnchor="page" w:hAnchor="page" w:x="13905" w:y="5503"/>
              <w:shd w:val="clear" w:color="auto" w:fill="auto"/>
              <w:rPr>
                <w:sz w:val="17"/>
                <w:szCs w:val="17"/>
              </w:rPr>
            </w:pPr>
            <w:r>
              <w:rPr>
                <w:rFonts w:ascii="Tahoma" w:eastAsia="Tahoma" w:hAnsi="Tahoma" w:cs="Tahoma"/>
                <w:b/>
                <w:bCs/>
                <w:color w:val="EE333E"/>
                <w:sz w:val="17"/>
                <w:szCs w:val="17"/>
                <w:lang w:val="sl"/>
              </w:rPr>
              <w:t xml:space="preserve">Subjekt Beaulieu </w:t>
            </w:r>
            <w:proofErr w:type="spellStart"/>
            <w:r>
              <w:rPr>
                <w:rFonts w:ascii="Tahoma" w:eastAsia="Tahoma" w:hAnsi="Tahoma" w:cs="Tahoma"/>
                <w:b/>
                <w:bCs/>
                <w:color w:val="EE333E"/>
                <w:sz w:val="17"/>
                <w:szCs w:val="17"/>
                <w:lang w:val="sl"/>
              </w:rPr>
              <w:t>International</w:t>
            </w:r>
            <w:proofErr w:type="spellEnd"/>
            <w:r>
              <w:rPr>
                <w:rFonts w:ascii="Tahoma" w:eastAsia="Tahoma" w:hAnsi="Tahoma" w:cs="Tahoma"/>
                <w:b/>
                <w:bCs/>
                <w:color w:val="EE333E"/>
                <w:sz w:val="17"/>
                <w:szCs w:val="17"/>
                <w:lang w:val="sl"/>
              </w:rPr>
              <w:t xml:space="preserve"> </w:t>
            </w:r>
            <w:proofErr w:type="spellStart"/>
            <w:r>
              <w:rPr>
                <w:rFonts w:ascii="Tahoma" w:eastAsia="Tahoma" w:hAnsi="Tahoma" w:cs="Tahoma"/>
                <w:b/>
                <w:bCs/>
                <w:color w:val="EE333E"/>
                <w:sz w:val="17"/>
                <w:szCs w:val="17"/>
                <w:lang w:val="sl"/>
              </w:rPr>
              <w:t>Group</w:t>
            </w:r>
            <w:proofErr w:type="spellEnd"/>
          </w:p>
        </w:tc>
        <w:tc>
          <w:tcPr>
            <w:tcW w:w="1594" w:type="dxa"/>
            <w:shd w:val="clear" w:color="auto" w:fill="FFFFFF"/>
            <w:vAlign w:val="bottom"/>
          </w:tcPr>
          <w:p w14:paraId="393897E9" w14:textId="77777777" w:rsidR="00925F4D" w:rsidRDefault="00071A53" w:rsidP="00780616">
            <w:pPr>
              <w:pStyle w:val="Other0"/>
              <w:framePr w:w="8899" w:h="6797" w:wrap="none" w:vAnchor="page" w:hAnchor="page" w:x="13905" w:y="5503"/>
              <w:shd w:val="clear" w:color="auto" w:fill="auto"/>
              <w:spacing w:line="252" w:lineRule="auto"/>
              <w:ind w:left="38" w:right="113"/>
              <w:jc w:val="right"/>
              <w:rPr>
                <w:sz w:val="17"/>
                <w:szCs w:val="17"/>
              </w:rPr>
            </w:pPr>
            <w:r>
              <w:rPr>
                <w:rFonts w:ascii="Tahoma" w:eastAsia="Tahoma" w:hAnsi="Tahoma" w:cs="Tahoma"/>
                <w:b/>
                <w:bCs/>
                <w:color w:val="EE333E"/>
                <w:sz w:val="17"/>
                <w:szCs w:val="17"/>
                <w:lang w:val="sl"/>
              </w:rPr>
              <w:t>Država ustanovitve</w:t>
            </w:r>
          </w:p>
        </w:tc>
        <w:tc>
          <w:tcPr>
            <w:tcW w:w="1296" w:type="dxa"/>
            <w:shd w:val="clear" w:color="auto" w:fill="FFFFFF"/>
            <w:vAlign w:val="bottom"/>
          </w:tcPr>
          <w:p w14:paraId="4B2896DE" w14:textId="77777777" w:rsidR="00925F4D" w:rsidRDefault="00071A53" w:rsidP="00780616">
            <w:pPr>
              <w:pStyle w:val="Other0"/>
              <w:framePr w:w="8899" w:h="6797" w:wrap="none" w:vAnchor="page" w:hAnchor="page" w:x="13905" w:y="5503"/>
              <w:shd w:val="clear" w:color="auto" w:fill="auto"/>
              <w:spacing w:line="252" w:lineRule="auto"/>
              <w:ind w:left="38" w:right="113"/>
              <w:jc w:val="right"/>
              <w:rPr>
                <w:sz w:val="17"/>
                <w:szCs w:val="17"/>
              </w:rPr>
            </w:pPr>
            <w:r>
              <w:rPr>
                <w:rFonts w:ascii="Tahoma" w:eastAsia="Tahoma" w:hAnsi="Tahoma" w:cs="Tahoma"/>
                <w:b/>
                <w:bCs/>
                <w:color w:val="EE333E"/>
                <w:sz w:val="17"/>
                <w:szCs w:val="17"/>
                <w:lang w:val="sl"/>
              </w:rPr>
              <w:t>Odstotek lastništva v letu 2022</w:t>
            </w:r>
          </w:p>
        </w:tc>
        <w:tc>
          <w:tcPr>
            <w:tcW w:w="1291" w:type="dxa"/>
            <w:shd w:val="clear" w:color="auto" w:fill="FFFFFF"/>
            <w:vAlign w:val="bottom"/>
          </w:tcPr>
          <w:p w14:paraId="6F309897" w14:textId="77777777" w:rsidR="00925F4D" w:rsidRDefault="00071A53" w:rsidP="00780616">
            <w:pPr>
              <w:pStyle w:val="Other0"/>
              <w:framePr w:w="8899" w:h="6797" w:wrap="none" w:vAnchor="page" w:hAnchor="page" w:x="13905" w:y="5503"/>
              <w:shd w:val="clear" w:color="auto" w:fill="auto"/>
              <w:spacing w:line="252" w:lineRule="auto"/>
              <w:ind w:left="38" w:right="113"/>
              <w:jc w:val="right"/>
              <w:rPr>
                <w:sz w:val="17"/>
                <w:szCs w:val="17"/>
              </w:rPr>
            </w:pPr>
            <w:r>
              <w:rPr>
                <w:rFonts w:ascii="Tahoma" w:eastAsia="Tahoma" w:hAnsi="Tahoma" w:cs="Tahoma"/>
                <w:b/>
                <w:bCs/>
                <w:color w:val="EE333E"/>
                <w:sz w:val="17"/>
                <w:szCs w:val="17"/>
                <w:lang w:val="sl"/>
              </w:rPr>
              <w:t>Odstotek lastništva v letu 2021</w:t>
            </w:r>
          </w:p>
        </w:tc>
        <w:tc>
          <w:tcPr>
            <w:tcW w:w="1363" w:type="dxa"/>
            <w:shd w:val="clear" w:color="auto" w:fill="FFFFFF"/>
            <w:vAlign w:val="bottom"/>
          </w:tcPr>
          <w:p w14:paraId="365ABFCF" w14:textId="77777777" w:rsidR="00925F4D" w:rsidRDefault="00071A53" w:rsidP="00780616">
            <w:pPr>
              <w:pStyle w:val="Other0"/>
              <w:framePr w:w="8899" w:h="6797" w:wrap="none" w:vAnchor="page" w:hAnchor="page" w:x="13905" w:y="5503"/>
              <w:shd w:val="clear" w:color="auto" w:fill="auto"/>
              <w:spacing w:line="252" w:lineRule="auto"/>
              <w:ind w:left="38" w:right="113"/>
              <w:jc w:val="right"/>
              <w:rPr>
                <w:sz w:val="17"/>
                <w:szCs w:val="17"/>
              </w:rPr>
            </w:pPr>
            <w:r>
              <w:rPr>
                <w:rFonts w:ascii="Tahoma" w:eastAsia="Tahoma" w:hAnsi="Tahoma" w:cs="Tahoma"/>
                <w:b/>
                <w:bCs/>
                <w:color w:val="EE333E"/>
                <w:sz w:val="17"/>
                <w:szCs w:val="17"/>
                <w:lang w:val="sl"/>
              </w:rPr>
              <w:t>Metoda konsolidiranja</w:t>
            </w:r>
          </w:p>
        </w:tc>
      </w:tr>
      <w:tr w:rsidR="00925F4D" w14:paraId="6D6959CD" w14:textId="77777777" w:rsidTr="00780616">
        <w:trPr>
          <w:trHeight w:hRule="exact" w:val="278"/>
        </w:trPr>
        <w:tc>
          <w:tcPr>
            <w:tcW w:w="3355" w:type="dxa"/>
            <w:tcBorders>
              <w:top w:val="single" w:sz="4" w:space="0" w:color="auto"/>
            </w:tcBorders>
            <w:shd w:val="clear" w:color="auto" w:fill="FFFFFF"/>
            <w:vAlign w:val="bottom"/>
          </w:tcPr>
          <w:p w14:paraId="27EE673E" w14:textId="77777777" w:rsidR="00925F4D" w:rsidRDefault="00071A53" w:rsidP="00780616">
            <w:pPr>
              <w:pStyle w:val="Other0"/>
              <w:framePr w:w="8899" w:h="6797" w:wrap="none" w:vAnchor="page" w:hAnchor="page" w:x="13905" w:y="5503"/>
              <w:shd w:val="clear" w:color="auto" w:fill="auto"/>
            </w:pPr>
            <w:r>
              <w:rPr>
                <w:lang w:val="sl"/>
              </w:rPr>
              <w:t xml:space="preserve">B.I.G. Finance </w:t>
            </w:r>
            <w:proofErr w:type="spellStart"/>
            <w:r>
              <w:rPr>
                <w:lang w:val="sl"/>
              </w:rPr>
              <w:t>Australia</w:t>
            </w:r>
            <w:proofErr w:type="spellEnd"/>
            <w:r>
              <w:rPr>
                <w:lang w:val="sl"/>
              </w:rPr>
              <w:t xml:space="preserve"> PTY LTD</w:t>
            </w:r>
          </w:p>
        </w:tc>
        <w:tc>
          <w:tcPr>
            <w:tcW w:w="1594" w:type="dxa"/>
            <w:tcBorders>
              <w:top w:val="single" w:sz="4" w:space="0" w:color="auto"/>
            </w:tcBorders>
            <w:shd w:val="clear" w:color="auto" w:fill="FFFFFF"/>
            <w:vAlign w:val="bottom"/>
          </w:tcPr>
          <w:p w14:paraId="7FFB7057" w14:textId="77777777" w:rsidR="00925F4D" w:rsidRDefault="00071A53" w:rsidP="00780616">
            <w:pPr>
              <w:pStyle w:val="Other0"/>
              <w:framePr w:w="8899" w:h="6797" w:wrap="none" w:vAnchor="page" w:hAnchor="page" w:x="13905" w:y="5503"/>
              <w:shd w:val="clear" w:color="auto" w:fill="auto"/>
              <w:ind w:left="38" w:right="113"/>
              <w:jc w:val="right"/>
            </w:pPr>
            <w:r>
              <w:rPr>
                <w:lang w:val="sl"/>
              </w:rPr>
              <w:t>Avstralija</w:t>
            </w:r>
          </w:p>
        </w:tc>
        <w:tc>
          <w:tcPr>
            <w:tcW w:w="1296" w:type="dxa"/>
            <w:tcBorders>
              <w:top w:val="single" w:sz="4" w:space="0" w:color="auto"/>
            </w:tcBorders>
            <w:shd w:val="clear" w:color="auto" w:fill="FFFFFF"/>
            <w:vAlign w:val="bottom"/>
          </w:tcPr>
          <w:p w14:paraId="6C11A9FF"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7CB38728"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0E54FC8D"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2FC6DA75" w14:textId="77777777" w:rsidTr="00780616">
        <w:trPr>
          <w:trHeight w:hRule="exact" w:val="274"/>
        </w:trPr>
        <w:tc>
          <w:tcPr>
            <w:tcW w:w="3355" w:type="dxa"/>
            <w:tcBorders>
              <w:top w:val="single" w:sz="4" w:space="0" w:color="auto"/>
            </w:tcBorders>
            <w:shd w:val="clear" w:color="auto" w:fill="FFFFFF"/>
            <w:vAlign w:val="bottom"/>
          </w:tcPr>
          <w:p w14:paraId="7DA71098" w14:textId="77777777" w:rsidR="00925F4D" w:rsidRDefault="00071A53" w:rsidP="00780616">
            <w:pPr>
              <w:pStyle w:val="Other0"/>
              <w:framePr w:w="8899" w:h="6797" w:wrap="none" w:vAnchor="page" w:hAnchor="page" w:x="13905" w:y="5503"/>
              <w:shd w:val="clear" w:color="auto" w:fill="auto"/>
            </w:pPr>
            <w:r>
              <w:rPr>
                <w:lang w:val="sl"/>
              </w:rPr>
              <w:t xml:space="preserve">B.I.G. </w:t>
            </w:r>
            <w:proofErr w:type="spellStart"/>
            <w:r>
              <w:rPr>
                <w:lang w:val="sl"/>
              </w:rPr>
              <w:t>Invest</w:t>
            </w:r>
            <w:proofErr w:type="spellEnd"/>
            <w:r>
              <w:rPr>
                <w:lang w:val="sl"/>
              </w:rPr>
              <w:t xml:space="preserve"> </w:t>
            </w:r>
            <w:proofErr w:type="spellStart"/>
            <w:r>
              <w:rPr>
                <w:lang w:val="sl"/>
              </w:rPr>
              <w:t>Australia</w:t>
            </w:r>
            <w:proofErr w:type="spellEnd"/>
            <w:r>
              <w:rPr>
                <w:lang w:val="sl"/>
              </w:rPr>
              <w:t xml:space="preserve"> PTY LTD</w:t>
            </w:r>
          </w:p>
        </w:tc>
        <w:tc>
          <w:tcPr>
            <w:tcW w:w="1594" w:type="dxa"/>
            <w:tcBorders>
              <w:top w:val="single" w:sz="4" w:space="0" w:color="auto"/>
            </w:tcBorders>
            <w:shd w:val="clear" w:color="auto" w:fill="FFFFFF"/>
            <w:vAlign w:val="bottom"/>
          </w:tcPr>
          <w:p w14:paraId="0D3492A1" w14:textId="77777777" w:rsidR="00925F4D" w:rsidRDefault="00071A53" w:rsidP="00780616">
            <w:pPr>
              <w:pStyle w:val="Other0"/>
              <w:framePr w:w="8899" w:h="6797" w:wrap="none" w:vAnchor="page" w:hAnchor="page" w:x="13905" w:y="5503"/>
              <w:shd w:val="clear" w:color="auto" w:fill="auto"/>
              <w:ind w:left="38" w:right="113"/>
              <w:jc w:val="right"/>
            </w:pPr>
            <w:r>
              <w:rPr>
                <w:lang w:val="sl"/>
              </w:rPr>
              <w:t>Avstralija</w:t>
            </w:r>
          </w:p>
        </w:tc>
        <w:tc>
          <w:tcPr>
            <w:tcW w:w="1296" w:type="dxa"/>
            <w:tcBorders>
              <w:top w:val="single" w:sz="4" w:space="0" w:color="auto"/>
            </w:tcBorders>
            <w:shd w:val="clear" w:color="auto" w:fill="FFFFFF"/>
            <w:vAlign w:val="bottom"/>
          </w:tcPr>
          <w:p w14:paraId="34E9E442"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0BE6938B"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27B6EDA0"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1AF58084" w14:textId="77777777" w:rsidTr="00780616">
        <w:trPr>
          <w:trHeight w:hRule="exact" w:val="278"/>
        </w:trPr>
        <w:tc>
          <w:tcPr>
            <w:tcW w:w="3355" w:type="dxa"/>
            <w:tcBorders>
              <w:top w:val="single" w:sz="4" w:space="0" w:color="auto"/>
            </w:tcBorders>
            <w:shd w:val="clear" w:color="auto" w:fill="FFFFFF"/>
            <w:vAlign w:val="bottom"/>
          </w:tcPr>
          <w:p w14:paraId="7AB79158" w14:textId="77777777" w:rsidR="00925F4D" w:rsidRDefault="00071A53" w:rsidP="00780616">
            <w:pPr>
              <w:pStyle w:val="Other0"/>
              <w:framePr w:w="8899" w:h="6797" w:wrap="none" w:vAnchor="page" w:hAnchor="page" w:x="13905" w:y="5503"/>
              <w:shd w:val="clear" w:color="auto" w:fill="auto"/>
            </w:pPr>
            <w:r>
              <w:rPr>
                <w:lang w:val="sl"/>
              </w:rPr>
              <w:t xml:space="preserve">Beaulieu </w:t>
            </w:r>
            <w:proofErr w:type="spellStart"/>
            <w:r>
              <w:rPr>
                <w:lang w:val="sl"/>
              </w:rPr>
              <w:t>of</w:t>
            </w:r>
            <w:proofErr w:type="spellEnd"/>
            <w:r>
              <w:rPr>
                <w:lang w:val="sl"/>
              </w:rPr>
              <w:t xml:space="preserve"> </w:t>
            </w:r>
            <w:proofErr w:type="spellStart"/>
            <w:r>
              <w:rPr>
                <w:lang w:val="sl"/>
              </w:rPr>
              <w:t>Australia</w:t>
            </w:r>
            <w:proofErr w:type="spellEnd"/>
          </w:p>
        </w:tc>
        <w:tc>
          <w:tcPr>
            <w:tcW w:w="1594" w:type="dxa"/>
            <w:tcBorders>
              <w:top w:val="single" w:sz="4" w:space="0" w:color="auto"/>
            </w:tcBorders>
            <w:shd w:val="clear" w:color="auto" w:fill="FFFFFF"/>
            <w:vAlign w:val="bottom"/>
          </w:tcPr>
          <w:p w14:paraId="6F4FCAD0" w14:textId="77777777" w:rsidR="00925F4D" w:rsidRDefault="00071A53" w:rsidP="00780616">
            <w:pPr>
              <w:pStyle w:val="Other0"/>
              <w:framePr w:w="8899" w:h="6797" w:wrap="none" w:vAnchor="page" w:hAnchor="page" w:x="13905" w:y="5503"/>
              <w:shd w:val="clear" w:color="auto" w:fill="auto"/>
              <w:ind w:left="38" w:right="113"/>
              <w:jc w:val="right"/>
            </w:pPr>
            <w:r>
              <w:rPr>
                <w:lang w:val="sl"/>
              </w:rPr>
              <w:t>Avstralija</w:t>
            </w:r>
          </w:p>
        </w:tc>
        <w:tc>
          <w:tcPr>
            <w:tcW w:w="1296" w:type="dxa"/>
            <w:tcBorders>
              <w:top w:val="single" w:sz="4" w:space="0" w:color="auto"/>
            </w:tcBorders>
            <w:shd w:val="clear" w:color="auto" w:fill="FFFFFF"/>
            <w:vAlign w:val="bottom"/>
          </w:tcPr>
          <w:p w14:paraId="6324727D"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08491907"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7751DF6E"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3DCC5909" w14:textId="77777777" w:rsidTr="00780616">
        <w:trPr>
          <w:trHeight w:hRule="exact" w:val="278"/>
        </w:trPr>
        <w:tc>
          <w:tcPr>
            <w:tcW w:w="3355" w:type="dxa"/>
            <w:tcBorders>
              <w:top w:val="single" w:sz="4" w:space="0" w:color="auto"/>
            </w:tcBorders>
            <w:shd w:val="clear" w:color="auto" w:fill="FFFFFF"/>
            <w:vAlign w:val="bottom"/>
          </w:tcPr>
          <w:p w14:paraId="574FFDAD" w14:textId="77777777" w:rsidR="00925F4D" w:rsidRDefault="00071A53" w:rsidP="00780616">
            <w:pPr>
              <w:pStyle w:val="Other0"/>
              <w:framePr w:w="8899" w:h="6797" w:wrap="none" w:vAnchor="page" w:hAnchor="page" w:x="13905" w:y="5503"/>
              <w:shd w:val="clear" w:color="auto" w:fill="auto"/>
            </w:pPr>
            <w:proofErr w:type="spellStart"/>
            <w:r>
              <w:rPr>
                <w:lang w:val="sl"/>
              </w:rPr>
              <w:t>Sterling</w:t>
            </w:r>
            <w:proofErr w:type="spellEnd"/>
            <w:r>
              <w:rPr>
                <w:lang w:val="sl"/>
              </w:rPr>
              <w:t xml:space="preserve"> </w:t>
            </w:r>
            <w:proofErr w:type="spellStart"/>
            <w:r>
              <w:rPr>
                <w:lang w:val="sl"/>
              </w:rPr>
              <w:t>Mill</w:t>
            </w:r>
            <w:proofErr w:type="spellEnd"/>
          </w:p>
        </w:tc>
        <w:tc>
          <w:tcPr>
            <w:tcW w:w="1594" w:type="dxa"/>
            <w:tcBorders>
              <w:top w:val="single" w:sz="4" w:space="0" w:color="auto"/>
            </w:tcBorders>
            <w:shd w:val="clear" w:color="auto" w:fill="FFFFFF"/>
            <w:vAlign w:val="bottom"/>
          </w:tcPr>
          <w:p w14:paraId="32C3B8C1" w14:textId="77777777" w:rsidR="00925F4D" w:rsidRDefault="00071A53" w:rsidP="00780616">
            <w:pPr>
              <w:pStyle w:val="Other0"/>
              <w:framePr w:w="8899" w:h="6797" w:wrap="none" w:vAnchor="page" w:hAnchor="page" w:x="13905" w:y="5503"/>
              <w:shd w:val="clear" w:color="auto" w:fill="auto"/>
              <w:ind w:left="38" w:right="113"/>
              <w:jc w:val="right"/>
            </w:pPr>
            <w:r>
              <w:rPr>
                <w:lang w:val="sl"/>
              </w:rPr>
              <w:t>Avstralija</w:t>
            </w:r>
          </w:p>
        </w:tc>
        <w:tc>
          <w:tcPr>
            <w:tcW w:w="1296" w:type="dxa"/>
            <w:tcBorders>
              <w:top w:val="single" w:sz="4" w:space="0" w:color="auto"/>
            </w:tcBorders>
            <w:shd w:val="clear" w:color="auto" w:fill="FFFFFF"/>
            <w:vAlign w:val="bottom"/>
          </w:tcPr>
          <w:p w14:paraId="199394F7"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4DC67AD5"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52631292"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166F7BC5" w14:textId="77777777" w:rsidTr="00780616">
        <w:trPr>
          <w:trHeight w:hRule="exact" w:val="274"/>
        </w:trPr>
        <w:tc>
          <w:tcPr>
            <w:tcW w:w="3355" w:type="dxa"/>
            <w:tcBorders>
              <w:top w:val="single" w:sz="4" w:space="0" w:color="auto"/>
            </w:tcBorders>
            <w:shd w:val="clear" w:color="auto" w:fill="FFFFFF"/>
            <w:vAlign w:val="bottom"/>
          </w:tcPr>
          <w:p w14:paraId="63807A9F" w14:textId="77777777" w:rsidR="00925F4D" w:rsidRDefault="00071A53" w:rsidP="00780616">
            <w:pPr>
              <w:pStyle w:val="Other0"/>
              <w:framePr w:w="8899" w:h="6797" w:wrap="none" w:vAnchor="page" w:hAnchor="page" w:x="13905" w:y="5503"/>
              <w:shd w:val="clear" w:color="auto" w:fill="auto"/>
            </w:pPr>
            <w:r>
              <w:rPr>
                <w:lang w:val="sl"/>
              </w:rPr>
              <w:t xml:space="preserve">B.I.G. </w:t>
            </w:r>
            <w:proofErr w:type="spellStart"/>
            <w:r>
              <w:rPr>
                <w:lang w:val="sl"/>
              </w:rPr>
              <w:t>Coordination</w:t>
            </w:r>
            <w:proofErr w:type="spellEnd"/>
            <w:r>
              <w:rPr>
                <w:lang w:val="sl"/>
              </w:rPr>
              <w:t xml:space="preserve"> Center NV</w:t>
            </w:r>
          </w:p>
        </w:tc>
        <w:tc>
          <w:tcPr>
            <w:tcW w:w="1594" w:type="dxa"/>
            <w:tcBorders>
              <w:top w:val="single" w:sz="4" w:space="0" w:color="auto"/>
            </w:tcBorders>
            <w:shd w:val="clear" w:color="auto" w:fill="FFFFFF"/>
            <w:vAlign w:val="bottom"/>
          </w:tcPr>
          <w:p w14:paraId="52ED031F"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699DA289"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5F715FA6"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1B6F4324"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509B102E" w14:textId="77777777" w:rsidTr="00780616">
        <w:trPr>
          <w:trHeight w:hRule="exact" w:val="278"/>
        </w:trPr>
        <w:tc>
          <w:tcPr>
            <w:tcW w:w="3355" w:type="dxa"/>
            <w:tcBorders>
              <w:top w:val="single" w:sz="4" w:space="0" w:color="auto"/>
            </w:tcBorders>
            <w:shd w:val="clear" w:color="auto" w:fill="FFFFFF"/>
            <w:vAlign w:val="bottom"/>
          </w:tcPr>
          <w:p w14:paraId="4DEBF72D" w14:textId="77777777" w:rsidR="00925F4D" w:rsidRDefault="00071A53" w:rsidP="00780616">
            <w:pPr>
              <w:pStyle w:val="Other0"/>
              <w:framePr w:w="8899" w:h="6797" w:wrap="none" w:vAnchor="page" w:hAnchor="page" w:x="13905" w:y="5503"/>
              <w:shd w:val="clear" w:color="auto" w:fill="auto"/>
            </w:pPr>
            <w:r>
              <w:rPr>
                <w:lang w:val="sl"/>
              </w:rPr>
              <w:t>B.I.G. Floorcoverings NV</w:t>
            </w:r>
          </w:p>
        </w:tc>
        <w:tc>
          <w:tcPr>
            <w:tcW w:w="1594" w:type="dxa"/>
            <w:tcBorders>
              <w:top w:val="single" w:sz="4" w:space="0" w:color="auto"/>
            </w:tcBorders>
            <w:shd w:val="clear" w:color="auto" w:fill="FFFFFF"/>
            <w:vAlign w:val="bottom"/>
          </w:tcPr>
          <w:p w14:paraId="7076658B"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09226A6E"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0859A4DA"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7215FD15"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678F1079" w14:textId="77777777" w:rsidTr="00780616">
        <w:trPr>
          <w:trHeight w:hRule="exact" w:val="274"/>
        </w:trPr>
        <w:tc>
          <w:tcPr>
            <w:tcW w:w="3355" w:type="dxa"/>
            <w:tcBorders>
              <w:top w:val="single" w:sz="4" w:space="0" w:color="auto"/>
            </w:tcBorders>
            <w:shd w:val="clear" w:color="auto" w:fill="FFFFFF"/>
            <w:vAlign w:val="bottom"/>
          </w:tcPr>
          <w:p w14:paraId="67C890CC" w14:textId="77777777" w:rsidR="00925F4D" w:rsidRDefault="00071A53" w:rsidP="00780616">
            <w:pPr>
              <w:pStyle w:val="Other0"/>
              <w:framePr w:w="8899" w:h="6797" w:wrap="none" w:vAnchor="page" w:hAnchor="page" w:x="13905" w:y="5503"/>
              <w:shd w:val="clear" w:color="auto" w:fill="auto"/>
            </w:pPr>
            <w:r>
              <w:rPr>
                <w:lang w:val="sl"/>
              </w:rPr>
              <w:t xml:space="preserve">Beaulieu </w:t>
            </w:r>
            <w:proofErr w:type="spellStart"/>
            <w:r>
              <w:rPr>
                <w:lang w:val="sl"/>
              </w:rPr>
              <w:t>Fabrics</w:t>
            </w:r>
            <w:proofErr w:type="spellEnd"/>
            <w:r>
              <w:rPr>
                <w:lang w:val="sl"/>
              </w:rPr>
              <w:t xml:space="preserve"> NV</w:t>
            </w:r>
          </w:p>
        </w:tc>
        <w:tc>
          <w:tcPr>
            <w:tcW w:w="1594" w:type="dxa"/>
            <w:tcBorders>
              <w:top w:val="single" w:sz="4" w:space="0" w:color="auto"/>
            </w:tcBorders>
            <w:shd w:val="clear" w:color="auto" w:fill="FFFFFF"/>
            <w:vAlign w:val="bottom"/>
          </w:tcPr>
          <w:p w14:paraId="1467C505"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6BFDFB4C"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099E9271"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2364A808"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0B8CBFDC" w14:textId="77777777" w:rsidTr="00780616">
        <w:trPr>
          <w:trHeight w:hRule="exact" w:val="278"/>
        </w:trPr>
        <w:tc>
          <w:tcPr>
            <w:tcW w:w="3355" w:type="dxa"/>
            <w:tcBorders>
              <w:top w:val="single" w:sz="4" w:space="0" w:color="auto"/>
            </w:tcBorders>
            <w:shd w:val="clear" w:color="auto" w:fill="FFFFFF"/>
            <w:vAlign w:val="bottom"/>
          </w:tcPr>
          <w:p w14:paraId="7677DC6D" w14:textId="77777777" w:rsidR="00925F4D" w:rsidRDefault="00071A53" w:rsidP="00780616">
            <w:pPr>
              <w:pStyle w:val="Other0"/>
              <w:framePr w:w="8899" w:h="6797" w:wrap="none" w:vAnchor="page" w:hAnchor="page" w:x="13905" w:y="5503"/>
              <w:shd w:val="clear" w:color="auto" w:fill="auto"/>
            </w:pPr>
            <w:r>
              <w:rPr>
                <w:lang w:val="sl"/>
              </w:rPr>
              <w:t xml:space="preserve">Beaulieu </w:t>
            </w:r>
            <w:proofErr w:type="spellStart"/>
            <w:r>
              <w:rPr>
                <w:lang w:val="sl"/>
              </w:rPr>
              <w:t>Fibres</w:t>
            </w:r>
            <w:proofErr w:type="spellEnd"/>
            <w:r>
              <w:rPr>
                <w:lang w:val="sl"/>
              </w:rPr>
              <w:t xml:space="preserve"> </w:t>
            </w:r>
            <w:proofErr w:type="spellStart"/>
            <w:r>
              <w:rPr>
                <w:lang w:val="sl"/>
              </w:rPr>
              <w:t>International</w:t>
            </w:r>
            <w:proofErr w:type="spellEnd"/>
            <w:r>
              <w:rPr>
                <w:lang w:val="sl"/>
              </w:rPr>
              <w:t xml:space="preserve"> NV</w:t>
            </w:r>
          </w:p>
        </w:tc>
        <w:tc>
          <w:tcPr>
            <w:tcW w:w="1594" w:type="dxa"/>
            <w:tcBorders>
              <w:top w:val="single" w:sz="4" w:space="0" w:color="auto"/>
            </w:tcBorders>
            <w:shd w:val="clear" w:color="auto" w:fill="FFFFFF"/>
            <w:vAlign w:val="bottom"/>
          </w:tcPr>
          <w:p w14:paraId="6F504611"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759CFFC5"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230D23AD"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4A1E681B"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6D974E7D" w14:textId="77777777" w:rsidTr="00780616">
        <w:trPr>
          <w:trHeight w:hRule="exact" w:val="278"/>
        </w:trPr>
        <w:tc>
          <w:tcPr>
            <w:tcW w:w="3355" w:type="dxa"/>
            <w:tcBorders>
              <w:top w:val="single" w:sz="4" w:space="0" w:color="auto"/>
            </w:tcBorders>
            <w:shd w:val="clear" w:color="auto" w:fill="FFFFFF"/>
            <w:vAlign w:val="bottom"/>
          </w:tcPr>
          <w:p w14:paraId="31A90B8D" w14:textId="77777777" w:rsidR="00925F4D" w:rsidRDefault="00071A53" w:rsidP="00780616">
            <w:pPr>
              <w:pStyle w:val="Other0"/>
              <w:framePr w:w="8899" w:h="6797" w:wrap="none" w:vAnchor="page" w:hAnchor="page" w:x="13905" w:y="5503"/>
              <w:shd w:val="clear" w:color="auto" w:fill="auto"/>
            </w:pPr>
            <w:r>
              <w:rPr>
                <w:lang w:val="sl"/>
              </w:rPr>
              <w:t>Beaulieu ICT NV</w:t>
            </w:r>
          </w:p>
        </w:tc>
        <w:tc>
          <w:tcPr>
            <w:tcW w:w="1594" w:type="dxa"/>
            <w:tcBorders>
              <w:top w:val="single" w:sz="4" w:space="0" w:color="auto"/>
            </w:tcBorders>
            <w:shd w:val="clear" w:color="auto" w:fill="FFFFFF"/>
            <w:vAlign w:val="bottom"/>
          </w:tcPr>
          <w:p w14:paraId="3D2CF5A4"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00D8711E"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0A784BE4"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440421F3"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3C1D4D08" w14:textId="77777777" w:rsidTr="00780616">
        <w:trPr>
          <w:trHeight w:hRule="exact" w:val="274"/>
        </w:trPr>
        <w:tc>
          <w:tcPr>
            <w:tcW w:w="3355" w:type="dxa"/>
            <w:tcBorders>
              <w:top w:val="single" w:sz="4" w:space="0" w:color="auto"/>
            </w:tcBorders>
            <w:shd w:val="clear" w:color="auto" w:fill="FFFFFF"/>
            <w:vAlign w:val="bottom"/>
          </w:tcPr>
          <w:p w14:paraId="60AB0672" w14:textId="77777777" w:rsidR="00925F4D" w:rsidRDefault="00071A53" w:rsidP="00780616">
            <w:pPr>
              <w:pStyle w:val="Other0"/>
              <w:framePr w:w="8899" w:h="6797" w:wrap="none" w:vAnchor="page" w:hAnchor="page" w:x="13905" w:y="5503"/>
              <w:shd w:val="clear" w:color="auto" w:fill="auto"/>
            </w:pPr>
            <w:r>
              <w:rPr>
                <w:lang w:val="sl"/>
              </w:rPr>
              <w:t xml:space="preserve">Beaulieu </w:t>
            </w:r>
            <w:proofErr w:type="spellStart"/>
            <w:r>
              <w:rPr>
                <w:lang w:val="sl"/>
              </w:rPr>
              <w:t>Maintenance</w:t>
            </w:r>
            <w:proofErr w:type="spellEnd"/>
            <w:r>
              <w:rPr>
                <w:lang w:val="sl"/>
              </w:rPr>
              <w:t xml:space="preserve"> </w:t>
            </w:r>
            <w:proofErr w:type="spellStart"/>
            <w:r>
              <w:rPr>
                <w:lang w:val="sl"/>
              </w:rPr>
              <w:t>Services</w:t>
            </w:r>
            <w:proofErr w:type="spellEnd"/>
            <w:r>
              <w:rPr>
                <w:lang w:val="sl"/>
              </w:rPr>
              <w:t xml:space="preserve"> NV</w:t>
            </w:r>
          </w:p>
        </w:tc>
        <w:tc>
          <w:tcPr>
            <w:tcW w:w="1594" w:type="dxa"/>
            <w:tcBorders>
              <w:top w:val="single" w:sz="4" w:space="0" w:color="auto"/>
            </w:tcBorders>
            <w:shd w:val="clear" w:color="auto" w:fill="FFFFFF"/>
            <w:vAlign w:val="bottom"/>
          </w:tcPr>
          <w:p w14:paraId="1C233921"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0E53682E"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30D0613D"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452F214C"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080453C9" w14:textId="77777777" w:rsidTr="00780616">
        <w:trPr>
          <w:trHeight w:hRule="exact" w:val="278"/>
        </w:trPr>
        <w:tc>
          <w:tcPr>
            <w:tcW w:w="3355" w:type="dxa"/>
            <w:tcBorders>
              <w:top w:val="single" w:sz="4" w:space="0" w:color="auto"/>
            </w:tcBorders>
            <w:shd w:val="clear" w:color="auto" w:fill="FFFFFF"/>
            <w:vAlign w:val="bottom"/>
          </w:tcPr>
          <w:p w14:paraId="4B20FF60" w14:textId="77777777" w:rsidR="00925F4D" w:rsidRDefault="00071A53" w:rsidP="00780616">
            <w:pPr>
              <w:pStyle w:val="Other0"/>
              <w:framePr w:w="8899" w:h="6797" w:wrap="none" w:vAnchor="page" w:hAnchor="page" w:x="13905" w:y="5503"/>
              <w:shd w:val="clear" w:color="auto" w:fill="auto"/>
            </w:pPr>
            <w:r>
              <w:rPr>
                <w:lang w:val="sl"/>
              </w:rPr>
              <w:t xml:space="preserve">Beaulieu </w:t>
            </w:r>
            <w:proofErr w:type="spellStart"/>
            <w:r>
              <w:rPr>
                <w:lang w:val="sl"/>
              </w:rPr>
              <w:t>Technical</w:t>
            </w:r>
            <w:proofErr w:type="spellEnd"/>
            <w:r>
              <w:rPr>
                <w:lang w:val="sl"/>
              </w:rPr>
              <w:t xml:space="preserve"> </w:t>
            </w:r>
            <w:proofErr w:type="spellStart"/>
            <w:r>
              <w:rPr>
                <w:lang w:val="sl"/>
              </w:rPr>
              <w:t>Textiles</w:t>
            </w:r>
            <w:proofErr w:type="spellEnd"/>
            <w:r>
              <w:rPr>
                <w:lang w:val="sl"/>
              </w:rPr>
              <w:t xml:space="preserve"> NV</w:t>
            </w:r>
          </w:p>
        </w:tc>
        <w:tc>
          <w:tcPr>
            <w:tcW w:w="1594" w:type="dxa"/>
            <w:tcBorders>
              <w:top w:val="single" w:sz="4" w:space="0" w:color="auto"/>
            </w:tcBorders>
            <w:shd w:val="clear" w:color="auto" w:fill="FFFFFF"/>
            <w:vAlign w:val="bottom"/>
          </w:tcPr>
          <w:p w14:paraId="4BF1ED0D"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1B1FEA23"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3265EF19"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0B925645"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018EA4FE" w14:textId="77777777" w:rsidTr="00780616">
        <w:trPr>
          <w:trHeight w:hRule="exact" w:val="274"/>
        </w:trPr>
        <w:tc>
          <w:tcPr>
            <w:tcW w:w="3355" w:type="dxa"/>
            <w:tcBorders>
              <w:top w:val="single" w:sz="4" w:space="0" w:color="auto"/>
            </w:tcBorders>
            <w:shd w:val="clear" w:color="auto" w:fill="FFFFFF"/>
            <w:vAlign w:val="bottom"/>
          </w:tcPr>
          <w:p w14:paraId="290EFAC5" w14:textId="77777777" w:rsidR="00925F4D" w:rsidRDefault="00071A53" w:rsidP="00780616">
            <w:pPr>
              <w:pStyle w:val="Other0"/>
              <w:framePr w:w="8899" w:h="6797" w:wrap="none" w:vAnchor="page" w:hAnchor="page" w:x="13905" w:y="5503"/>
              <w:shd w:val="clear" w:color="auto" w:fill="auto"/>
            </w:pPr>
            <w:proofErr w:type="spellStart"/>
            <w:r>
              <w:rPr>
                <w:lang w:val="sl"/>
              </w:rPr>
              <w:t>Bercolease</w:t>
            </w:r>
            <w:proofErr w:type="spellEnd"/>
            <w:r>
              <w:rPr>
                <w:lang w:val="sl"/>
              </w:rPr>
              <w:t xml:space="preserve"> NV</w:t>
            </w:r>
          </w:p>
        </w:tc>
        <w:tc>
          <w:tcPr>
            <w:tcW w:w="1594" w:type="dxa"/>
            <w:tcBorders>
              <w:top w:val="single" w:sz="4" w:space="0" w:color="auto"/>
            </w:tcBorders>
            <w:shd w:val="clear" w:color="auto" w:fill="FFFFFF"/>
            <w:vAlign w:val="bottom"/>
          </w:tcPr>
          <w:p w14:paraId="3EB72C9C"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14373CBC"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2621A688"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73FE65A7"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1B983808" w14:textId="77777777" w:rsidTr="00780616">
        <w:trPr>
          <w:trHeight w:hRule="exact" w:val="278"/>
        </w:trPr>
        <w:tc>
          <w:tcPr>
            <w:tcW w:w="3355" w:type="dxa"/>
            <w:tcBorders>
              <w:top w:val="single" w:sz="4" w:space="0" w:color="auto"/>
            </w:tcBorders>
            <w:shd w:val="clear" w:color="auto" w:fill="FFFFFF"/>
            <w:vAlign w:val="bottom"/>
          </w:tcPr>
          <w:p w14:paraId="585C5859" w14:textId="77777777" w:rsidR="00925F4D" w:rsidRDefault="00071A53" w:rsidP="00780616">
            <w:pPr>
              <w:pStyle w:val="Other0"/>
              <w:framePr w:w="8899" w:h="6797" w:wrap="none" w:vAnchor="page" w:hAnchor="page" w:x="13905" w:y="5503"/>
              <w:shd w:val="clear" w:color="auto" w:fill="auto"/>
            </w:pPr>
            <w:r>
              <w:rPr>
                <w:lang w:val="sl"/>
              </w:rPr>
              <w:t>Berry Finance NV</w:t>
            </w:r>
          </w:p>
        </w:tc>
        <w:tc>
          <w:tcPr>
            <w:tcW w:w="1594" w:type="dxa"/>
            <w:tcBorders>
              <w:top w:val="single" w:sz="4" w:space="0" w:color="auto"/>
            </w:tcBorders>
            <w:shd w:val="clear" w:color="auto" w:fill="FFFFFF"/>
            <w:vAlign w:val="bottom"/>
          </w:tcPr>
          <w:p w14:paraId="69B63163"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0D918D37"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23E34030"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602236AB"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32A76153" w14:textId="77777777" w:rsidTr="00780616">
        <w:trPr>
          <w:trHeight w:hRule="exact" w:val="278"/>
        </w:trPr>
        <w:tc>
          <w:tcPr>
            <w:tcW w:w="3355" w:type="dxa"/>
            <w:tcBorders>
              <w:top w:val="single" w:sz="4" w:space="0" w:color="auto"/>
            </w:tcBorders>
            <w:shd w:val="clear" w:color="auto" w:fill="FFFFFF"/>
            <w:vAlign w:val="bottom"/>
          </w:tcPr>
          <w:p w14:paraId="39AA52B0" w14:textId="77777777" w:rsidR="00925F4D" w:rsidRDefault="00071A53" w:rsidP="00780616">
            <w:pPr>
              <w:pStyle w:val="Other0"/>
              <w:framePr w:w="8899" w:h="6797" w:wrap="none" w:vAnchor="page" w:hAnchor="page" w:x="13905" w:y="5503"/>
              <w:shd w:val="clear" w:color="auto" w:fill="auto"/>
            </w:pPr>
            <w:proofErr w:type="spellStart"/>
            <w:r>
              <w:rPr>
                <w:lang w:val="sl"/>
              </w:rPr>
              <w:t>BerryAlloc</w:t>
            </w:r>
            <w:proofErr w:type="spellEnd"/>
            <w:r>
              <w:rPr>
                <w:lang w:val="sl"/>
              </w:rPr>
              <w:t xml:space="preserve"> NV</w:t>
            </w:r>
          </w:p>
        </w:tc>
        <w:tc>
          <w:tcPr>
            <w:tcW w:w="1594" w:type="dxa"/>
            <w:tcBorders>
              <w:top w:val="single" w:sz="4" w:space="0" w:color="auto"/>
            </w:tcBorders>
            <w:shd w:val="clear" w:color="auto" w:fill="FFFFFF"/>
            <w:vAlign w:val="bottom"/>
          </w:tcPr>
          <w:p w14:paraId="5633043A"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7E35FA2F"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77CBEA76"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64EEA7C7"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54A63FB9" w14:textId="77777777" w:rsidTr="00780616">
        <w:trPr>
          <w:trHeight w:hRule="exact" w:val="274"/>
        </w:trPr>
        <w:tc>
          <w:tcPr>
            <w:tcW w:w="3355" w:type="dxa"/>
            <w:tcBorders>
              <w:top w:val="single" w:sz="4" w:space="0" w:color="auto"/>
            </w:tcBorders>
            <w:shd w:val="clear" w:color="auto" w:fill="FFFFFF"/>
            <w:vAlign w:val="bottom"/>
          </w:tcPr>
          <w:p w14:paraId="5A4D736F" w14:textId="77777777" w:rsidR="00925F4D" w:rsidRDefault="00071A53" w:rsidP="00780616">
            <w:pPr>
              <w:pStyle w:val="Other0"/>
              <w:framePr w:w="8899" w:h="6797" w:wrap="none" w:vAnchor="page" w:hAnchor="page" w:x="13905" w:y="5503"/>
              <w:shd w:val="clear" w:color="auto" w:fill="auto"/>
            </w:pPr>
            <w:r>
              <w:rPr>
                <w:lang w:val="sl"/>
              </w:rPr>
              <w:t xml:space="preserve">BFS </w:t>
            </w:r>
            <w:proofErr w:type="spellStart"/>
            <w:r>
              <w:rPr>
                <w:lang w:val="sl"/>
              </w:rPr>
              <w:t>Europe</w:t>
            </w:r>
            <w:proofErr w:type="spellEnd"/>
            <w:r>
              <w:rPr>
                <w:lang w:val="sl"/>
              </w:rPr>
              <w:t xml:space="preserve"> NV</w:t>
            </w:r>
          </w:p>
        </w:tc>
        <w:tc>
          <w:tcPr>
            <w:tcW w:w="1594" w:type="dxa"/>
            <w:tcBorders>
              <w:top w:val="single" w:sz="4" w:space="0" w:color="auto"/>
            </w:tcBorders>
            <w:shd w:val="clear" w:color="auto" w:fill="FFFFFF"/>
            <w:vAlign w:val="bottom"/>
          </w:tcPr>
          <w:p w14:paraId="685251B2"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39151AD7"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79B389A3"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77B422C1"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168AEB79" w14:textId="77777777" w:rsidTr="00780616">
        <w:trPr>
          <w:trHeight w:hRule="exact" w:val="278"/>
        </w:trPr>
        <w:tc>
          <w:tcPr>
            <w:tcW w:w="3355" w:type="dxa"/>
            <w:tcBorders>
              <w:top w:val="single" w:sz="4" w:space="0" w:color="auto"/>
            </w:tcBorders>
            <w:shd w:val="clear" w:color="auto" w:fill="FFFFFF"/>
            <w:vAlign w:val="bottom"/>
          </w:tcPr>
          <w:p w14:paraId="08E76E8F" w14:textId="77777777" w:rsidR="00925F4D" w:rsidRDefault="00071A53" w:rsidP="00780616">
            <w:pPr>
              <w:pStyle w:val="Other0"/>
              <w:framePr w:w="8899" w:h="6797" w:wrap="none" w:vAnchor="page" w:hAnchor="page" w:x="13905" w:y="5503"/>
              <w:shd w:val="clear" w:color="auto" w:fill="auto"/>
            </w:pPr>
            <w:proofErr w:type="spellStart"/>
            <w:r>
              <w:rPr>
                <w:lang w:val="sl"/>
              </w:rPr>
              <w:t>Burchtdam</w:t>
            </w:r>
            <w:proofErr w:type="spellEnd"/>
            <w:r>
              <w:rPr>
                <w:lang w:val="sl"/>
              </w:rPr>
              <w:t xml:space="preserve"> NV</w:t>
            </w:r>
          </w:p>
        </w:tc>
        <w:tc>
          <w:tcPr>
            <w:tcW w:w="1594" w:type="dxa"/>
            <w:tcBorders>
              <w:top w:val="single" w:sz="4" w:space="0" w:color="auto"/>
            </w:tcBorders>
            <w:shd w:val="clear" w:color="auto" w:fill="FFFFFF"/>
            <w:vAlign w:val="bottom"/>
          </w:tcPr>
          <w:p w14:paraId="318908F7"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7129BB3A"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6900958E"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56766198"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151C435C" w14:textId="77777777" w:rsidTr="00780616">
        <w:trPr>
          <w:trHeight w:hRule="exact" w:val="274"/>
        </w:trPr>
        <w:tc>
          <w:tcPr>
            <w:tcW w:w="3355" w:type="dxa"/>
            <w:tcBorders>
              <w:top w:val="single" w:sz="4" w:space="0" w:color="auto"/>
            </w:tcBorders>
            <w:shd w:val="clear" w:color="auto" w:fill="FFFFFF"/>
            <w:vAlign w:val="bottom"/>
          </w:tcPr>
          <w:p w14:paraId="6A783FF8" w14:textId="77777777" w:rsidR="00925F4D" w:rsidRDefault="00071A53" w:rsidP="00780616">
            <w:pPr>
              <w:pStyle w:val="Other0"/>
              <w:framePr w:w="8899" w:h="6797" w:wrap="none" w:vAnchor="page" w:hAnchor="page" w:x="13905" w:y="5503"/>
              <w:shd w:val="clear" w:color="auto" w:fill="auto"/>
            </w:pPr>
            <w:proofErr w:type="spellStart"/>
            <w:r>
              <w:rPr>
                <w:lang w:val="sl"/>
              </w:rPr>
              <w:t>Goed</w:t>
            </w:r>
            <w:proofErr w:type="spellEnd"/>
            <w:r>
              <w:rPr>
                <w:lang w:val="sl"/>
              </w:rPr>
              <w:t xml:space="preserve"> Ter </w:t>
            </w:r>
            <w:proofErr w:type="spellStart"/>
            <w:r>
              <w:rPr>
                <w:lang w:val="sl"/>
              </w:rPr>
              <w:t>Lembeek</w:t>
            </w:r>
            <w:proofErr w:type="spellEnd"/>
            <w:r>
              <w:rPr>
                <w:lang w:val="sl"/>
              </w:rPr>
              <w:t xml:space="preserve"> NV</w:t>
            </w:r>
          </w:p>
        </w:tc>
        <w:tc>
          <w:tcPr>
            <w:tcW w:w="1594" w:type="dxa"/>
            <w:tcBorders>
              <w:top w:val="single" w:sz="4" w:space="0" w:color="auto"/>
            </w:tcBorders>
            <w:shd w:val="clear" w:color="auto" w:fill="FFFFFF"/>
            <w:vAlign w:val="bottom"/>
          </w:tcPr>
          <w:p w14:paraId="223B0415"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4D185E30"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3AE238FF"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13B15526"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5E87BFA8" w14:textId="77777777" w:rsidTr="00780616">
        <w:trPr>
          <w:trHeight w:hRule="exact" w:val="278"/>
        </w:trPr>
        <w:tc>
          <w:tcPr>
            <w:tcW w:w="3355" w:type="dxa"/>
            <w:tcBorders>
              <w:top w:val="single" w:sz="4" w:space="0" w:color="auto"/>
            </w:tcBorders>
            <w:shd w:val="clear" w:color="auto" w:fill="FFFFFF"/>
            <w:vAlign w:val="bottom"/>
          </w:tcPr>
          <w:p w14:paraId="7850EEDE" w14:textId="77777777" w:rsidR="00925F4D" w:rsidRDefault="00071A53" w:rsidP="00780616">
            <w:pPr>
              <w:pStyle w:val="Other0"/>
              <w:framePr w:w="8899" w:h="6797" w:wrap="none" w:vAnchor="page" w:hAnchor="page" w:x="13905" w:y="5503"/>
              <w:shd w:val="clear" w:color="auto" w:fill="auto"/>
            </w:pPr>
            <w:r>
              <w:rPr>
                <w:lang w:val="sl"/>
              </w:rPr>
              <w:t xml:space="preserve">Ideal </w:t>
            </w:r>
            <w:proofErr w:type="spellStart"/>
            <w:r>
              <w:rPr>
                <w:lang w:val="sl"/>
              </w:rPr>
              <w:t>Fibres</w:t>
            </w:r>
            <w:proofErr w:type="spellEnd"/>
            <w:r>
              <w:rPr>
                <w:lang w:val="sl"/>
              </w:rPr>
              <w:t xml:space="preserve"> &amp; </w:t>
            </w:r>
            <w:proofErr w:type="spellStart"/>
            <w:r>
              <w:rPr>
                <w:lang w:val="sl"/>
              </w:rPr>
              <w:t>Fabrics</w:t>
            </w:r>
            <w:proofErr w:type="spellEnd"/>
            <w:r>
              <w:rPr>
                <w:lang w:val="sl"/>
              </w:rPr>
              <w:t xml:space="preserve"> </w:t>
            </w:r>
            <w:proofErr w:type="spellStart"/>
            <w:r>
              <w:rPr>
                <w:lang w:val="sl"/>
              </w:rPr>
              <w:t>Wielsbeke</w:t>
            </w:r>
            <w:proofErr w:type="spellEnd"/>
            <w:r>
              <w:rPr>
                <w:lang w:val="sl"/>
              </w:rPr>
              <w:t xml:space="preserve"> NV</w:t>
            </w:r>
          </w:p>
        </w:tc>
        <w:tc>
          <w:tcPr>
            <w:tcW w:w="1594" w:type="dxa"/>
            <w:tcBorders>
              <w:top w:val="single" w:sz="4" w:space="0" w:color="auto"/>
            </w:tcBorders>
            <w:shd w:val="clear" w:color="auto" w:fill="FFFFFF"/>
            <w:vAlign w:val="bottom"/>
          </w:tcPr>
          <w:p w14:paraId="53E8C1AB"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235AA340"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673597D4"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0E0E8818"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2EDD18C3" w14:textId="77777777" w:rsidTr="00780616">
        <w:trPr>
          <w:trHeight w:hRule="exact" w:val="278"/>
        </w:trPr>
        <w:tc>
          <w:tcPr>
            <w:tcW w:w="3355" w:type="dxa"/>
            <w:tcBorders>
              <w:top w:val="single" w:sz="4" w:space="0" w:color="auto"/>
            </w:tcBorders>
            <w:shd w:val="clear" w:color="auto" w:fill="FFFFFF"/>
            <w:vAlign w:val="bottom"/>
          </w:tcPr>
          <w:p w14:paraId="18D0800D" w14:textId="77777777" w:rsidR="00925F4D" w:rsidRDefault="00071A53" w:rsidP="00780616">
            <w:pPr>
              <w:pStyle w:val="Other0"/>
              <w:framePr w:w="8899" w:h="6797" w:wrap="none" w:vAnchor="page" w:hAnchor="page" w:x="13905" w:y="5503"/>
              <w:shd w:val="clear" w:color="auto" w:fill="auto"/>
            </w:pPr>
            <w:r>
              <w:rPr>
                <w:lang w:val="sl"/>
              </w:rPr>
              <w:t xml:space="preserve">Ideal Floorcoverings </w:t>
            </w:r>
            <w:proofErr w:type="spellStart"/>
            <w:r>
              <w:rPr>
                <w:lang w:val="sl"/>
              </w:rPr>
              <w:t>Wielsbeke</w:t>
            </w:r>
            <w:proofErr w:type="spellEnd"/>
            <w:r>
              <w:rPr>
                <w:lang w:val="sl"/>
              </w:rPr>
              <w:t xml:space="preserve"> NV</w:t>
            </w:r>
          </w:p>
        </w:tc>
        <w:tc>
          <w:tcPr>
            <w:tcW w:w="1594" w:type="dxa"/>
            <w:tcBorders>
              <w:top w:val="single" w:sz="4" w:space="0" w:color="auto"/>
            </w:tcBorders>
            <w:shd w:val="clear" w:color="auto" w:fill="FFFFFF"/>
            <w:vAlign w:val="bottom"/>
          </w:tcPr>
          <w:p w14:paraId="11CD3B68"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096CBF9B"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2BFF40FA"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7A6C7BFA"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757AE9B5" w14:textId="77777777" w:rsidTr="00780616">
        <w:trPr>
          <w:trHeight w:hRule="exact" w:val="274"/>
        </w:trPr>
        <w:tc>
          <w:tcPr>
            <w:tcW w:w="3355" w:type="dxa"/>
            <w:tcBorders>
              <w:top w:val="single" w:sz="4" w:space="0" w:color="auto"/>
            </w:tcBorders>
            <w:shd w:val="clear" w:color="auto" w:fill="FFFFFF"/>
            <w:vAlign w:val="bottom"/>
          </w:tcPr>
          <w:p w14:paraId="730BBCE4" w14:textId="77777777" w:rsidR="00925F4D" w:rsidRDefault="00071A53" w:rsidP="00780616">
            <w:pPr>
              <w:pStyle w:val="Other0"/>
              <w:framePr w:w="8899" w:h="6797" w:wrap="none" w:vAnchor="page" w:hAnchor="page" w:x="13905" w:y="5503"/>
              <w:shd w:val="clear" w:color="auto" w:fill="auto"/>
            </w:pPr>
            <w:proofErr w:type="spellStart"/>
            <w:r>
              <w:rPr>
                <w:lang w:val="sl"/>
              </w:rPr>
              <w:t>Interdeko</w:t>
            </w:r>
            <w:proofErr w:type="spellEnd"/>
            <w:r>
              <w:rPr>
                <w:lang w:val="sl"/>
              </w:rPr>
              <w:t xml:space="preserve"> NV</w:t>
            </w:r>
          </w:p>
        </w:tc>
        <w:tc>
          <w:tcPr>
            <w:tcW w:w="1594" w:type="dxa"/>
            <w:tcBorders>
              <w:top w:val="single" w:sz="4" w:space="0" w:color="auto"/>
            </w:tcBorders>
            <w:shd w:val="clear" w:color="auto" w:fill="FFFFFF"/>
            <w:vAlign w:val="bottom"/>
          </w:tcPr>
          <w:p w14:paraId="245A5EAE"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39EF09C2"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22563B6F"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6132D0A3"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13A32672" w14:textId="77777777" w:rsidTr="00780616">
        <w:trPr>
          <w:trHeight w:hRule="exact" w:val="278"/>
        </w:trPr>
        <w:tc>
          <w:tcPr>
            <w:tcW w:w="3355" w:type="dxa"/>
            <w:tcBorders>
              <w:top w:val="single" w:sz="4" w:space="0" w:color="auto"/>
            </w:tcBorders>
            <w:shd w:val="clear" w:color="auto" w:fill="FFFFFF"/>
            <w:vAlign w:val="bottom"/>
          </w:tcPr>
          <w:p w14:paraId="0764C58F" w14:textId="77777777" w:rsidR="00925F4D" w:rsidRDefault="00071A53" w:rsidP="00780616">
            <w:pPr>
              <w:pStyle w:val="Other0"/>
              <w:framePr w:w="8899" w:h="6797" w:wrap="none" w:vAnchor="page" w:hAnchor="page" w:x="13905" w:y="5503"/>
              <w:shd w:val="clear" w:color="auto" w:fill="auto"/>
            </w:pPr>
            <w:proofErr w:type="spellStart"/>
            <w:r>
              <w:rPr>
                <w:lang w:val="sl"/>
              </w:rPr>
              <w:t>Oostimmo</w:t>
            </w:r>
            <w:proofErr w:type="spellEnd"/>
            <w:r>
              <w:rPr>
                <w:lang w:val="sl"/>
              </w:rPr>
              <w:t xml:space="preserve"> NV</w:t>
            </w:r>
          </w:p>
        </w:tc>
        <w:tc>
          <w:tcPr>
            <w:tcW w:w="1594" w:type="dxa"/>
            <w:tcBorders>
              <w:top w:val="single" w:sz="4" w:space="0" w:color="auto"/>
            </w:tcBorders>
            <w:shd w:val="clear" w:color="auto" w:fill="FFFFFF"/>
            <w:vAlign w:val="bottom"/>
          </w:tcPr>
          <w:p w14:paraId="3FFBBBB7"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375D413C"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tcBorders>
            <w:shd w:val="clear" w:color="auto" w:fill="FFFFFF"/>
            <w:vAlign w:val="bottom"/>
          </w:tcPr>
          <w:p w14:paraId="0F9C67E7"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tcBorders>
            <w:shd w:val="clear" w:color="auto" w:fill="FFFFFF"/>
            <w:vAlign w:val="bottom"/>
          </w:tcPr>
          <w:p w14:paraId="7E4AB8DE"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r w:rsidR="00925F4D" w14:paraId="2CD2F09E" w14:textId="77777777" w:rsidTr="00780616">
        <w:trPr>
          <w:trHeight w:hRule="exact" w:val="274"/>
        </w:trPr>
        <w:tc>
          <w:tcPr>
            <w:tcW w:w="3355" w:type="dxa"/>
            <w:tcBorders>
              <w:top w:val="single" w:sz="4" w:space="0" w:color="auto"/>
            </w:tcBorders>
            <w:shd w:val="clear" w:color="auto" w:fill="FFFFFF"/>
            <w:vAlign w:val="bottom"/>
          </w:tcPr>
          <w:p w14:paraId="75069863" w14:textId="77777777" w:rsidR="00925F4D" w:rsidRDefault="00071A53" w:rsidP="00780616">
            <w:pPr>
              <w:pStyle w:val="Other0"/>
              <w:framePr w:w="8899" w:h="6797" w:wrap="none" w:vAnchor="page" w:hAnchor="page" w:x="13905" w:y="5503"/>
              <w:shd w:val="clear" w:color="auto" w:fill="auto"/>
            </w:pPr>
            <w:r>
              <w:rPr>
                <w:lang w:val="sl"/>
              </w:rPr>
              <w:t xml:space="preserve">Ter </w:t>
            </w:r>
            <w:proofErr w:type="spellStart"/>
            <w:r>
              <w:rPr>
                <w:lang w:val="sl"/>
              </w:rPr>
              <w:t>Lembeek</w:t>
            </w:r>
            <w:proofErr w:type="spellEnd"/>
            <w:r>
              <w:rPr>
                <w:lang w:val="sl"/>
              </w:rPr>
              <w:t xml:space="preserve"> </w:t>
            </w:r>
            <w:proofErr w:type="spellStart"/>
            <w:r>
              <w:rPr>
                <w:lang w:val="sl"/>
              </w:rPr>
              <w:t>International</w:t>
            </w:r>
            <w:proofErr w:type="spellEnd"/>
            <w:r>
              <w:rPr>
                <w:lang w:val="sl"/>
              </w:rPr>
              <w:t xml:space="preserve"> NV</w:t>
            </w:r>
          </w:p>
        </w:tc>
        <w:tc>
          <w:tcPr>
            <w:tcW w:w="1594" w:type="dxa"/>
            <w:tcBorders>
              <w:top w:val="single" w:sz="4" w:space="0" w:color="auto"/>
            </w:tcBorders>
            <w:shd w:val="clear" w:color="auto" w:fill="FFFFFF"/>
            <w:vAlign w:val="bottom"/>
          </w:tcPr>
          <w:p w14:paraId="1910F7EB"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tcBorders>
            <w:shd w:val="clear" w:color="auto" w:fill="FFFFFF"/>
            <w:vAlign w:val="bottom"/>
          </w:tcPr>
          <w:p w14:paraId="3B039FDA" w14:textId="77777777" w:rsidR="00925F4D" w:rsidRDefault="00071A53" w:rsidP="00780616">
            <w:pPr>
              <w:pStyle w:val="Other0"/>
              <w:framePr w:w="8899" w:h="6797" w:wrap="none" w:vAnchor="page" w:hAnchor="page" w:x="13905" w:y="5503"/>
              <w:shd w:val="clear" w:color="auto" w:fill="auto"/>
              <w:ind w:left="38" w:right="113"/>
              <w:jc w:val="right"/>
            </w:pPr>
            <w:r>
              <w:rPr>
                <w:lang w:val="sl"/>
              </w:rPr>
              <w:t>27,78 %</w:t>
            </w:r>
          </w:p>
        </w:tc>
        <w:tc>
          <w:tcPr>
            <w:tcW w:w="1291" w:type="dxa"/>
            <w:tcBorders>
              <w:top w:val="single" w:sz="4" w:space="0" w:color="auto"/>
            </w:tcBorders>
            <w:shd w:val="clear" w:color="auto" w:fill="FFFFFF"/>
            <w:vAlign w:val="bottom"/>
          </w:tcPr>
          <w:p w14:paraId="151851DA" w14:textId="77777777" w:rsidR="00925F4D" w:rsidRDefault="00071A53" w:rsidP="00780616">
            <w:pPr>
              <w:pStyle w:val="Other0"/>
              <w:framePr w:w="8899" w:h="6797" w:wrap="none" w:vAnchor="page" w:hAnchor="page" w:x="13905" w:y="5503"/>
              <w:shd w:val="clear" w:color="auto" w:fill="auto"/>
              <w:ind w:left="38" w:right="113"/>
              <w:jc w:val="right"/>
            </w:pPr>
            <w:r>
              <w:rPr>
                <w:lang w:val="sl"/>
              </w:rPr>
              <w:t>27,78 %</w:t>
            </w:r>
          </w:p>
        </w:tc>
        <w:tc>
          <w:tcPr>
            <w:tcW w:w="1363" w:type="dxa"/>
            <w:tcBorders>
              <w:top w:val="single" w:sz="4" w:space="0" w:color="auto"/>
            </w:tcBorders>
            <w:shd w:val="clear" w:color="auto" w:fill="FFFFFF"/>
            <w:vAlign w:val="bottom"/>
          </w:tcPr>
          <w:p w14:paraId="6108E1FF" w14:textId="77777777" w:rsidR="00925F4D" w:rsidRDefault="00071A53" w:rsidP="00780616">
            <w:pPr>
              <w:pStyle w:val="Other0"/>
              <w:framePr w:w="8899" w:h="6797" w:wrap="none" w:vAnchor="page" w:hAnchor="page" w:x="13905" w:y="5503"/>
              <w:shd w:val="clear" w:color="auto" w:fill="auto"/>
              <w:ind w:left="38" w:right="113"/>
              <w:jc w:val="right"/>
            </w:pPr>
            <w:r>
              <w:rPr>
                <w:lang w:val="sl"/>
              </w:rPr>
              <w:t>A</w:t>
            </w:r>
          </w:p>
        </w:tc>
      </w:tr>
      <w:tr w:rsidR="00925F4D" w14:paraId="48C2419A" w14:textId="77777777" w:rsidTr="00780616">
        <w:trPr>
          <w:trHeight w:hRule="exact" w:val="264"/>
        </w:trPr>
        <w:tc>
          <w:tcPr>
            <w:tcW w:w="3355" w:type="dxa"/>
            <w:tcBorders>
              <w:top w:val="single" w:sz="4" w:space="0" w:color="auto"/>
              <w:bottom w:val="single" w:sz="4" w:space="0" w:color="auto"/>
            </w:tcBorders>
            <w:shd w:val="clear" w:color="auto" w:fill="FFFFFF"/>
            <w:vAlign w:val="bottom"/>
          </w:tcPr>
          <w:p w14:paraId="3365B657" w14:textId="77777777" w:rsidR="00925F4D" w:rsidRDefault="00071A53" w:rsidP="00780616">
            <w:pPr>
              <w:pStyle w:val="Other0"/>
              <w:framePr w:w="8899" w:h="6797" w:wrap="none" w:vAnchor="page" w:hAnchor="page" w:x="13905" w:y="5503"/>
              <w:shd w:val="clear" w:color="auto" w:fill="auto"/>
            </w:pPr>
            <w:proofErr w:type="spellStart"/>
            <w:r>
              <w:rPr>
                <w:lang w:val="sl"/>
              </w:rPr>
              <w:t>Tessutica</w:t>
            </w:r>
            <w:proofErr w:type="spellEnd"/>
            <w:r>
              <w:rPr>
                <w:lang w:val="sl"/>
              </w:rPr>
              <w:t xml:space="preserve"> NV</w:t>
            </w:r>
          </w:p>
        </w:tc>
        <w:tc>
          <w:tcPr>
            <w:tcW w:w="1594" w:type="dxa"/>
            <w:tcBorders>
              <w:top w:val="single" w:sz="4" w:space="0" w:color="auto"/>
              <w:bottom w:val="single" w:sz="4" w:space="0" w:color="auto"/>
            </w:tcBorders>
            <w:shd w:val="clear" w:color="auto" w:fill="FFFFFF"/>
            <w:vAlign w:val="bottom"/>
          </w:tcPr>
          <w:p w14:paraId="6010F262" w14:textId="77777777" w:rsidR="00925F4D" w:rsidRDefault="00071A53" w:rsidP="00780616">
            <w:pPr>
              <w:pStyle w:val="Other0"/>
              <w:framePr w:w="8899" w:h="6797" w:wrap="none" w:vAnchor="page" w:hAnchor="page" w:x="13905" w:y="5503"/>
              <w:shd w:val="clear" w:color="auto" w:fill="auto"/>
              <w:ind w:left="38" w:right="113"/>
              <w:jc w:val="right"/>
            </w:pPr>
            <w:r>
              <w:rPr>
                <w:lang w:val="sl"/>
              </w:rPr>
              <w:t>Belgija</w:t>
            </w:r>
          </w:p>
        </w:tc>
        <w:tc>
          <w:tcPr>
            <w:tcW w:w="1296" w:type="dxa"/>
            <w:tcBorders>
              <w:top w:val="single" w:sz="4" w:space="0" w:color="auto"/>
              <w:bottom w:val="single" w:sz="4" w:space="0" w:color="auto"/>
            </w:tcBorders>
            <w:shd w:val="clear" w:color="auto" w:fill="FFFFFF"/>
            <w:vAlign w:val="bottom"/>
          </w:tcPr>
          <w:p w14:paraId="052F7E16"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291" w:type="dxa"/>
            <w:tcBorders>
              <w:top w:val="single" w:sz="4" w:space="0" w:color="auto"/>
              <w:bottom w:val="single" w:sz="4" w:space="0" w:color="auto"/>
            </w:tcBorders>
            <w:shd w:val="clear" w:color="auto" w:fill="FFFFFF"/>
            <w:vAlign w:val="bottom"/>
          </w:tcPr>
          <w:p w14:paraId="0A04B55D" w14:textId="77777777" w:rsidR="00925F4D" w:rsidRDefault="00071A53" w:rsidP="00780616">
            <w:pPr>
              <w:pStyle w:val="Other0"/>
              <w:framePr w:w="8899" w:h="6797" w:wrap="none" w:vAnchor="page" w:hAnchor="page" w:x="13905" w:y="5503"/>
              <w:shd w:val="clear" w:color="auto" w:fill="auto"/>
              <w:ind w:left="38" w:right="113"/>
              <w:jc w:val="right"/>
            </w:pPr>
            <w:r>
              <w:rPr>
                <w:lang w:val="sl"/>
              </w:rPr>
              <w:t>100 %</w:t>
            </w:r>
          </w:p>
        </w:tc>
        <w:tc>
          <w:tcPr>
            <w:tcW w:w="1363" w:type="dxa"/>
            <w:tcBorders>
              <w:top w:val="single" w:sz="4" w:space="0" w:color="auto"/>
              <w:bottom w:val="single" w:sz="4" w:space="0" w:color="auto"/>
            </w:tcBorders>
            <w:shd w:val="clear" w:color="auto" w:fill="FFFFFF"/>
            <w:vAlign w:val="bottom"/>
          </w:tcPr>
          <w:p w14:paraId="71AE5A11" w14:textId="77777777" w:rsidR="00925F4D" w:rsidRDefault="00071A53" w:rsidP="00780616">
            <w:pPr>
              <w:pStyle w:val="Other0"/>
              <w:framePr w:w="8899" w:h="6797" w:wrap="none" w:vAnchor="page" w:hAnchor="page" w:x="13905" w:y="5503"/>
              <w:shd w:val="clear" w:color="auto" w:fill="auto"/>
              <w:ind w:left="38" w:right="113"/>
              <w:jc w:val="right"/>
            </w:pPr>
            <w:r>
              <w:rPr>
                <w:lang w:val="sl"/>
              </w:rPr>
              <w:t>I</w:t>
            </w:r>
          </w:p>
        </w:tc>
      </w:tr>
    </w:tbl>
    <w:p w14:paraId="5F5B7B7F" w14:textId="77777777" w:rsidR="00925F4D" w:rsidRDefault="00071A53">
      <w:pPr>
        <w:pStyle w:val="Picturecaption0"/>
        <w:framePr w:wrap="none" w:vAnchor="page" w:hAnchor="page" w:x="13785" w:y="16202"/>
        <w:shd w:val="clear" w:color="auto" w:fill="auto"/>
        <w:spacing w:line="240" w:lineRule="auto"/>
        <w:rPr>
          <w:sz w:val="15"/>
          <w:szCs w:val="15"/>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539DAD13" w14:textId="77777777" w:rsidR="00925F4D" w:rsidRDefault="00071A53">
      <w:pPr>
        <w:spacing w:line="1" w:lineRule="exact"/>
        <w:sectPr w:rsidR="00925F4D">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44" behindDoc="1" locked="0" layoutInCell="1" allowOverlap="1" wp14:anchorId="53DAF7E9" wp14:editId="126580AF">
            <wp:simplePos x="0" y="0"/>
            <wp:positionH relativeFrom="page">
              <wp:posOffset>151130</wp:posOffset>
            </wp:positionH>
            <wp:positionV relativeFrom="page">
              <wp:posOffset>107315</wp:posOffset>
            </wp:positionV>
            <wp:extent cx="15121255" cy="10692130"/>
            <wp:effectExtent l="0" t="0" r="0" b="0"/>
            <wp:wrapNone/>
            <wp:docPr id="108" name="Shape 108"/>
            <wp:cNvGraphicFramePr/>
            <a:graphic xmlns:a="http://schemas.openxmlformats.org/drawingml/2006/main">
              <a:graphicData uri="http://schemas.openxmlformats.org/drawingml/2006/picture">
                <pic:pic xmlns:pic="http://schemas.openxmlformats.org/drawingml/2006/picture">
                  <pic:nvPicPr>
                    <pic:cNvPr id="109" name="Picture box 109"/>
                    <pic:cNvPicPr/>
                  </pic:nvPicPr>
                  <pic:blipFill>
                    <a:blip r:embed="rId58"/>
                    <a:stretch/>
                  </pic:blipFill>
                  <pic:spPr>
                    <a:xfrm>
                      <a:off x="0" y="0"/>
                      <a:ext cx="15121255" cy="10692130"/>
                    </a:xfrm>
                    <a:prstGeom prst="rect">
                      <a:avLst/>
                    </a:prstGeom>
                  </pic:spPr>
                </pic:pic>
              </a:graphicData>
            </a:graphic>
          </wp:anchor>
        </w:drawing>
      </w:r>
    </w:p>
    <w:p w14:paraId="630587FE" w14:textId="77777777" w:rsidR="00925F4D" w:rsidRDefault="00925F4D">
      <w:pPr>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3533"/>
        <w:gridCol w:w="1464"/>
        <w:gridCol w:w="1301"/>
        <w:gridCol w:w="1291"/>
        <w:gridCol w:w="1411"/>
      </w:tblGrid>
      <w:tr w:rsidR="00925F4D" w14:paraId="50908614" w14:textId="77777777" w:rsidTr="00780616">
        <w:trPr>
          <w:trHeight w:hRule="exact" w:val="451"/>
        </w:trPr>
        <w:tc>
          <w:tcPr>
            <w:tcW w:w="3533" w:type="dxa"/>
            <w:shd w:val="clear" w:color="auto" w:fill="FFFFFF"/>
            <w:vAlign w:val="bottom"/>
          </w:tcPr>
          <w:p w14:paraId="663F1029" w14:textId="77777777" w:rsidR="00925F4D" w:rsidRDefault="00071A53" w:rsidP="00780616">
            <w:pPr>
              <w:pStyle w:val="Other0"/>
              <w:framePr w:w="9000" w:h="7483" w:wrap="none" w:vAnchor="page" w:hAnchor="page" w:x="1425" w:y="4687"/>
              <w:shd w:val="clear" w:color="auto" w:fill="auto"/>
              <w:rPr>
                <w:sz w:val="17"/>
                <w:szCs w:val="17"/>
              </w:rPr>
            </w:pPr>
            <w:r>
              <w:rPr>
                <w:rFonts w:ascii="Tahoma" w:eastAsia="Tahoma" w:hAnsi="Tahoma" w:cs="Tahoma"/>
                <w:b/>
                <w:bCs/>
                <w:color w:val="EE333E"/>
                <w:sz w:val="17"/>
                <w:szCs w:val="17"/>
                <w:lang w:val="sl"/>
              </w:rPr>
              <w:t xml:space="preserve">Subjekt Beaulieu </w:t>
            </w:r>
            <w:proofErr w:type="spellStart"/>
            <w:r>
              <w:rPr>
                <w:rFonts w:ascii="Tahoma" w:eastAsia="Tahoma" w:hAnsi="Tahoma" w:cs="Tahoma"/>
                <w:b/>
                <w:bCs/>
                <w:color w:val="EE333E"/>
                <w:sz w:val="17"/>
                <w:szCs w:val="17"/>
                <w:lang w:val="sl"/>
              </w:rPr>
              <w:t>International</w:t>
            </w:r>
            <w:proofErr w:type="spellEnd"/>
            <w:r>
              <w:rPr>
                <w:rFonts w:ascii="Tahoma" w:eastAsia="Tahoma" w:hAnsi="Tahoma" w:cs="Tahoma"/>
                <w:b/>
                <w:bCs/>
                <w:color w:val="EE333E"/>
                <w:sz w:val="17"/>
                <w:szCs w:val="17"/>
                <w:lang w:val="sl"/>
              </w:rPr>
              <w:t xml:space="preserve"> </w:t>
            </w:r>
            <w:proofErr w:type="spellStart"/>
            <w:r>
              <w:rPr>
                <w:rFonts w:ascii="Tahoma" w:eastAsia="Tahoma" w:hAnsi="Tahoma" w:cs="Tahoma"/>
                <w:b/>
                <w:bCs/>
                <w:color w:val="EE333E"/>
                <w:sz w:val="17"/>
                <w:szCs w:val="17"/>
                <w:lang w:val="sl"/>
              </w:rPr>
              <w:t>Group</w:t>
            </w:r>
            <w:proofErr w:type="spellEnd"/>
          </w:p>
        </w:tc>
        <w:tc>
          <w:tcPr>
            <w:tcW w:w="1464" w:type="dxa"/>
            <w:shd w:val="clear" w:color="auto" w:fill="FFFFFF"/>
            <w:vAlign w:val="bottom"/>
          </w:tcPr>
          <w:p w14:paraId="1C5BDC86" w14:textId="77777777" w:rsidR="00925F4D" w:rsidRDefault="00071A53" w:rsidP="00780616">
            <w:pPr>
              <w:pStyle w:val="Other0"/>
              <w:framePr w:w="9000" w:h="7483" w:wrap="none" w:vAnchor="page" w:hAnchor="page" w:x="1425" w:y="4687"/>
              <w:shd w:val="clear" w:color="auto" w:fill="auto"/>
              <w:spacing w:line="252" w:lineRule="auto"/>
              <w:ind w:left="136" w:right="170"/>
              <w:jc w:val="right"/>
              <w:rPr>
                <w:sz w:val="17"/>
                <w:szCs w:val="17"/>
              </w:rPr>
            </w:pPr>
            <w:r>
              <w:rPr>
                <w:rFonts w:ascii="Tahoma" w:eastAsia="Tahoma" w:hAnsi="Tahoma" w:cs="Tahoma"/>
                <w:b/>
                <w:bCs/>
                <w:color w:val="EE333E"/>
                <w:sz w:val="17"/>
                <w:szCs w:val="17"/>
                <w:lang w:val="sl"/>
              </w:rPr>
              <w:t>Država ustanovitve</w:t>
            </w:r>
          </w:p>
        </w:tc>
        <w:tc>
          <w:tcPr>
            <w:tcW w:w="1301" w:type="dxa"/>
            <w:shd w:val="clear" w:color="auto" w:fill="FFFFFF"/>
            <w:vAlign w:val="bottom"/>
          </w:tcPr>
          <w:p w14:paraId="0B27BC2D" w14:textId="77777777" w:rsidR="00925F4D" w:rsidRDefault="00071A53" w:rsidP="00780616">
            <w:pPr>
              <w:pStyle w:val="Other0"/>
              <w:framePr w:w="9000" w:h="7483" w:wrap="none" w:vAnchor="page" w:hAnchor="page" w:x="1425" w:y="4687"/>
              <w:shd w:val="clear" w:color="auto" w:fill="auto"/>
              <w:spacing w:line="252" w:lineRule="auto"/>
              <w:ind w:left="136" w:right="170"/>
              <w:jc w:val="right"/>
              <w:rPr>
                <w:sz w:val="17"/>
                <w:szCs w:val="17"/>
              </w:rPr>
            </w:pPr>
            <w:r>
              <w:rPr>
                <w:rFonts w:ascii="Tahoma" w:eastAsia="Tahoma" w:hAnsi="Tahoma" w:cs="Tahoma"/>
                <w:b/>
                <w:bCs/>
                <w:color w:val="EE333E"/>
                <w:sz w:val="17"/>
                <w:szCs w:val="17"/>
                <w:lang w:val="sl"/>
              </w:rPr>
              <w:t>Odstotek lastništva v letu 2022</w:t>
            </w:r>
          </w:p>
        </w:tc>
        <w:tc>
          <w:tcPr>
            <w:tcW w:w="1291" w:type="dxa"/>
            <w:shd w:val="clear" w:color="auto" w:fill="FFFFFF"/>
            <w:vAlign w:val="bottom"/>
          </w:tcPr>
          <w:p w14:paraId="0E6AC65E" w14:textId="77777777" w:rsidR="00925F4D" w:rsidRDefault="00071A53" w:rsidP="00780616">
            <w:pPr>
              <w:pStyle w:val="Other0"/>
              <w:framePr w:w="9000" w:h="7483" w:wrap="none" w:vAnchor="page" w:hAnchor="page" w:x="1425" w:y="4687"/>
              <w:shd w:val="clear" w:color="auto" w:fill="auto"/>
              <w:spacing w:line="252" w:lineRule="auto"/>
              <w:ind w:left="136" w:right="170"/>
              <w:jc w:val="right"/>
              <w:rPr>
                <w:sz w:val="17"/>
                <w:szCs w:val="17"/>
              </w:rPr>
            </w:pPr>
            <w:r>
              <w:rPr>
                <w:rFonts w:ascii="Tahoma" w:eastAsia="Tahoma" w:hAnsi="Tahoma" w:cs="Tahoma"/>
                <w:b/>
                <w:bCs/>
                <w:color w:val="EE333E"/>
                <w:sz w:val="17"/>
                <w:szCs w:val="17"/>
                <w:lang w:val="sl"/>
              </w:rPr>
              <w:t>Odstotek lastništva v letu 2021</w:t>
            </w:r>
          </w:p>
        </w:tc>
        <w:tc>
          <w:tcPr>
            <w:tcW w:w="1411" w:type="dxa"/>
            <w:shd w:val="clear" w:color="auto" w:fill="FFFFFF"/>
            <w:vAlign w:val="bottom"/>
          </w:tcPr>
          <w:p w14:paraId="3148CA95" w14:textId="77777777" w:rsidR="00925F4D" w:rsidRDefault="00071A53" w:rsidP="00780616">
            <w:pPr>
              <w:pStyle w:val="Other0"/>
              <w:framePr w:w="9000" w:h="7483" w:wrap="none" w:vAnchor="page" w:hAnchor="page" w:x="1425" w:y="4687"/>
              <w:shd w:val="clear" w:color="auto" w:fill="auto"/>
              <w:spacing w:line="252" w:lineRule="auto"/>
              <w:ind w:left="136" w:right="170"/>
              <w:jc w:val="right"/>
              <w:rPr>
                <w:sz w:val="17"/>
                <w:szCs w:val="17"/>
              </w:rPr>
            </w:pPr>
            <w:r>
              <w:rPr>
                <w:rFonts w:ascii="Tahoma" w:eastAsia="Tahoma" w:hAnsi="Tahoma" w:cs="Tahoma"/>
                <w:b/>
                <w:bCs/>
                <w:color w:val="EE333E"/>
                <w:sz w:val="17"/>
                <w:szCs w:val="17"/>
                <w:lang w:val="sl"/>
              </w:rPr>
              <w:t>Metoda konsolidiranja</w:t>
            </w:r>
          </w:p>
        </w:tc>
      </w:tr>
      <w:tr w:rsidR="00925F4D" w14:paraId="741262F2" w14:textId="77777777" w:rsidTr="00780616">
        <w:trPr>
          <w:trHeight w:hRule="exact" w:val="278"/>
        </w:trPr>
        <w:tc>
          <w:tcPr>
            <w:tcW w:w="3533" w:type="dxa"/>
            <w:tcBorders>
              <w:top w:val="single" w:sz="4" w:space="0" w:color="auto"/>
            </w:tcBorders>
            <w:shd w:val="clear" w:color="auto" w:fill="FFFFFF"/>
            <w:vAlign w:val="bottom"/>
          </w:tcPr>
          <w:p w14:paraId="53747FD6" w14:textId="77777777" w:rsidR="00925F4D" w:rsidRDefault="00071A53" w:rsidP="00780616">
            <w:pPr>
              <w:pStyle w:val="Other0"/>
              <w:framePr w:w="9000" w:h="7483" w:wrap="none" w:vAnchor="page" w:hAnchor="page" w:x="1425" w:y="4687"/>
              <w:shd w:val="clear" w:color="auto" w:fill="auto"/>
            </w:pPr>
            <w:r>
              <w:rPr>
                <w:lang w:val="sl"/>
              </w:rPr>
              <w:t xml:space="preserve">Beaulieu </w:t>
            </w:r>
            <w:proofErr w:type="spellStart"/>
            <w:r>
              <w:rPr>
                <w:lang w:val="sl"/>
              </w:rPr>
              <w:t>Canada</w:t>
            </w:r>
            <w:proofErr w:type="spellEnd"/>
            <w:r>
              <w:rPr>
                <w:lang w:val="sl"/>
              </w:rPr>
              <w:t xml:space="preserve"> LTD</w:t>
            </w:r>
          </w:p>
        </w:tc>
        <w:tc>
          <w:tcPr>
            <w:tcW w:w="1464" w:type="dxa"/>
            <w:tcBorders>
              <w:top w:val="single" w:sz="4" w:space="0" w:color="auto"/>
            </w:tcBorders>
            <w:shd w:val="clear" w:color="auto" w:fill="FFFFFF"/>
            <w:vAlign w:val="bottom"/>
          </w:tcPr>
          <w:p w14:paraId="37591507" w14:textId="77777777" w:rsidR="00925F4D" w:rsidRDefault="00071A53" w:rsidP="00780616">
            <w:pPr>
              <w:pStyle w:val="Other0"/>
              <w:framePr w:w="9000" w:h="7483" w:wrap="none" w:vAnchor="page" w:hAnchor="page" w:x="1425" w:y="4687"/>
              <w:shd w:val="clear" w:color="auto" w:fill="auto"/>
              <w:ind w:left="136" w:right="170"/>
              <w:jc w:val="right"/>
            </w:pPr>
            <w:r>
              <w:rPr>
                <w:lang w:val="sl"/>
              </w:rPr>
              <w:t>Kanada</w:t>
            </w:r>
          </w:p>
        </w:tc>
        <w:tc>
          <w:tcPr>
            <w:tcW w:w="1301" w:type="dxa"/>
            <w:tcBorders>
              <w:top w:val="single" w:sz="4" w:space="0" w:color="auto"/>
            </w:tcBorders>
            <w:shd w:val="clear" w:color="auto" w:fill="FFFFFF"/>
            <w:vAlign w:val="bottom"/>
          </w:tcPr>
          <w:p w14:paraId="6F8870AD"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60579375"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1AC0DE07"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60A40DEC" w14:textId="77777777" w:rsidTr="00780616">
        <w:trPr>
          <w:trHeight w:hRule="exact" w:val="278"/>
        </w:trPr>
        <w:tc>
          <w:tcPr>
            <w:tcW w:w="3533" w:type="dxa"/>
            <w:tcBorders>
              <w:top w:val="single" w:sz="4" w:space="0" w:color="auto"/>
            </w:tcBorders>
            <w:shd w:val="clear" w:color="auto" w:fill="FFFFFF"/>
            <w:vAlign w:val="bottom"/>
          </w:tcPr>
          <w:p w14:paraId="006AC4CB" w14:textId="77777777" w:rsidR="00925F4D" w:rsidRPr="007C1BD2" w:rsidRDefault="00071A53" w:rsidP="00780616">
            <w:pPr>
              <w:pStyle w:val="Other0"/>
              <w:framePr w:w="9000" w:h="7483" w:wrap="none" w:vAnchor="page" w:hAnchor="page" w:x="1425" w:y="4687"/>
              <w:shd w:val="clear" w:color="auto" w:fill="auto"/>
              <w:rPr>
                <w:lang w:val="fr-FR"/>
              </w:rPr>
            </w:pPr>
            <w:r>
              <w:rPr>
                <w:lang w:val="sl"/>
              </w:rPr>
              <w:t xml:space="preserve">Beaulieu </w:t>
            </w:r>
            <w:proofErr w:type="spellStart"/>
            <w:r>
              <w:rPr>
                <w:lang w:val="sl"/>
              </w:rPr>
              <w:t>Fibres</w:t>
            </w:r>
            <w:proofErr w:type="spellEnd"/>
            <w:r>
              <w:rPr>
                <w:lang w:val="sl"/>
              </w:rPr>
              <w:t xml:space="preserve"> &amp; </w:t>
            </w:r>
            <w:proofErr w:type="spellStart"/>
            <w:r>
              <w:rPr>
                <w:lang w:val="sl"/>
              </w:rPr>
              <w:t>Yarns</w:t>
            </w:r>
            <w:proofErr w:type="spellEnd"/>
            <w:r>
              <w:rPr>
                <w:lang w:val="sl"/>
              </w:rPr>
              <w:t xml:space="preserve"> </w:t>
            </w:r>
            <w:proofErr w:type="spellStart"/>
            <w:r>
              <w:rPr>
                <w:lang w:val="sl"/>
              </w:rPr>
              <w:t>Weihai</w:t>
            </w:r>
            <w:proofErr w:type="spellEnd"/>
            <w:r>
              <w:rPr>
                <w:lang w:val="sl"/>
              </w:rPr>
              <w:t xml:space="preserve"> Co</w:t>
            </w:r>
          </w:p>
        </w:tc>
        <w:tc>
          <w:tcPr>
            <w:tcW w:w="1464" w:type="dxa"/>
            <w:tcBorders>
              <w:top w:val="single" w:sz="4" w:space="0" w:color="auto"/>
            </w:tcBorders>
            <w:shd w:val="clear" w:color="auto" w:fill="FFFFFF"/>
            <w:vAlign w:val="bottom"/>
          </w:tcPr>
          <w:p w14:paraId="1B0C625C" w14:textId="77777777" w:rsidR="00925F4D" w:rsidRDefault="00071A53" w:rsidP="00780616">
            <w:pPr>
              <w:pStyle w:val="Other0"/>
              <w:framePr w:w="9000" w:h="7483" w:wrap="none" w:vAnchor="page" w:hAnchor="page" w:x="1425" w:y="4687"/>
              <w:shd w:val="clear" w:color="auto" w:fill="auto"/>
              <w:ind w:left="136" w:right="170"/>
              <w:jc w:val="right"/>
            </w:pPr>
            <w:r>
              <w:rPr>
                <w:lang w:val="sl"/>
              </w:rPr>
              <w:t>Kitajska</w:t>
            </w:r>
          </w:p>
        </w:tc>
        <w:tc>
          <w:tcPr>
            <w:tcW w:w="1301" w:type="dxa"/>
            <w:tcBorders>
              <w:top w:val="single" w:sz="4" w:space="0" w:color="auto"/>
            </w:tcBorders>
            <w:shd w:val="clear" w:color="auto" w:fill="FFFFFF"/>
            <w:vAlign w:val="bottom"/>
          </w:tcPr>
          <w:p w14:paraId="45262942"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6409930B"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5E5AE8DB"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404863E2" w14:textId="77777777" w:rsidTr="00780616">
        <w:trPr>
          <w:trHeight w:hRule="exact" w:val="466"/>
        </w:trPr>
        <w:tc>
          <w:tcPr>
            <w:tcW w:w="3533" w:type="dxa"/>
            <w:tcBorders>
              <w:top w:val="single" w:sz="4" w:space="0" w:color="auto"/>
            </w:tcBorders>
            <w:shd w:val="clear" w:color="auto" w:fill="FFFFFF"/>
            <w:vAlign w:val="bottom"/>
          </w:tcPr>
          <w:p w14:paraId="10B6F3F3" w14:textId="77777777" w:rsidR="00925F4D" w:rsidRPr="007C1BD2" w:rsidRDefault="00071A53" w:rsidP="00780616">
            <w:pPr>
              <w:pStyle w:val="Other0"/>
              <w:framePr w:w="9000" w:h="7483" w:wrap="none" w:vAnchor="page" w:hAnchor="page" w:x="1425" w:y="4687"/>
              <w:shd w:val="clear" w:color="auto" w:fill="auto"/>
              <w:rPr>
                <w:lang w:val="fr-FR"/>
              </w:rPr>
            </w:pPr>
            <w:r>
              <w:rPr>
                <w:lang w:val="sl"/>
              </w:rPr>
              <w:t xml:space="preserve">Beaulieu Management </w:t>
            </w:r>
            <w:proofErr w:type="spellStart"/>
            <w:r>
              <w:rPr>
                <w:lang w:val="sl"/>
              </w:rPr>
              <w:t>Consulting</w:t>
            </w:r>
            <w:proofErr w:type="spellEnd"/>
            <w:r>
              <w:rPr>
                <w:lang w:val="sl"/>
              </w:rPr>
              <w:t xml:space="preserve"> (</w:t>
            </w:r>
            <w:proofErr w:type="spellStart"/>
            <w:r>
              <w:rPr>
                <w:lang w:val="sl"/>
              </w:rPr>
              <w:t>Shanghai</w:t>
            </w:r>
            <w:proofErr w:type="spellEnd"/>
            <w:r>
              <w:rPr>
                <w:lang w:val="sl"/>
              </w:rPr>
              <w:t>) Co</w:t>
            </w:r>
          </w:p>
        </w:tc>
        <w:tc>
          <w:tcPr>
            <w:tcW w:w="1464" w:type="dxa"/>
            <w:tcBorders>
              <w:top w:val="single" w:sz="4" w:space="0" w:color="auto"/>
            </w:tcBorders>
            <w:shd w:val="clear" w:color="auto" w:fill="FFFFFF"/>
            <w:vAlign w:val="bottom"/>
          </w:tcPr>
          <w:p w14:paraId="55B96341" w14:textId="77777777" w:rsidR="00925F4D" w:rsidRDefault="00071A53" w:rsidP="00780616">
            <w:pPr>
              <w:pStyle w:val="Other0"/>
              <w:framePr w:w="9000" w:h="7483" w:wrap="none" w:vAnchor="page" w:hAnchor="page" w:x="1425" w:y="4687"/>
              <w:shd w:val="clear" w:color="auto" w:fill="auto"/>
              <w:ind w:left="136" w:right="170"/>
              <w:jc w:val="right"/>
            </w:pPr>
            <w:r>
              <w:rPr>
                <w:lang w:val="sl"/>
              </w:rPr>
              <w:t>Kitajska</w:t>
            </w:r>
          </w:p>
        </w:tc>
        <w:tc>
          <w:tcPr>
            <w:tcW w:w="1301" w:type="dxa"/>
            <w:tcBorders>
              <w:top w:val="single" w:sz="4" w:space="0" w:color="auto"/>
            </w:tcBorders>
            <w:shd w:val="clear" w:color="auto" w:fill="FFFFFF"/>
            <w:vAlign w:val="bottom"/>
          </w:tcPr>
          <w:p w14:paraId="4421945F"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5745DF98"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2E9FB751"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39E5DCE0" w14:textId="77777777" w:rsidTr="00780616">
        <w:trPr>
          <w:trHeight w:hRule="exact" w:val="278"/>
        </w:trPr>
        <w:tc>
          <w:tcPr>
            <w:tcW w:w="3533" w:type="dxa"/>
            <w:tcBorders>
              <w:top w:val="single" w:sz="4" w:space="0" w:color="auto"/>
            </w:tcBorders>
            <w:shd w:val="clear" w:color="auto" w:fill="FFFFFF"/>
            <w:vAlign w:val="bottom"/>
          </w:tcPr>
          <w:p w14:paraId="342CBD8D" w14:textId="77777777" w:rsidR="00925F4D" w:rsidRDefault="00071A53" w:rsidP="00780616">
            <w:pPr>
              <w:pStyle w:val="Other0"/>
              <w:framePr w:w="9000" w:h="7483" w:wrap="none" w:vAnchor="page" w:hAnchor="page" w:x="1425" w:y="4687"/>
              <w:shd w:val="clear" w:color="auto" w:fill="auto"/>
            </w:pPr>
            <w:r>
              <w:rPr>
                <w:lang w:val="sl"/>
              </w:rPr>
              <w:t xml:space="preserve">Beaulieu </w:t>
            </w:r>
            <w:proofErr w:type="spellStart"/>
            <w:r>
              <w:rPr>
                <w:lang w:val="sl"/>
              </w:rPr>
              <w:t>Rihzao</w:t>
            </w:r>
            <w:proofErr w:type="spellEnd"/>
            <w:r>
              <w:rPr>
                <w:lang w:val="sl"/>
              </w:rPr>
              <w:t xml:space="preserve"> Floorcoverings </w:t>
            </w:r>
            <w:proofErr w:type="spellStart"/>
            <w:r>
              <w:rPr>
                <w:lang w:val="sl"/>
              </w:rPr>
              <w:t>Ltd</w:t>
            </w:r>
            <w:proofErr w:type="spellEnd"/>
          </w:p>
        </w:tc>
        <w:tc>
          <w:tcPr>
            <w:tcW w:w="1464" w:type="dxa"/>
            <w:tcBorders>
              <w:top w:val="single" w:sz="4" w:space="0" w:color="auto"/>
            </w:tcBorders>
            <w:shd w:val="clear" w:color="auto" w:fill="FFFFFF"/>
            <w:vAlign w:val="bottom"/>
          </w:tcPr>
          <w:p w14:paraId="3370AC01" w14:textId="77777777" w:rsidR="00925F4D" w:rsidRDefault="00071A53" w:rsidP="00780616">
            <w:pPr>
              <w:pStyle w:val="Other0"/>
              <w:framePr w:w="9000" w:h="7483" w:wrap="none" w:vAnchor="page" w:hAnchor="page" w:x="1425" w:y="4687"/>
              <w:shd w:val="clear" w:color="auto" w:fill="auto"/>
              <w:ind w:left="136" w:right="170"/>
              <w:jc w:val="right"/>
            </w:pPr>
            <w:r>
              <w:rPr>
                <w:lang w:val="sl"/>
              </w:rPr>
              <w:t>Kitajska</w:t>
            </w:r>
          </w:p>
        </w:tc>
        <w:tc>
          <w:tcPr>
            <w:tcW w:w="1301" w:type="dxa"/>
            <w:tcBorders>
              <w:top w:val="single" w:sz="4" w:space="0" w:color="auto"/>
            </w:tcBorders>
            <w:shd w:val="clear" w:color="auto" w:fill="FFFFFF"/>
            <w:vAlign w:val="bottom"/>
          </w:tcPr>
          <w:p w14:paraId="04837DC8"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437D05D9"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2E562568"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7654AB83" w14:textId="77777777" w:rsidTr="00780616">
        <w:trPr>
          <w:trHeight w:hRule="exact" w:val="274"/>
        </w:trPr>
        <w:tc>
          <w:tcPr>
            <w:tcW w:w="3533" w:type="dxa"/>
            <w:tcBorders>
              <w:top w:val="single" w:sz="4" w:space="0" w:color="auto"/>
            </w:tcBorders>
            <w:shd w:val="clear" w:color="auto" w:fill="FFFFFF"/>
            <w:vAlign w:val="bottom"/>
          </w:tcPr>
          <w:p w14:paraId="42574BE6" w14:textId="77777777" w:rsidR="00925F4D" w:rsidRDefault="00071A53" w:rsidP="00780616">
            <w:pPr>
              <w:pStyle w:val="Other0"/>
              <w:framePr w:w="9000" w:h="7483" w:wrap="none" w:vAnchor="page" w:hAnchor="page" w:x="1425" w:y="4687"/>
              <w:shd w:val="clear" w:color="auto" w:fill="auto"/>
            </w:pPr>
            <w:r>
              <w:rPr>
                <w:lang w:val="sl"/>
              </w:rPr>
              <w:t xml:space="preserve">Beaulieu </w:t>
            </w:r>
            <w:proofErr w:type="spellStart"/>
            <w:r>
              <w:rPr>
                <w:lang w:val="sl"/>
              </w:rPr>
              <w:t>Technical</w:t>
            </w:r>
            <w:proofErr w:type="spellEnd"/>
            <w:r>
              <w:rPr>
                <w:lang w:val="sl"/>
              </w:rPr>
              <w:t xml:space="preserve"> </w:t>
            </w:r>
            <w:proofErr w:type="spellStart"/>
            <w:r>
              <w:rPr>
                <w:lang w:val="sl"/>
              </w:rPr>
              <w:t>Textiles</w:t>
            </w:r>
            <w:proofErr w:type="spellEnd"/>
            <w:r>
              <w:rPr>
                <w:lang w:val="sl"/>
              </w:rPr>
              <w:t xml:space="preserve"> </w:t>
            </w:r>
            <w:proofErr w:type="spellStart"/>
            <w:r>
              <w:rPr>
                <w:lang w:val="sl"/>
              </w:rPr>
              <w:t>Weihai</w:t>
            </w:r>
            <w:proofErr w:type="spellEnd"/>
            <w:r>
              <w:rPr>
                <w:lang w:val="sl"/>
              </w:rPr>
              <w:t xml:space="preserve"> </w:t>
            </w:r>
            <w:proofErr w:type="spellStart"/>
            <w:r>
              <w:rPr>
                <w:lang w:val="sl"/>
              </w:rPr>
              <w:t>Ltd</w:t>
            </w:r>
            <w:proofErr w:type="spellEnd"/>
            <w:r>
              <w:rPr>
                <w:lang w:val="sl"/>
              </w:rPr>
              <w:t>. Co</w:t>
            </w:r>
          </w:p>
        </w:tc>
        <w:tc>
          <w:tcPr>
            <w:tcW w:w="1464" w:type="dxa"/>
            <w:tcBorders>
              <w:top w:val="single" w:sz="4" w:space="0" w:color="auto"/>
            </w:tcBorders>
            <w:shd w:val="clear" w:color="auto" w:fill="FFFFFF"/>
            <w:vAlign w:val="bottom"/>
          </w:tcPr>
          <w:p w14:paraId="2A079E2F" w14:textId="77777777" w:rsidR="00925F4D" w:rsidRDefault="00071A53" w:rsidP="00780616">
            <w:pPr>
              <w:pStyle w:val="Other0"/>
              <w:framePr w:w="9000" w:h="7483" w:wrap="none" w:vAnchor="page" w:hAnchor="page" w:x="1425" w:y="4687"/>
              <w:shd w:val="clear" w:color="auto" w:fill="auto"/>
              <w:ind w:left="136" w:right="170"/>
              <w:jc w:val="right"/>
            </w:pPr>
            <w:r>
              <w:rPr>
                <w:lang w:val="sl"/>
              </w:rPr>
              <w:t>Kitajska</w:t>
            </w:r>
          </w:p>
        </w:tc>
        <w:tc>
          <w:tcPr>
            <w:tcW w:w="1301" w:type="dxa"/>
            <w:tcBorders>
              <w:top w:val="single" w:sz="4" w:space="0" w:color="auto"/>
            </w:tcBorders>
            <w:shd w:val="clear" w:color="auto" w:fill="FFFFFF"/>
            <w:vAlign w:val="bottom"/>
          </w:tcPr>
          <w:p w14:paraId="014C2C92"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6256990E"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2F3A9AE2"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79B7EB43" w14:textId="77777777" w:rsidTr="00780616">
        <w:trPr>
          <w:trHeight w:hRule="exact" w:val="470"/>
        </w:trPr>
        <w:tc>
          <w:tcPr>
            <w:tcW w:w="3533" w:type="dxa"/>
            <w:tcBorders>
              <w:top w:val="single" w:sz="4" w:space="0" w:color="auto"/>
            </w:tcBorders>
            <w:shd w:val="clear" w:color="auto" w:fill="FFFFFF"/>
            <w:vAlign w:val="bottom"/>
          </w:tcPr>
          <w:p w14:paraId="2944B182" w14:textId="77777777" w:rsidR="00925F4D" w:rsidRDefault="00071A53" w:rsidP="00780616">
            <w:pPr>
              <w:pStyle w:val="Other0"/>
              <w:framePr w:w="9000" w:h="7483" w:wrap="none" w:vAnchor="page" w:hAnchor="page" w:x="1425" w:y="4687"/>
              <w:shd w:val="clear" w:color="auto" w:fill="auto"/>
            </w:pPr>
            <w:proofErr w:type="spellStart"/>
            <w:r>
              <w:rPr>
                <w:lang w:val="sl"/>
              </w:rPr>
              <w:t>Ke</w:t>
            </w:r>
            <w:proofErr w:type="spellEnd"/>
            <w:r>
              <w:rPr>
                <w:lang w:val="sl"/>
              </w:rPr>
              <w:t xml:space="preserve"> </w:t>
            </w:r>
            <w:proofErr w:type="spellStart"/>
            <w:r>
              <w:rPr>
                <w:lang w:val="sl"/>
              </w:rPr>
              <w:t>Lai</w:t>
            </w:r>
            <w:proofErr w:type="spellEnd"/>
            <w:r>
              <w:rPr>
                <w:lang w:val="sl"/>
              </w:rPr>
              <w:t xml:space="preserve"> </w:t>
            </w:r>
            <w:proofErr w:type="spellStart"/>
            <w:r>
              <w:rPr>
                <w:lang w:val="sl"/>
              </w:rPr>
              <w:t>Materials</w:t>
            </w:r>
            <w:proofErr w:type="spellEnd"/>
            <w:r>
              <w:rPr>
                <w:lang w:val="sl"/>
              </w:rPr>
              <w:t xml:space="preserve"> </w:t>
            </w:r>
            <w:proofErr w:type="spellStart"/>
            <w:r>
              <w:rPr>
                <w:lang w:val="sl"/>
              </w:rPr>
              <w:t>Testing</w:t>
            </w:r>
            <w:proofErr w:type="spellEnd"/>
            <w:r>
              <w:rPr>
                <w:lang w:val="sl"/>
              </w:rPr>
              <w:t xml:space="preserve"> </w:t>
            </w:r>
            <w:proofErr w:type="spellStart"/>
            <w:r>
              <w:rPr>
                <w:lang w:val="sl"/>
              </w:rPr>
              <w:t>Technology</w:t>
            </w:r>
            <w:proofErr w:type="spellEnd"/>
            <w:r>
              <w:rPr>
                <w:lang w:val="sl"/>
              </w:rPr>
              <w:t xml:space="preserve"> </w:t>
            </w:r>
            <w:proofErr w:type="spellStart"/>
            <w:r>
              <w:rPr>
                <w:lang w:val="sl"/>
              </w:rPr>
              <w:t>Shanghai</w:t>
            </w:r>
            <w:proofErr w:type="spellEnd"/>
            <w:r>
              <w:rPr>
                <w:lang w:val="sl"/>
              </w:rPr>
              <w:t xml:space="preserve"> CO LTD</w:t>
            </w:r>
          </w:p>
        </w:tc>
        <w:tc>
          <w:tcPr>
            <w:tcW w:w="1464" w:type="dxa"/>
            <w:tcBorders>
              <w:top w:val="single" w:sz="4" w:space="0" w:color="auto"/>
            </w:tcBorders>
            <w:shd w:val="clear" w:color="auto" w:fill="FFFFFF"/>
            <w:vAlign w:val="bottom"/>
          </w:tcPr>
          <w:p w14:paraId="4B5A97E0" w14:textId="77777777" w:rsidR="00925F4D" w:rsidRDefault="00071A53" w:rsidP="00780616">
            <w:pPr>
              <w:pStyle w:val="Other0"/>
              <w:framePr w:w="9000" w:h="7483" w:wrap="none" w:vAnchor="page" w:hAnchor="page" w:x="1425" w:y="4687"/>
              <w:shd w:val="clear" w:color="auto" w:fill="auto"/>
              <w:ind w:left="136" w:right="170"/>
              <w:jc w:val="right"/>
            </w:pPr>
            <w:r>
              <w:rPr>
                <w:lang w:val="sl"/>
              </w:rPr>
              <w:t>Kitajska</w:t>
            </w:r>
          </w:p>
        </w:tc>
        <w:tc>
          <w:tcPr>
            <w:tcW w:w="1301" w:type="dxa"/>
            <w:tcBorders>
              <w:top w:val="single" w:sz="4" w:space="0" w:color="auto"/>
            </w:tcBorders>
            <w:shd w:val="clear" w:color="auto" w:fill="FFFFFF"/>
            <w:vAlign w:val="bottom"/>
          </w:tcPr>
          <w:p w14:paraId="6D81496F"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13EB1818"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3D08126E"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2C272244" w14:textId="77777777" w:rsidTr="00780616">
        <w:trPr>
          <w:trHeight w:hRule="exact" w:val="278"/>
        </w:trPr>
        <w:tc>
          <w:tcPr>
            <w:tcW w:w="3533" w:type="dxa"/>
            <w:tcBorders>
              <w:top w:val="single" w:sz="4" w:space="0" w:color="auto"/>
            </w:tcBorders>
            <w:shd w:val="clear" w:color="auto" w:fill="FFFFFF"/>
            <w:vAlign w:val="bottom"/>
          </w:tcPr>
          <w:p w14:paraId="1FC9595C" w14:textId="77777777" w:rsidR="00925F4D" w:rsidRDefault="00071A53" w:rsidP="00780616">
            <w:pPr>
              <w:pStyle w:val="Other0"/>
              <w:framePr w:w="9000" w:h="7483" w:wrap="none" w:vAnchor="page" w:hAnchor="page" w:x="1425" w:y="4687"/>
              <w:shd w:val="clear" w:color="auto" w:fill="auto"/>
            </w:pPr>
            <w:proofErr w:type="spellStart"/>
            <w:r>
              <w:rPr>
                <w:lang w:val="sl"/>
              </w:rPr>
              <w:t>Shanghai</w:t>
            </w:r>
            <w:proofErr w:type="spellEnd"/>
            <w:r>
              <w:rPr>
                <w:lang w:val="sl"/>
              </w:rPr>
              <w:t xml:space="preserve"> </w:t>
            </w:r>
            <w:proofErr w:type="spellStart"/>
            <w:r>
              <w:rPr>
                <w:lang w:val="sl"/>
              </w:rPr>
              <w:t>Baoliyou</w:t>
            </w:r>
            <w:proofErr w:type="spellEnd"/>
            <w:r>
              <w:rPr>
                <w:lang w:val="sl"/>
              </w:rPr>
              <w:t xml:space="preserve"> </w:t>
            </w:r>
            <w:proofErr w:type="spellStart"/>
            <w:r>
              <w:rPr>
                <w:lang w:val="sl"/>
              </w:rPr>
              <w:t>Trading</w:t>
            </w:r>
            <w:proofErr w:type="spellEnd"/>
            <w:r>
              <w:rPr>
                <w:lang w:val="sl"/>
              </w:rPr>
              <w:t xml:space="preserve"> CO LTD</w:t>
            </w:r>
          </w:p>
        </w:tc>
        <w:tc>
          <w:tcPr>
            <w:tcW w:w="1464" w:type="dxa"/>
            <w:tcBorders>
              <w:top w:val="single" w:sz="4" w:space="0" w:color="auto"/>
            </w:tcBorders>
            <w:shd w:val="clear" w:color="auto" w:fill="FFFFFF"/>
            <w:vAlign w:val="bottom"/>
          </w:tcPr>
          <w:p w14:paraId="0A75E72E" w14:textId="77777777" w:rsidR="00925F4D" w:rsidRDefault="00071A53" w:rsidP="00780616">
            <w:pPr>
              <w:pStyle w:val="Other0"/>
              <w:framePr w:w="9000" w:h="7483" w:wrap="none" w:vAnchor="page" w:hAnchor="page" w:x="1425" w:y="4687"/>
              <w:shd w:val="clear" w:color="auto" w:fill="auto"/>
              <w:ind w:left="136" w:right="170"/>
              <w:jc w:val="right"/>
            </w:pPr>
            <w:r>
              <w:rPr>
                <w:lang w:val="sl"/>
              </w:rPr>
              <w:t>Kitajska</w:t>
            </w:r>
          </w:p>
        </w:tc>
        <w:tc>
          <w:tcPr>
            <w:tcW w:w="1301" w:type="dxa"/>
            <w:tcBorders>
              <w:top w:val="single" w:sz="4" w:space="0" w:color="auto"/>
            </w:tcBorders>
            <w:shd w:val="clear" w:color="auto" w:fill="FFFFFF"/>
            <w:vAlign w:val="bottom"/>
          </w:tcPr>
          <w:p w14:paraId="6832917F"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7704A168"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07B0FEAF"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0806C220" w14:textId="77777777" w:rsidTr="00780616">
        <w:trPr>
          <w:trHeight w:hRule="exact" w:val="274"/>
        </w:trPr>
        <w:tc>
          <w:tcPr>
            <w:tcW w:w="3533" w:type="dxa"/>
            <w:tcBorders>
              <w:top w:val="single" w:sz="4" w:space="0" w:color="auto"/>
            </w:tcBorders>
            <w:shd w:val="clear" w:color="auto" w:fill="FFFFFF"/>
            <w:vAlign w:val="bottom"/>
          </w:tcPr>
          <w:p w14:paraId="745A685C" w14:textId="77777777" w:rsidR="00925F4D" w:rsidRDefault="00071A53" w:rsidP="00780616">
            <w:pPr>
              <w:pStyle w:val="Other0"/>
              <w:framePr w:w="9000" w:h="7483" w:wrap="none" w:vAnchor="page" w:hAnchor="page" w:x="1425" w:y="4687"/>
              <w:shd w:val="clear" w:color="auto" w:fill="auto"/>
            </w:pPr>
            <w:r>
              <w:rPr>
                <w:lang w:val="sl"/>
              </w:rPr>
              <w:t>B.I.G. Floorcoverings France SAS</w:t>
            </w:r>
          </w:p>
        </w:tc>
        <w:tc>
          <w:tcPr>
            <w:tcW w:w="1464" w:type="dxa"/>
            <w:tcBorders>
              <w:top w:val="single" w:sz="4" w:space="0" w:color="auto"/>
            </w:tcBorders>
            <w:shd w:val="clear" w:color="auto" w:fill="FFFFFF"/>
            <w:vAlign w:val="bottom"/>
          </w:tcPr>
          <w:p w14:paraId="4B629392" w14:textId="77777777" w:rsidR="00925F4D" w:rsidRDefault="00071A53" w:rsidP="00780616">
            <w:pPr>
              <w:pStyle w:val="Other0"/>
              <w:framePr w:w="9000" w:h="7483" w:wrap="none" w:vAnchor="page" w:hAnchor="page" w:x="1425" w:y="4687"/>
              <w:shd w:val="clear" w:color="auto" w:fill="auto"/>
              <w:ind w:left="136" w:right="170"/>
              <w:jc w:val="right"/>
            </w:pPr>
            <w:r>
              <w:rPr>
                <w:lang w:val="sl"/>
              </w:rPr>
              <w:t>Francija</w:t>
            </w:r>
          </w:p>
        </w:tc>
        <w:tc>
          <w:tcPr>
            <w:tcW w:w="1301" w:type="dxa"/>
            <w:tcBorders>
              <w:top w:val="single" w:sz="4" w:space="0" w:color="auto"/>
            </w:tcBorders>
            <w:shd w:val="clear" w:color="auto" w:fill="FFFFFF"/>
            <w:vAlign w:val="bottom"/>
          </w:tcPr>
          <w:p w14:paraId="1FC43583"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4545A487"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1BC5A2E4"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4E647BD6" w14:textId="77777777" w:rsidTr="00780616">
        <w:trPr>
          <w:trHeight w:hRule="exact" w:val="278"/>
        </w:trPr>
        <w:tc>
          <w:tcPr>
            <w:tcW w:w="3533" w:type="dxa"/>
            <w:tcBorders>
              <w:top w:val="single" w:sz="4" w:space="0" w:color="auto"/>
            </w:tcBorders>
            <w:shd w:val="clear" w:color="auto" w:fill="FFFFFF"/>
            <w:vAlign w:val="bottom"/>
          </w:tcPr>
          <w:p w14:paraId="0651E912" w14:textId="77777777" w:rsidR="00925F4D" w:rsidRDefault="00071A53" w:rsidP="00780616">
            <w:pPr>
              <w:pStyle w:val="Other0"/>
              <w:framePr w:w="9000" w:h="7483" w:wrap="none" w:vAnchor="page" w:hAnchor="page" w:x="1425" w:y="4687"/>
              <w:shd w:val="clear" w:color="auto" w:fill="auto"/>
            </w:pPr>
            <w:r>
              <w:rPr>
                <w:lang w:val="sl"/>
              </w:rPr>
              <w:t>Beaulieu Finance France SA</w:t>
            </w:r>
          </w:p>
        </w:tc>
        <w:tc>
          <w:tcPr>
            <w:tcW w:w="1464" w:type="dxa"/>
            <w:tcBorders>
              <w:top w:val="single" w:sz="4" w:space="0" w:color="auto"/>
            </w:tcBorders>
            <w:shd w:val="clear" w:color="auto" w:fill="FFFFFF"/>
            <w:vAlign w:val="bottom"/>
          </w:tcPr>
          <w:p w14:paraId="0F6707CC" w14:textId="77777777" w:rsidR="00925F4D" w:rsidRDefault="00071A53" w:rsidP="00780616">
            <w:pPr>
              <w:pStyle w:val="Other0"/>
              <w:framePr w:w="9000" w:h="7483" w:wrap="none" w:vAnchor="page" w:hAnchor="page" w:x="1425" w:y="4687"/>
              <w:shd w:val="clear" w:color="auto" w:fill="auto"/>
              <w:ind w:left="136" w:right="170"/>
              <w:jc w:val="right"/>
            </w:pPr>
            <w:r>
              <w:rPr>
                <w:lang w:val="sl"/>
              </w:rPr>
              <w:t>Francija</w:t>
            </w:r>
          </w:p>
        </w:tc>
        <w:tc>
          <w:tcPr>
            <w:tcW w:w="1301" w:type="dxa"/>
            <w:tcBorders>
              <w:top w:val="single" w:sz="4" w:space="0" w:color="auto"/>
            </w:tcBorders>
            <w:shd w:val="clear" w:color="auto" w:fill="FFFFFF"/>
            <w:vAlign w:val="bottom"/>
          </w:tcPr>
          <w:p w14:paraId="7EA2CFAF"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47065DB7"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5A461A1C"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643B0D85" w14:textId="77777777" w:rsidTr="00780616">
        <w:trPr>
          <w:trHeight w:hRule="exact" w:val="274"/>
        </w:trPr>
        <w:tc>
          <w:tcPr>
            <w:tcW w:w="3533" w:type="dxa"/>
            <w:tcBorders>
              <w:top w:val="single" w:sz="4" w:space="0" w:color="auto"/>
            </w:tcBorders>
            <w:shd w:val="clear" w:color="auto" w:fill="FFFFFF"/>
            <w:vAlign w:val="bottom"/>
          </w:tcPr>
          <w:p w14:paraId="7FEFAE82" w14:textId="77777777" w:rsidR="00925F4D" w:rsidRDefault="00071A53" w:rsidP="00780616">
            <w:pPr>
              <w:pStyle w:val="Other0"/>
              <w:framePr w:w="9000" w:h="7483" w:wrap="none" w:vAnchor="page" w:hAnchor="page" w:x="1425" w:y="4687"/>
              <w:shd w:val="clear" w:color="auto" w:fill="auto"/>
            </w:pPr>
            <w:r>
              <w:rPr>
                <w:lang w:val="sl"/>
              </w:rPr>
              <w:t xml:space="preserve">Berry </w:t>
            </w:r>
            <w:proofErr w:type="spellStart"/>
            <w:r>
              <w:rPr>
                <w:lang w:val="sl"/>
              </w:rPr>
              <w:t>Wood</w:t>
            </w:r>
            <w:proofErr w:type="spellEnd"/>
            <w:r>
              <w:rPr>
                <w:lang w:val="sl"/>
              </w:rPr>
              <w:t xml:space="preserve"> SAS</w:t>
            </w:r>
          </w:p>
        </w:tc>
        <w:tc>
          <w:tcPr>
            <w:tcW w:w="1464" w:type="dxa"/>
            <w:tcBorders>
              <w:top w:val="single" w:sz="4" w:space="0" w:color="auto"/>
            </w:tcBorders>
            <w:shd w:val="clear" w:color="auto" w:fill="FFFFFF"/>
            <w:vAlign w:val="bottom"/>
          </w:tcPr>
          <w:p w14:paraId="2906B567" w14:textId="77777777" w:rsidR="00925F4D" w:rsidRDefault="00071A53" w:rsidP="00780616">
            <w:pPr>
              <w:pStyle w:val="Other0"/>
              <w:framePr w:w="9000" w:h="7483" w:wrap="none" w:vAnchor="page" w:hAnchor="page" w:x="1425" w:y="4687"/>
              <w:shd w:val="clear" w:color="auto" w:fill="auto"/>
              <w:ind w:left="136" w:right="170"/>
              <w:jc w:val="right"/>
            </w:pPr>
            <w:r>
              <w:rPr>
                <w:lang w:val="sl"/>
              </w:rPr>
              <w:t>Francija</w:t>
            </w:r>
          </w:p>
        </w:tc>
        <w:tc>
          <w:tcPr>
            <w:tcW w:w="1301" w:type="dxa"/>
            <w:tcBorders>
              <w:top w:val="single" w:sz="4" w:space="0" w:color="auto"/>
            </w:tcBorders>
            <w:shd w:val="clear" w:color="auto" w:fill="FFFFFF"/>
            <w:vAlign w:val="bottom"/>
          </w:tcPr>
          <w:p w14:paraId="0169F3C8" w14:textId="77777777" w:rsidR="00925F4D" w:rsidRDefault="00071A53" w:rsidP="00780616">
            <w:pPr>
              <w:pStyle w:val="Other0"/>
              <w:framePr w:w="9000" w:h="7483" w:wrap="none" w:vAnchor="page" w:hAnchor="page" w:x="1425" w:y="4687"/>
              <w:shd w:val="clear" w:color="auto" w:fill="auto"/>
              <w:ind w:left="136" w:right="170"/>
              <w:jc w:val="right"/>
            </w:pPr>
            <w:r>
              <w:rPr>
                <w:lang w:val="sl"/>
              </w:rPr>
              <w:t>99,48 %</w:t>
            </w:r>
          </w:p>
        </w:tc>
        <w:tc>
          <w:tcPr>
            <w:tcW w:w="1291" w:type="dxa"/>
            <w:tcBorders>
              <w:top w:val="single" w:sz="4" w:space="0" w:color="auto"/>
            </w:tcBorders>
            <w:shd w:val="clear" w:color="auto" w:fill="FFFFFF"/>
            <w:vAlign w:val="bottom"/>
          </w:tcPr>
          <w:p w14:paraId="58B9FE72" w14:textId="77777777" w:rsidR="00925F4D" w:rsidRDefault="00071A53" w:rsidP="00780616">
            <w:pPr>
              <w:pStyle w:val="Other0"/>
              <w:framePr w:w="9000" w:h="7483" w:wrap="none" w:vAnchor="page" w:hAnchor="page" w:x="1425" w:y="4687"/>
              <w:shd w:val="clear" w:color="auto" w:fill="auto"/>
              <w:ind w:left="136" w:right="170"/>
              <w:jc w:val="right"/>
            </w:pPr>
            <w:r>
              <w:rPr>
                <w:lang w:val="sl"/>
              </w:rPr>
              <w:t>99,48 %</w:t>
            </w:r>
          </w:p>
        </w:tc>
        <w:tc>
          <w:tcPr>
            <w:tcW w:w="1411" w:type="dxa"/>
            <w:tcBorders>
              <w:top w:val="single" w:sz="4" w:space="0" w:color="auto"/>
            </w:tcBorders>
            <w:shd w:val="clear" w:color="auto" w:fill="FFFFFF"/>
            <w:vAlign w:val="bottom"/>
          </w:tcPr>
          <w:p w14:paraId="72633D7E"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7B8C02D0" w14:textId="77777777" w:rsidTr="00780616">
        <w:trPr>
          <w:trHeight w:hRule="exact" w:val="278"/>
        </w:trPr>
        <w:tc>
          <w:tcPr>
            <w:tcW w:w="3533" w:type="dxa"/>
            <w:tcBorders>
              <w:top w:val="single" w:sz="4" w:space="0" w:color="auto"/>
            </w:tcBorders>
            <w:shd w:val="clear" w:color="auto" w:fill="FFFFFF"/>
            <w:vAlign w:val="bottom"/>
          </w:tcPr>
          <w:p w14:paraId="4882A62B" w14:textId="77777777" w:rsidR="00925F4D" w:rsidRDefault="00071A53" w:rsidP="00780616">
            <w:pPr>
              <w:pStyle w:val="Other0"/>
              <w:framePr w:w="9000" w:h="7483" w:wrap="none" w:vAnchor="page" w:hAnchor="page" w:x="1425" w:y="4687"/>
              <w:shd w:val="clear" w:color="auto" w:fill="auto"/>
            </w:pPr>
            <w:proofErr w:type="spellStart"/>
            <w:r>
              <w:rPr>
                <w:lang w:val="sl"/>
              </w:rPr>
              <w:t>Distriplast</w:t>
            </w:r>
            <w:proofErr w:type="spellEnd"/>
            <w:r>
              <w:rPr>
                <w:lang w:val="sl"/>
              </w:rPr>
              <w:t xml:space="preserve"> Flandre SAS</w:t>
            </w:r>
          </w:p>
        </w:tc>
        <w:tc>
          <w:tcPr>
            <w:tcW w:w="1464" w:type="dxa"/>
            <w:tcBorders>
              <w:top w:val="single" w:sz="4" w:space="0" w:color="auto"/>
            </w:tcBorders>
            <w:shd w:val="clear" w:color="auto" w:fill="FFFFFF"/>
            <w:vAlign w:val="bottom"/>
          </w:tcPr>
          <w:p w14:paraId="572DAD51" w14:textId="77777777" w:rsidR="00925F4D" w:rsidRDefault="00071A53" w:rsidP="00780616">
            <w:pPr>
              <w:pStyle w:val="Other0"/>
              <w:framePr w:w="9000" w:h="7483" w:wrap="none" w:vAnchor="page" w:hAnchor="page" w:x="1425" w:y="4687"/>
              <w:shd w:val="clear" w:color="auto" w:fill="auto"/>
              <w:ind w:left="136" w:right="170"/>
              <w:jc w:val="right"/>
            </w:pPr>
            <w:r>
              <w:rPr>
                <w:lang w:val="sl"/>
              </w:rPr>
              <w:t>Francija</w:t>
            </w:r>
          </w:p>
        </w:tc>
        <w:tc>
          <w:tcPr>
            <w:tcW w:w="1301" w:type="dxa"/>
            <w:tcBorders>
              <w:top w:val="single" w:sz="4" w:space="0" w:color="auto"/>
            </w:tcBorders>
            <w:shd w:val="clear" w:color="auto" w:fill="FFFFFF"/>
            <w:vAlign w:val="bottom"/>
          </w:tcPr>
          <w:p w14:paraId="0E5ED345" w14:textId="77777777" w:rsidR="00925F4D" w:rsidRDefault="00071A53" w:rsidP="00780616">
            <w:pPr>
              <w:pStyle w:val="Other0"/>
              <w:framePr w:w="9000" w:h="7483" w:wrap="none" w:vAnchor="page" w:hAnchor="page" w:x="1425" w:y="4687"/>
              <w:shd w:val="clear" w:color="auto" w:fill="auto"/>
              <w:ind w:left="136" w:right="170"/>
              <w:jc w:val="right"/>
            </w:pPr>
            <w:r>
              <w:rPr>
                <w:lang w:val="sl"/>
              </w:rPr>
              <w:t>99,46 %</w:t>
            </w:r>
          </w:p>
        </w:tc>
        <w:tc>
          <w:tcPr>
            <w:tcW w:w="1291" w:type="dxa"/>
            <w:tcBorders>
              <w:top w:val="single" w:sz="4" w:space="0" w:color="auto"/>
            </w:tcBorders>
            <w:shd w:val="clear" w:color="auto" w:fill="FFFFFF"/>
            <w:vAlign w:val="bottom"/>
          </w:tcPr>
          <w:p w14:paraId="66DBC58C" w14:textId="77777777" w:rsidR="00925F4D" w:rsidRDefault="00071A53" w:rsidP="00780616">
            <w:pPr>
              <w:pStyle w:val="Other0"/>
              <w:framePr w:w="9000" w:h="7483" w:wrap="none" w:vAnchor="page" w:hAnchor="page" w:x="1425" w:y="4687"/>
              <w:shd w:val="clear" w:color="auto" w:fill="auto"/>
              <w:ind w:left="136" w:right="170"/>
              <w:jc w:val="right"/>
            </w:pPr>
            <w:r>
              <w:rPr>
                <w:lang w:val="sl"/>
              </w:rPr>
              <w:t>99,46 %</w:t>
            </w:r>
          </w:p>
        </w:tc>
        <w:tc>
          <w:tcPr>
            <w:tcW w:w="1411" w:type="dxa"/>
            <w:tcBorders>
              <w:top w:val="single" w:sz="4" w:space="0" w:color="auto"/>
            </w:tcBorders>
            <w:shd w:val="clear" w:color="auto" w:fill="FFFFFF"/>
            <w:vAlign w:val="bottom"/>
          </w:tcPr>
          <w:p w14:paraId="183670A4"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79DA383A" w14:textId="77777777" w:rsidTr="00780616">
        <w:trPr>
          <w:trHeight w:hRule="exact" w:val="278"/>
        </w:trPr>
        <w:tc>
          <w:tcPr>
            <w:tcW w:w="3533" w:type="dxa"/>
            <w:tcBorders>
              <w:top w:val="single" w:sz="4" w:space="0" w:color="auto"/>
            </w:tcBorders>
            <w:shd w:val="clear" w:color="auto" w:fill="FFFFFF"/>
            <w:vAlign w:val="bottom"/>
          </w:tcPr>
          <w:p w14:paraId="4554F174" w14:textId="77777777" w:rsidR="00925F4D" w:rsidRDefault="00071A53" w:rsidP="00780616">
            <w:pPr>
              <w:pStyle w:val="Other0"/>
              <w:framePr w:w="9000" w:h="7483" w:wrap="none" w:vAnchor="page" w:hAnchor="page" w:x="1425" w:y="4687"/>
              <w:shd w:val="clear" w:color="auto" w:fill="auto"/>
            </w:pPr>
            <w:r>
              <w:rPr>
                <w:lang w:val="sl"/>
              </w:rPr>
              <w:t xml:space="preserve">Ideal </w:t>
            </w:r>
            <w:proofErr w:type="spellStart"/>
            <w:r>
              <w:rPr>
                <w:lang w:val="sl"/>
              </w:rPr>
              <w:t>Fibres</w:t>
            </w:r>
            <w:proofErr w:type="spellEnd"/>
            <w:r>
              <w:rPr>
                <w:lang w:val="sl"/>
              </w:rPr>
              <w:t xml:space="preserve"> &amp; </w:t>
            </w:r>
            <w:proofErr w:type="spellStart"/>
            <w:r>
              <w:rPr>
                <w:lang w:val="sl"/>
              </w:rPr>
              <w:t>Fabrics</w:t>
            </w:r>
            <w:proofErr w:type="spellEnd"/>
            <w:r>
              <w:rPr>
                <w:lang w:val="sl"/>
              </w:rPr>
              <w:t xml:space="preserve"> </w:t>
            </w:r>
            <w:proofErr w:type="spellStart"/>
            <w:r>
              <w:rPr>
                <w:lang w:val="sl"/>
              </w:rPr>
              <w:t>Comines</w:t>
            </w:r>
            <w:proofErr w:type="spellEnd"/>
            <w:r>
              <w:rPr>
                <w:lang w:val="sl"/>
              </w:rPr>
              <w:t xml:space="preserve"> SAS</w:t>
            </w:r>
          </w:p>
        </w:tc>
        <w:tc>
          <w:tcPr>
            <w:tcW w:w="1464" w:type="dxa"/>
            <w:tcBorders>
              <w:top w:val="single" w:sz="4" w:space="0" w:color="auto"/>
            </w:tcBorders>
            <w:shd w:val="clear" w:color="auto" w:fill="FFFFFF"/>
            <w:vAlign w:val="bottom"/>
          </w:tcPr>
          <w:p w14:paraId="66BFCDC6" w14:textId="77777777" w:rsidR="00925F4D" w:rsidRDefault="00071A53" w:rsidP="00780616">
            <w:pPr>
              <w:pStyle w:val="Other0"/>
              <w:framePr w:w="9000" w:h="7483" w:wrap="none" w:vAnchor="page" w:hAnchor="page" w:x="1425" w:y="4687"/>
              <w:shd w:val="clear" w:color="auto" w:fill="auto"/>
              <w:ind w:left="136" w:right="170"/>
              <w:jc w:val="right"/>
            </w:pPr>
            <w:r>
              <w:rPr>
                <w:lang w:val="sl"/>
              </w:rPr>
              <w:t>Francija</w:t>
            </w:r>
          </w:p>
        </w:tc>
        <w:tc>
          <w:tcPr>
            <w:tcW w:w="1301" w:type="dxa"/>
            <w:tcBorders>
              <w:top w:val="single" w:sz="4" w:space="0" w:color="auto"/>
            </w:tcBorders>
            <w:shd w:val="clear" w:color="auto" w:fill="FFFFFF"/>
            <w:vAlign w:val="bottom"/>
          </w:tcPr>
          <w:p w14:paraId="67460E94" w14:textId="77777777" w:rsidR="00925F4D" w:rsidRDefault="00071A53" w:rsidP="00780616">
            <w:pPr>
              <w:pStyle w:val="Other0"/>
              <w:framePr w:w="9000" w:h="7483" w:wrap="none" w:vAnchor="page" w:hAnchor="page" w:x="1425" w:y="4687"/>
              <w:shd w:val="clear" w:color="auto" w:fill="auto"/>
              <w:ind w:left="136" w:right="170"/>
              <w:jc w:val="right"/>
            </w:pPr>
            <w:r>
              <w:rPr>
                <w:lang w:val="sl"/>
              </w:rPr>
              <w:t>99,48 %</w:t>
            </w:r>
          </w:p>
        </w:tc>
        <w:tc>
          <w:tcPr>
            <w:tcW w:w="1291" w:type="dxa"/>
            <w:tcBorders>
              <w:top w:val="single" w:sz="4" w:space="0" w:color="auto"/>
            </w:tcBorders>
            <w:shd w:val="clear" w:color="auto" w:fill="FFFFFF"/>
            <w:vAlign w:val="bottom"/>
          </w:tcPr>
          <w:p w14:paraId="05AA21F4" w14:textId="77777777" w:rsidR="00925F4D" w:rsidRDefault="00071A53" w:rsidP="00780616">
            <w:pPr>
              <w:pStyle w:val="Other0"/>
              <w:framePr w:w="9000" w:h="7483" w:wrap="none" w:vAnchor="page" w:hAnchor="page" w:x="1425" w:y="4687"/>
              <w:shd w:val="clear" w:color="auto" w:fill="auto"/>
              <w:ind w:left="136" w:right="170"/>
              <w:jc w:val="right"/>
            </w:pPr>
            <w:r>
              <w:rPr>
                <w:lang w:val="sl"/>
              </w:rPr>
              <w:t>99,48 %</w:t>
            </w:r>
          </w:p>
        </w:tc>
        <w:tc>
          <w:tcPr>
            <w:tcW w:w="1411" w:type="dxa"/>
            <w:tcBorders>
              <w:top w:val="single" w:sz="4" w:space="0" w:color="auto"/>
            </w:tcBorders>
            <w:shd w:val="clear" w:color="auto" w:fill="FFFFFF"/>
            <w:vAlign w:val="bottom"/>
          </w:tcPr>
          <w:p w14:paraId="6AE54D7A"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6AF85574" w14:textId="77777777" w:rsidTr="00780616">
        <w:trPr>
          <w:trHeight w:hRule="exact" w:val="274"/>
        </w:trPr>
        <w:tc>
          <w:tcPr>
            <w:tcW w:w="3533" w:type="dxa"/>
            <w:tcBorders>
              <w:top w:val="single" w:sz="4" w:space="0" w:color="auto"/>
            </w:tcBorders>
            <w:shd w:val="clear" w:color="auto" w:fill="FFFFFF"/>
            <w:vAlign w:val="bottom"/>
          </w:tcPr>
          <w:p w14:paraId="43AC1377" w14:textId="77777777" w:rsidR="00925F4D" w:rsidRDefault="00071A53" w:rsidP="00780616">
            <w:pPr>
              <w:pStyle w:val="Other0"/>
              <w:framePr w:w="9000" w:h="7483" w:wrap="none" w:vAnchor="page" w:hAnchor="page" w:x="1425" w:y="4687"/>
              <w:shd w:val="clear" w:color="auto" w:fill="auto"/>
            </w:pPr>
            <w:proofErr w:type="spellStart"/>
            <w:r>
              <w:rPr>
                <w:lang w:val="sl"/>
              </w:rPr>
              <w:t>Polychim</w:t>
            </w:r>
            <w:proofErr w:type="spellEnd"/>
            <w:r>
              <w:rPr>
                <w:lang w:val="sl"/>
              </w:rPr>
              <w:t xml:space="preserve"> </w:t>
            </w:r>
            <w:proofErr w:type="spellStart"/>
            <w:r>
              <w:rPr>
                <w:lang w:val="sl"/>
              </w:rPr>
              <w:t>Industrie</w:t>
            </w:r>
            <w:proofErr w:type="spellEnd"/>
            <w:r>
              <w:rPr>
                <w:lang w:val="sl"/>
              </w:rPr>
              <w:t xml:space="preserve"> SAS</w:t>
            </w:r>
          </w:p>
        </w:tc>
        <w:tc>
          <w:tcPr>
            <w:tcW w:w="1464" w:type="dxa"/>
            <w:tcBorders>
              <w:top w:val="single" w:sz="4" w:space="0" w:color="auto"/>
            </w:tcBorders>
            <w:shd w:val="clear" w:color="auto" w:fill="FFFFFF"/>
            <w:vAlign w:val="bottom"/>
          </w:tcPr>
          <w:p w14:paraId="3B738297" w14:textId="77777777" w:rsidR="00925F4D" w:rsidRDefault="00071A53" w:rsidP="00780616">
            <w:pPr>
              <w:pStyle w:val="Other0"/>
              <w:framePr w:w="9000" w:h="7483" w:wrap="none" w:vAnchor="page" w:hAnchor="page" w:x="1425" w:y="4687"/>
              <w:shd w:val="clear" w:color="auto" w:fill="auto"/>
              <w:ind w:left="136" w:right="170"/>
              <w:jc w:val="right"/>
            </w:pPr>
            <w:r>
              <w:rPr>
                <w:lang w:val="sl"/>
              </w:rPr>
              <w:t>Francija</w:t>
            </w:r>
          </w:p>
        </w:tc>
        <w:tc>
          <w:tcPr>
            <w:tcW w:w="1301" w:type="dxa"/>
            <w:tcBorders>
              <w:top w:val="single" w:sz="4" w:space="0" w:color="auto"/>
            </w:tcBorders>
            <w:shd w:val="clear" w:color="auto" w:fill="FFFFFF"/>
            <w:vAlign w:val="bottom"/>
          </w:tcPr>
          <w:p w14:paraId="5965A3D6" w14:textId="77777777" w:rsidR="00925F4D" w:rsidRDefault="00071A53" w:rsidP="00780616">
            <w:pPr>
              <w:pStyle w:val="Other0"/>
              <w:framePr w:w="9000" w:h="7483" w:wrap="none" w:vAnchor="page" w:hAnchor="page" w:x="1425" w:y="4687"/>
              <w:shd w:val="clear" w:color="auto" w:fill="auto"/>
              <w:ind w:left="136" w:right="170"/>
              <w:jc w:val="right"/>
            </w:pPr>
            <w:r>
              <w:rPr>
                <w:lang w:val="sl"/>
              </w:rPr>
              <w:t>99,00 %</w:t>
            </w:r>
          </w:p>
        </w:tc>
        <w:tc>
          <w:tcPr>
            <w:tcW w:w="1291" w:type="dxa"/>
            <w:tcBorders>
              <w:top w:val="single" w:sz="4" w:space="0" w:color="auto"/>
            </w:tcBorders>
            <w:shd w:val="clear" w:color="auto" w:fill="FFFFFF"/>
            <w:vAlign w:val="bottom"/>
          </w:tcPr>
          <w:p w14:paraId="2B4B1F70" w14:textId="77777777" w:rsidR="00925F4D" w:rsidRDefault="00071A53" w:rsidP="00780616">
            <w:pPr>
              <w:pStyle w:val="Other0"/>
              <w:framePr w:w="9000" w:h="7483" w:wrap="none" w:vAnchor="page" w:hAnchor="page" w:x="1425" w:y="4687"/>
              <w:shd w:val="clear" w:color="auto" w:fill="auto"/>
              <w:ind w:left="136" w:right="170"/>
              <w:jc w:val="right"/>
            </w:pPr>
            <w:r>
              <w:rPr>
                <w:lang w:val="sl"/>
              </w:rPr>
              <w:t>99,00 %</w:t>
            </w:r>
          </w:p>
        </w:tc>
        <w:tc>
          <w:tcPr>
            <w:tcW w:w="1411" w:type="dxa"/>
            <w:tcBorders>
              <w:top w:val="single" w:sz="4" w:space="0" w:color="auto"/>
            </w:tcBorders>
            <w:shd w:val="clear" w:color="auto" w:fill="FFFFFF"/>
            <w:vAlign w:val="bottom"/>
          </w:tcPr>
          <w:p w14:paraId="7C01C53B"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6E0FB9E6" w14:textId="77777777" w:rsidTr="00780616">
        <w:trPr>
          <w:trHeight w:hRule="exact" w:val="278"/>
        </w:trPr>
        <w:tc>
          <w:tcPr>
            <w:tcW w:w="3533" w:type="dxa"/>
            <w:tcBorders>
              <w:top w:val="single" w:sz="4" w:space="0" w:color="auto"/>
            </w:tcBorders>
            <w:shd w:val="clear" w:color="auto" w:fill="FFFFFF"/>
            <w:vAlign w:val="bottom"/>
          </w:tcPr>
          <w:p w14:paraId="53F32811" w14:textId="77777777" w:rsidR="00925F4D" w:rsidRDefault="00071A53" w:rsidP="00780616">
            <w:pPr>
              <w:pStyle w:val="Other0"/>
              <w:framePr w:w="9000" w:h="7483" w:wrap="none" w:vAnchor="page" w:hAnchor="page" w:x="1425" w:y="4687"/>
              <w:shd w:val="clear" w:color="auto" w:fill="auto"/>
            </w:pPr>
            <w:proofErr w:type="spellStart"/>
            <w:r>
              <w:rPr>
                <w:lang w:val="sl"/>
              </w:rPr>
              <w:t>Polychim</w:t>
            </w:r>
            <w:proofErr w:type="spellEnd"/>
            <w:r>
              <w:rPr>
                <w:lang w:val="sl"/>
              </w:rPr>
              <w:t xml:space="preserve"> SAS</w:t>
            </w:r>
          </w:p>
        </w:tc>
        <w:tc>
          <w:tcPr>
            <w:tcW w:w="1464" w:type="dxa"/>
            <w:tcBorders>
              <w:top w:val="single" w:sz="4" w:space="0" w:color="auto"/>
            </w:tcBorders>
            <w:shd w:val="clear" w:color="auto" w:fill="FFFFFF"/>
            <w:vAlign w:val="bottom"/>
          </w:tcPr>
          <w:p w14:paraId="325507CB" w14:textId="77777777" w:rsidR="00925F4D" w:rsidRDefault="00071A53" w:rsidP="00780616">
            <w:pPr>
              <w:pStyle w:val="Other0"/>
              <w:framePr w:w="9000" w:h="7483" w:wrap="none" w:vAnchor="page" w:hAnchor="page" w:x="1425" w:y="4687"/>
              <w:shd w:val="clear" w:color="auto" w:fill="auto"/>
              <w:ind w:left="136" w:right="170"/>
              <w:jc w:val="right"/>
            </w:pPr>
            <w:r>
              <w:rPr>
                <w:lang w:val="sl"/>
              </w:rPr>
              <w:t>Francija</w:t>
            </w:r>
          </w:p>
        </w:tc>
        <w:tc>
          <w:tcPr>
            <w:tcW w:w="1301" w:type="dxa"/>
            <w:tcBorders>
              <w:top w:val="single" w:sz="4" w:space="0" w:color="auto"/>
            </w:tcBorders>
            <w:shd w:val="clear" w:color="auto" w:fill="FFFFFF"/>
            <w:vAlign w:val="bottom"/>
          </w:tcPr>
          <w:p w14:paraId="0318B4A4" w14:textId="77777777" w:rsidR="00925F4D" w:rsidRDefault="00071A53" w:rsidP="00780616">
            <w:pPr>
              <w:pStyle w:val="Other0"/>
              <w:framePr w:w="9000" w:h="7483" w:wrap="none" w:vAnchor="page" w:hAnchor="page" w:x="1425" w:y="4687"/>
              <w:shd w:val="clear" w:color="auto" w:fill="auto"/>
              <w:ind w:left="136" w:right="170"/>
              <w:jc w:val="right"/>
            </w:pPr>
            <w:r>
              <w:rPr>
                <w:lang w:val="sl"/>
              </w:rPr>
              <w:t>99,00 %</w:t>
            </w:r>
          </w:p>
        </w:tc>
        <w:tc>
          <w:tcPr>
            <w:tcW w:w="1291" w:type="dxa"/>
            <w:tcBorders>
              <w:top w:val="single" w:sz="4" w:space="0" w:color="auto"/>
            </w:tcBorders>
            <w:shd w:val="clear" w:color="auto" w:fill="FFFFFF"/>
            <w:vAlign w:val="bottom"/>
          </w:tcPr>
          <w:p w14:paraId="65D6AC67" w14:textId="77777777" w:rsidR="00925F4D" w:rsidRDefault="00071A53" w:rsidP="00780616">
            <w:pPr>
              <w:pStyle w:val="Other0"/>
              <w:framePr w:w="9000" w:h="7483" w:wrap="none" w:vAnchor="page" w:hAnchor="page" w:x="1425" w:y="4687"/>
              <w:shd w:val="clear" w:color="auto" w:fill="auto"/>
              <w:ind w:left="136" w:right="170"/>
              <w:jc w:val="right"/>
            </w:pPr>
            <w:r>
              <w:rPr>
                <w:lang w:val="sl"/>
              </w:rPr>
              <w:t>99,00 %</w:t>
            </w:r>
          </w:p>
        </w:tc>
        <w:tc>
          <w:tcPr>
            <w:tcW w:w="1411" w:type="dxa"/>
            <w:tcBorders>
              <w:top w:val="single" w:sz="4" w:space="0" w:color="auto"/>
            </w:tcBorders>
            <w:shd w:val="clear" w:color="auto" w:fill="FFFFFF"/>
            <w:vAlign w:val="bottom"/>
          </w:tcPr>
          <w:p w14:paraId="77A0C76E"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2F626D65" w14:textId="77777777" w:rsidTr="00780616">
        <w:trPr>
          <w:trHeight w:hRule="exact" w:val="274"/>
        </w:trPr>
        <w:tc>
          <w:tcPr>
            <w:tcW w:w="3533" w:type="dxa"/>
            <w:tcBorders>
              <w:top w:val="single" w:sz="4" w:space="0" w:color="auto"/>
            </w:tcBorders>
            <w:shd w:val="clear" w:color="auto" w:fill="FFFFFF"/>
            <w:vAlign w:val="bottom"/>
          </w:tcPr>
          <w:p w14:paraId="6C5B9EF8" w14:textId="77777777" w:rsidR="00925F4D" w:rsidRDefault="00071A53" w:rsidP="00780616">
            <w:pPr>
              <w:pStyle w:val="Other0"/>
              <w:framePr w:w="9000" w:h="7483" w:wrap="none" w:vAnchor="page" w:hAnchor="page" w:x="1425" w:y="4687"/>
              <w:shd w:val="clear" w:color="auto" w:fill="auto"/>
            </w:pPr>
            <w:r>
              <w:rPr>
                <w:lang w:val="sl"/>
              </w:rPr>
              <w:t>B.I.G. Floorcoverings GMBH</w:t>
            </w:r>
          </w:p>
        </w:tc>
        <w:tc>
          <w:tcPr>
            <w:tcW w:w="1464" w:type="dxa"/>
            <w:tcBorders>
              <w:top w:val="single" w:sz="4" w:space="0" w:color="auto"/>
            </w:tcBorders>
            <w:shd w:val="clear" w:color="auto" w:fill="FFFFFF"/>
            <w:vAlign w:val="bottom"/>
          </w:tcPr>
          <w:p w14:paraId="11EE7806" w14:textId="77777777" w:rsidR="00925F4D" w:rsidRDefault="00071A53" w:rsidP="00780616">
            <w:pPr>
              <w:pStyle w:val="Other0"/>
              <w:framePr w:w="9000" w:h="7483" w:wrap="none" w:vAnchor="page" w:hAnchor="page" w:x="1425" w:y="4687"/>
              <w:shd w:val="clear" w:color="auto" w:fill="auto"/>
              <w:ind w:left="136" w:right="170"/>
              <w:jc w:val="right"/>
            </w:pPr>
            <w:r>
              <w:rPr>
                <w:lang w:val="sl"/>
              </w:rPr>
              <w:t>Nemčija</w:t>
            </w:r>
          </w:p>
        </w:tc>
        <w:tc>
          <w:tcPr>
            <w:tcW w:w="1301" w:type="dxa"/>
            <w:tcBorders>
              <w:top w:val="single" w:sz="4" w:space="0" w:color="auto"/>
            </w:tcBorders>
            <w:shd w:val="clear" w:color="auto" w:fill="FFFFFF"/>
            <w:vAlign w:val="bottom"/>
          </w:tcPr>
          <w:p w14:paraId="047F2F43"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1E44CFD8"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50E65547"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390C64E6" w14:textId="77777777" w:rsidTr="00780616">
        <w:trPr>
          <w:trHeight w:hRule="exact" w:val="278"/>
        </w:trPr>
        <w:tc>
          <w:tcPr>
            <w:tcW w:w="3533" w:type="dxa"/>
            <w:tcBorders>
              <w:top w:val="single" w:sz="4" w:space="0" w:color="auto"/>
            </w:tcBorders>
            <w:shd w:val="clear" w:color="auto" w:fill="FFFFFF"/>
            <w:vAlign w:val="bottom"/>
          </w:tcPr>
          <w:p w14:paraId="6E0B850B" w14:textId="77777777" w:rsidR="00925F4D" w:rsidRDefault="00071A53" w:rsidP="00780616">
            <w:pPr>
              <w:pStyle w:val="Other0"/>
              <w:framePr w:w="9000" w:h="7483" w:wrap="none" w:vAnchor="page" w:hAnchor="page" w:x="1425" w:y="4687"/>
              <w:shd w:val="clear" w:color="auto" w:fill="auto"/>
            </w:pPr>
            <w:r>
              <w:rPr>
                <w:lang w:val="sl"/>
              </w:rPr>
              <w:t xml:space="preserve">Beaulieu </w:t>
            </w:r>
            <w:proofErr w:type="spellStart"/>
            <w:r>
              <w:rPr>
                <w:lang w:val="sl"/>
              </w:rPr>
              <w:t>Investment</w:t>
            </w:r>
            <w:proofErr w:type="spellEnd"/>
            <w:r>
              <w:rPr>
                <w:lang w:val="sl"/>
              </w:rPr>
              <w:t xml:space="preserve"> </w:t>
            </w:r>
            <w:proofErr w:type="spellStart"/>
            <w:r>
              <w:rPr>
                <w:lang w:val="sl"/>
              </w:rPr>
              <w:t>Asia</w:t>
            </w:r>
            <w:proofErr w:type="spellEnd"/>
            <w:r>
              <w:rPr>
                <w:lang w:val="sl"/>
              </w:rPr>
              <w:t xml:space="preserve"> Co </w:t>
            </w:r>
            <w:proofErr w:type="spellStart"/>
            <w:r>
              <w:rPr>
                <w:lang w:val="sl"/>
              </w:rPr>
              <w:t>Limited</w:t>
            </w:r>
            <w:proofErr w:type="spellEnd"/>
          </w:p>
        </w:tc>
        <w:tc>
          <w:tcPr>
            <w:tcW w:w="1464" w:type="dxa"/>
            <w:tcBorders>
              <w:top w:val="single" w:sz="4" w:space="0" w:color="auto"/>
            </w:tcBorders>
            <w:shd w:val="clear" w:color="auto" w:fill="FFFFFF"/>
            <w:vAlign w:val="bottom"/>
          </w:tcPr>
          <w:p w14:paraId="4AFBF088" w14:textId="77777777" w:rsidR="00925F4D" w:rsidRDefault="00071A53" w:rsidP="00780616">
            <w:pPr>
              <w:pStyle w:val="Other0"/>
              <w:framePr w:w="9000" w:h="7483" w:wrap="none" w:vAnchor="page" w:hAnchor="page" w:x="1425" w:y="4687"/>
              <w:shd w:val="clear" w:color="auto" w:fill="auto"/>
              <w:ind w:left="136" w:right="170"/>
              <w:jc w:val="right"/>
            </w:pPr>
            <w:r>
              <w:rPr>
                <w:lang w:val="sl"/>
              </w:rPr>
              <w:t>Hongkong</w:t>
            </w:r>
          </w:p>
        </w:tc>
        <w:tc>
          <w:tcPr>
            <w:tcW w:w="1301" w:type="dxa"/>
            <w:tcBorders>
              <w:top w:val="single" w:sz="4" w:space="0" w:color="auto"/>
            </w:tcBorders>
            <w:shd w:val="clear" w:color="auto" w:fill="FFFFFF"/>
            <w:vAlign w:val="bottom"/>
          </w:tcPr>
          <w:p w14:paraId="3E475CDC"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52C23A63"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0046D956"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24684602" w14:textId="77777777" w:rsidTr="00780616">
        <w:trPr>
          <w:trHeight w:hRule="exact" w:val="278"/>
        </w:trPr>
        <w:tc>
          <w:tcPr>
            <w:tcW w:w="3533" w:type="dxa"/>
            <w:tcBorders>
              <w:top w:val="single" w:sz="4" w:space="0" w:color="auto"/>
            </w:tcBorders>
            <w:shd w:val="clear" w:color="auto" w:fill="FFFFFF"/>
            <w:vAlign w:val="bottom"/>
          </w:tcPr>
          <w:p w14:paraId="2B87AF4A" w14:textId="77777777" w:rsidR="00925F4D" w:rsidRDefault="00071A53" w:rsidP="00780616">
            <w:pPr>
              <w:pStyle w:val="Other0"/>
              <w:framePr w:w="9000" w:h="7483" w:wrap="none" w:vAnchor="page" w:hAnchor="page" w:x="1425" w:y="4687"/>
              <w:shd w:val="clear" w:color="auto" w:fill="auto"/>
            </w:pPr>
            <w:proofErr w:type="spellStart"/>
            <w:r>
              <w:rPr>
                <w:lang w:val="sl"/>
              </w:rPr>
              <w:t>Tiane</w:t>
            </w:r>
            <w:proofErr w:type="spellEnd"/>
            <w:r>
              <w:rPr>
                <w:lang w:val="sl"/>
              </w:rPr>
              <w:t xml:space="preserve"> Holding LTD</w:t>
            </w:r>
          </w:p>
        </w:tc>
        <w:tc>
          <w:tcPr>
            <w:tcW w:w="1464" w:type="dxa"/>
            <w:tcBorders>
              <w:top w:val="single" w:sz="4" w:space="0" w:color="auto"/>
            </w:tcBorders>
            <w:shd w:val="clear" w:color="auto" w:fill="FFFFFF"/>
            <w:vAlign w:val="bottom"/>
          </w:tcPr>
          <w:p w14:paraId="0F5C62AF" w14:textId="77777777" w:rsidR="00925F4D" w:rsidRDefault="00071A53" w:rsidP="00780616">
            <w:pPr>
              <w:pStyle w:val="Other0"/>
              <w:framePr w:w="9000" w:h="7483" w:wrap="none" w:vAnchor="page" w:hAnchor="page" w:x="1425" w:y="4687"/>
              <w:shd w:val="clear" w:color="auto" w:fill="auto"/>
              <w:ind w:left="136" w:right="170"/>
              <w:jc w:val="right"/>
            </w:pPr>
            <w:r>
              <w:rPr>
                <w:lang w:val="sl"/>
              </w:rPr>
              <w:t>Hongkong</w:t>
            </w:r>
          </w:p>
        </w:tc>
        <w:tc>
          <w:tcPr>
            <w:tcW w:w="1301" w:type="dxa"/>
            <w:tcBorders>
              <w:top w:val="single" w:sz="4" w:space="0" w:color="auto"/>
            </w:tcBorders>
            <w:shd w:val="clear" w:color="auto" w:fill="FFFFFF"/>
            <w:vAlign w:val="bottom"/>
          </w:tcPr>
          <w:p w14:paraId="66427AE9"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1F722459"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78E92CCA"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78CE1ED1" w14:textId="77777777" w:rsidTr="00780616">
        <w:trPr>
          <w:trHeight w:hRule="exact" w:val="274"/>
        </w:trPr>
        <w:tc>
          <w:tcPr>
            <w:tcW w:w="3533" w:type="dxa"/>
            <w:tcBorders>
              <w:top w:val="single" w:sz="4" w:space="0" w:color="auto"/>
            </w:tcBorders>
            <w:shd w:val="clear" w:color="auto" w:fill="FFFFFF"/>
            <w:vAlign w:val="bottom"/>
          </w:tcPr>
          <w:p w14:paraId="4F5281AF" w14:textId="77777777" w:rsidR="00925F4D" w:rsidRPr="007C1BD2" w:rsidRDefault="00071A53" w:rsidP="00780616">
            <w:pPr>
              <w:pStyle w:val="Other0"/>
              <w:framePr w:w="9000" w:h="7483" w:wrap="none" w:vAnchor="page" w:hAnchor="page" w:x="1425" w:y="4687"/>
              <w:shd w:val="clear" w:color="auto" w:fill="auto"/>
              <w:rPr>
                <w:lang w:val="fr-FR"/>
              </w:rPr>
            </w:pPr>
            <w:r>
              <w:rPr>
                <w:lang w:val="sl"/>
              </w:rPr>
              <w:t xml:space="preserve">Beaulieu </w:t>
            </w:r>
            <w:proofErr w:type="spellStart"/>
            <w:r>
              <w:rPr>
                <w:lang w:val="sl"/>
              </w:rPr>
              <w:t>Fibres</w:t>
            </w:r>
            <w:proofErr w:type="spellEnd"/>
            <w:r>
              <w:rPr>
                <w:lang w:val="sl"/>
              </w:rPr>
              <w:t xml:space="preserve"> </w:t>
            </w:r>
            <w:proofErr w:type="spellStart"/>
            <w:r>
              <w:rPr>
                <w:lang w:val="sl"/>
              </w:rPr>
              <w:t>International</w:t>
            </w:r>
            <w:proofErr w:type="spellEnd"/>
            <w:r>
              <w:rPr>
                <w:lang w:val="sl"/>
              </w:rPr>
              <w:t xml:space="preserve"> Terni SRL</w:t>
            </w:r>
          </w:p>
        </w:tc>
        <w:tc>
          <w:tcPr>
            <w:tcW w:w="1464" w:type="dxa"/>
            <w:tcBorders>
              <w:top w:val="single" w:sz="4" w:space="0" w:color="auto"/>
            </w:tcBorders>
            <w:shd w:val="clear" w:color="auto" w:fill="FFFFFF"/>
            <w:vAlign w:val="bottom"/>
          </w:tcPr>
          <w:p w14:paraId="2B45F0F0" w14:textId="77777777" w:rsidR="00925F4D" w:rsidRDefault="00071A53" w:rsidP="00780616">
            <w:pPr>
              <w:pStyle w:val="Other0"/>
              <w:framePr w:w="9000" w:h="7483" w:wrap="none" w:vAnchor="page" w:hAnchor="page" w:x="1425" w:y="4687"/>
              <w:shd w:val="clear" w:color="auto" w:fill="auto"/>
              <w:ind w:left="136" w:right="170"/>
              <w:jc w:val="right"/>
            </w:pPr>
            <w:r>
              <w:rPr>
                <w:lang w:val="sl"/>
              </w:rPr>
              <w:t>Italija</w:t>
            </w:r>
          </w:p>
        </w:tc>
        <w:tc>
          <w:tcPr>
            <w:tcW w:w="1301" w:type="dxa"/>
            <w:tcBorders>
              <w:top w:val="single" w:sz="4" w:space="0" w:color="auto"/>
            </w:tcBorders>
            <w:shd w:val="clear" w:color="auto" w:fill="FFFFFF"/>
            <w:vAlign w:val="bottom"/>
          </w:tcPr>
          <w:p w14:paraId="35390346"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673F7755"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08D1EF18"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1D7FCABA" w14:textId="77777777" w:rsidTr="00780616">
        <w:trPr>
          <w:trHeight w:hRule="exact" w:val="278"/>
        </w:trPr>
        <w:tc>
          <w:tcPr>
            <w:tcW w:w="3533" w:type="dxa"/>
            <w:tcBorders>
              <w:top w:val="single" w:sz="4" w:space="0" w:color="auto"/>
            </w:tcBorders>
            <w:shd w:val="clear" w:color="auto" w:fill="FFFFFF"/>
            <w:vAlign w:val="bottom"/>
          </w:tcPr>
          <w:p w14:paraId="1681337C" w14:textId="77777777" w:rsidR="00925F4D" w:rsidRDefault="00071A53" w:rsidP="00780616">
            <w:pPr>
              <w:pStyle w:val="Other0"/>
              <w:framePr w:w="9000" w:h="7483" w:wrap="none" w:vAnchor="page" w:hAnchor="page" w:x="1425" w:y="4687"/>
              <w:shd w:val="clear" w:color="auto" w:fill="auto"/>
            </w:pPr>
            <w:r>
              <w:rPr>
                <w:lang w:val="sl"/>
              </w:rPr>
              <w:t xml:space="preserve">Beaulieu </w:t>
            </w:r>
            <w:proofErr w:type="spellStart"/>
            <w:r>
              <w:rPr>
                <w:lang w:val="sl"/>
              </w:rPr>
              <w:t>Immobiliare</w:t>
            </w:r>
            <w:proofErr w:type="spellEnd"/>
            <w:r>
              <w:rPr>
                <w:lang w:val="sl"/>
              </w:rPr>
              <w:t xml:space="preserve"> </w:t>
            </w:r>
            <w:proofErr w:type="spellStart"/>
            <w:r>
              <w:rPr>
                <w:lang w:val="sl"/>
              </w:rPr>
              <w:t>Italia</w:t>
            </w:r>
            <w:proofErr w:type="spellEnd"/>
            <w:r>
              <w:rPr>
                <w:lang w:val="sl"/>
              </w:rPr>
              <w:t xml:space="preserve"> SRL</w:t>
            </w:r>
          </w:p>
        </w:tc>
        <w:tc>
          <w:tcPr>
            <w:tcW w:w="1464" w:type="dxa"/>
            <w:tcBorders>
              <w:top w:val="single" w:sz="4" w:space="0" w:color="auto"/>
            </w:tcBorders>
            <w:shd w:val="clear" w:color="auto" w:fill="FFFFFF"/>
            <w:vAlign w:val="bottom"/>
          </w:tcPr>
          <w:p w14:paraId="75A0E3C0" w14:textId="77777777" w:rsidR="00925F4D" w:rsidRDefault="00071A53" w:rsidP="00780616">
            <w:pPr>
              <w:pStyle w:val="Other0"/>
              <w:framePr w:w="9000" w:h="7483" w:wrap="none" w:vAnchor="page" w:hAnchor="page" w:x="1425" w:y="4687"/>
              <w:shd w:val="clear" w:color="auto" w:fill="auto"/>
              <w:ind w:left="136" w:right="170"/>
              <w:jc w:val="right"/>
            </w:pPr>
            <w:r>
              <w:rPr>
                <w:lang w:val="sl"/>
              </w:rPr>
              <w:t>Italija</w:t>
            </w:r>
          </w:p>
        </w:tc>
        <w:tc>
          <w:tcPr>
            <w:tcW w:w="1301" w:type="dxa"/>
            <w:tcBorders>
              <w:top w:val="single" w:sz="4" w:space="0" w:color="auto"/>
            </w:tcBorders>
            <w:shd w:val="clear" w:color="auto" w:fill="FFFFFF"/>
            <w:vAlign w:val="bottom"/>
          </w:tcPr>
          <w:p w14:paraId="384E366F"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2B8B1991"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12608FF8"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1A4C7A75" w14:textId="77777777" w:rsidTr="00780616">
        <w:trPr>
          <w:trHeight w:hRule="exact" w:val="274"/>
        </w:trPr>
        <w:tc>
          <w:tcPr>
            <w:tcW w:w="3533" w:type="dxa"/>
            <w:tcBorders>
              <w:top w:val="single" w:sz="4" w:space="0" w:color="auto"/>
            </w:tcBorders>
            <w:shd w:val="clear" w:color="auto" w:fill="FFFFFF"/>
            <w:vAlign w:val="bottom"/>
          </w:tcPr>
          <w:p w14:paraId="4A910CCC" w14:textId="77777777" w:rsidR="00925F4D" w:rsidRDefault="00071A53" w:rsidP="00780616">
            <w:pPr>
              <w:pStyle w:val="Other0"/>
              <w:framePr w:w="9000" w:h="7483" w:wrap="none" w:vAnchor="page" w:hAnchor="page" w:x="1425" w:y="4687"/>
              <w:shd w:val="clear" w:color="auto" w:fill="auto"/>
            </w:pPr>
            <w:r>
              <w:rPr>
                <w:lang w:val="sl"/>
              </w:rPr>
              <w:t xml:space="preserve">B.I.G. </w:t>
            </w:r>
            <w:proofErr w:type="spellStart"/>
            <w:r>
              <w:rPr>
                <w:lang w:val="sl"/>
              </w:rPr>
              <w:t>Flooring</w:t>
            </w:r>
            <w:proofErr w:type="spellEnd"/>
            <w:r>
              <w:rPr>
                <w:lang w:val="sl"/>
              </w:rPr>
              <w:t xml:space="preserve"> </w:t>
            </w:r>
            <w:proofErr w:type="spellStart"/>
            <w:r>
              <w:rPr>
                <w:lang w:val="sl"/>
              </w:rPr>
              <w:t>Kazahkstan</w:t>
            </w:r>
            <w:proofErr w:type="spellEnd"/>
            <w:r>
              <w:rPr>
                <w:lang w:val="sl"/>
              </w:rPr>
              <w:t xml:space="preserve"> LLP</w:t>
            </w:r>
          </w:p>
        </w:tc>
        <w:tc>
          <w:tcPr>
            <w:tcW w:w="1464" w:type="dxa"/>
            <w:tcBorders>
              <w:top w:val="single" w:sz="4" w:space="0" w:color="auto"/>
            </w:tcBorders>
            <w:shd w:val="clear" w:color="auto" w:fill="FFFFFF"/>
            <w:vAlign w:val="bottom"/>
          </w:tcPr>
          <w:p w14:paraId="39A4D609" w14:textId="77777777" w:rsidR="00925F4D" w:rsidRDefault="00071A53" w:rsidP="00780616">
            <w:pPr>
              <w:pStyle w:val="Other0"/>
              <w:framePr w:w="9000" w:h="7483" w:wrap="none" w:vAnchor="page" w:hAnchor="page" w:x="1425" w:y="4687"/>
              <w:shd w:val="clear" w:color="auto" w:fill="auto"/>
              <w:ind w:left="136" w:right="170"/>
              <w:jc w:val="right"/>
            </w:pPr>
            <w:r>
              <w:rPr>
                <w:lang w:val="sl"/>
              </w:rPr>
              <w:t>Kazahstan</w:t>
            </w:r>
          </w:p>
        </w:tc>
        <w:tc>
          <w:tcPr>
            <w:tcW w:w="1301" w:type="dxa"/>
            <w:tcBorders>
              <w:top w:val="single" w:sz="4" w:space="0" w:color="auto"/>
            </w:tcBorders>
            <w:shd w:val="clear" w:color="auto" w:fill="FFFFFF"/>
            <w:vAlign w:val="bottom"/>
          </w:tcPr>
          <w:p w14:paraId="03B3EEA4"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28D6B51D"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4FEEE177"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60790FD5" w14:textId="77777777" w:rsidTr="00780616">
        <w:trPr>
          <w:trHeight w:hRule="exact" w:val="278"/>
        </w:trPr>
        <w:tc>
          <w:tcPr>
            <w:tcW w:w="3533" w:type="dxa"/>
            <w:tcBorders>
              <w:top w:val="single" w:sz="4" w:space="0" w:color="auto"/>
            </w:tcBorders>
            <w:shd w:val="clear" w:color="auto" w:fill="FFFFFF"/>
            <w:vAlign w:val="bottom"/>
          </w:tcPr>
          <w:p w14:paraId="0302A762" w14:textId="77777777" w:rsidR="00925F4D" w:rsidRDefault="00071A53" w:rsidP="00780616">
            <w:pPr>
              <w:pStyle w:val="Other0"/>
              <w:framePr w:w="9000" w:h="7483" w:wrap="none" w:vAnchor="page" w:hAnchor="page" w:x="1425" w:y="4687"/>
              <w:shd w:val="clear" w:color="auto" w:fill="auto"/>
            </w:pPr>
            <w:proofErr w:type="spellStart"/>
            <w:r>
              <w:rPr>
                <w:lang w:val="sl"/>
              </w:rPr>
              <w:t>Alloc</w:t>
            </w:r>
            <w:proofErr w:type="spellEnd"/>
            <w:r>
              <w:rPr>
                <w:lang w:val="sl"/>
              </w:rPr>
              <w:t xml:space="preserve"> A.S.</w:t>
            </w:r>
          </w:p>
        </w:tc>
        <w:tc>
          <w:tcPr>
            <w:tcW w:w="1464" w:type="dxa"/>
            <w:tcBorders>
              <w:top w:val="single" w:sz="4" w:space="0" w:color="auto"/>
            </w:tcBorders>
            <w:shd w:val="clear" w:color="auto" w:fill="FFFFFF"/>
            <w:vAlign w:val="bottom"/>
          </w:tcPr>
          <w:p w14:paraId="17DC1C04" w14:textId="77777777" w:rsidR="00925F4D" w:rsidRDefault="00071A53" w:rsidP="00780616">
            <w:pPr>
              <w:pStyle w:val="Other0"/>
              <w:framePr w:w="9000" w:h="7483" w:wrap="none" w:vAnchor="page" w:hAnchor="page" w:x="1425" w:y="4687"/>
              <w:shd w:val="clear" w:color="auto" w:fill="auto"/>
              <w:ind w:left="136" w:right="170"/>
              <w:jc w:val="right"/>
            </w:pPr>
            <w:r>
              <w:rPr>
                <w:lang w:val="sl"/>
              </w:rPr>
              <w:t>Norveška</w:t>
            </w:r>
          </w:p>
        </w:tc>
        <w:tc>
          <w:tcPr>
            <w:tcW w:w="1301" w:type="dxa"/>
            <w:tcBorders>
              <w:top w:val="single" w:sz="4" w:space="0" w:color="auto"/>
            </w:tcBorders>
            <w:shd w:val="clear" w:color="auto" w:fill="FFFFFF"/>
            <w:vAlign w:val="bottom"/>
          </w:tcPr>
          <w:p w14:paraId="722B8EE2"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0C15653F"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2BD9E027"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663E0FDA" w14:textId="77777777" w:rsidTr="00780616">
        <w:trPr>
          <w:trHeight w:hRule="exact" w:val="278"/>
        </w:trPr>
        <w:tc>
          <w:tcPr>
            <w:tcW w:w="3533" w:type="dxa"/>
            <w:tcBorders>
              <w:top w:val="single" w:sz="4" w:space="0" w:color="auto"/>
            </w:tcBorders>
            <w:shd w:val="clear" w:color="auto" w:fill="FFFFFF"/>
            <w:vAlign w:val="bottom"/>
          </w:tcPr>
          <w:p w14:paraId="1F614C27" w14:textId="77777777" w:rsidR="00925F4D" w:rsidRDefault="00071A53" w:rsidP="00780616">
            <w:pPr>
              <w:pStyle w:val="Other0"/>
              <w:framePr w:w="9000" w:h="7483" w:wrap="none" w:vAnchor="page" w:hAnchor="page" w:x="1425" w:y="4687"/>
              <w:shd w:val="clear" w:color="auto" w:fill="auto"/>
            </w:pPr>
            <w:proofErr w:type="spellStart"/>
            <w:r>
              <w:rPr>
                <w:lang w:val="sl"/>
              </w:rPr>
              <w:t>Fiboveien</w:t>
            </w:r>
            <w:proofErr w:type="spellEnd"/>
            <w:r>
              <w:rPr>
                <w:lang w:val="sl"/>
              </w:rPr>
              <w:t xml:space="preserve"> 26 AS</w:t>
            </w:r>
          </w:p>
        </w:tc>
        <w:tc>
          <w:tcPr>
            <w:tcW w:w="1464" w:type="dxa"/>
            <w:tcBorders>
              <w:top w:val="single" w:sz="4" w:space="0" w:color="auto"/>
            </w:tcBorders>
            <w:shd w:val="clear" w:color="auto" w:fill="FFFFFF"/>
            <w:vAlign w:val="bottom"/>
          </w:tcPr>
          <w:p w14:paraId="72B32B9D" w14:textId="77777777" w:rsidR="00925F4D" w:rsidRDefault="00071A53" w:rsidP="00780616">
            <w:pPr>
              <w:pStyle w:val="Other0"/>
              <w:framePr w:w="9000" w:h="7483" w:wrap="none" w:vAnchor="page" w:hAnchor="page" w:x="1425" w:y="4687"/>
              <w:shd w:val="clear" w:color="auto" w:fill="auto"/>
              <w:ind w:left="136" w:right="170"/>
              <w:jc w:val="right"/>
            </w:pPr>
            <w:r>
              <w:rPr>
                <w:lang w:val="sl"/>
              </w:rPr>
              <w:t>Norveška</w:t>
            </w:r>
          </w:p>
        </w:tc>
        <w:tc>
          <w:tcPr>
            <w:tcW w:w="1301" w:type="dxa"/>
            <w:tcBorders>
              <w:top w:val="single" w:sz="4" w:space="0" w:color="auto"/>
            </w:tcBorders>
            <w:shd w:val="clear" w:color="auto" w:fill="FFFFFF"/>
            <w:vAlign w:val="bottom"/>
          </w:tcPr>
          <w:p w14:paraId="5E9D0FC2"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4A726AB4"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22746471"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2D02CFD7" w14:textId="77777777" w:rsidTr="00780616">
        <w:trPr>
          <w:trHeight w:hRule="exact" w:val="274"/>
        </w:trPr>
        <w:tc>
          <w:tcPr>
            <w:tcW w:w="3533" w:type="dxa"/>
            <w:tcBorders>
              <w:top w:val="single" w:sz="4" w:space="0" w:color="auto"/>
            </w:tcBorders>
            <w:shd w:val="clear" w:color="auto" w:fill="FFFFFF"/>
            <w:vAlign w:val="bottom"/>
          </w:tcPr>
          <w:p w14:paraId="75F2FF00" w14:textId="77777777" w:rsidR="00925F4D" w:rsidRDefault="00071A53" w:rsidP="00780616">
            <w:pPr>
              <w:pStyle w:val="Other0"/>
              <w:framePr w:w="9000" w:h="7483" w:wrap="none" w:vAnchor="page" w:hAnchor="page" w:x="1425" w:y="4687"/>
              <w:shd w:val="clear" w:color="auto" w:fill="auto"/>
            </w:pPr>
            <w:r>
              <w:rPr>
                <w:lang w:val="sl"/>
              </w:rPr>
              <w:t xml:space="preserve">Beaulieu </w:t>
            </w:r>
            <w:proofErr w:type="spellStart"/>
            <w:r>
              <w:rPr>
                <w:lang w:val="sl"/>
              </w:rPr>
              <w:t>Polska</w:t>
            </w:r>
            <w:proofErr w:type="spellEnd"/>
          </w:p>
        </w:tc>
        <w:tc>
          <w:tcPr>
            <w:tcW w:w="1464" w:type="dxa"/>
            <w:tcBorders>
              <w:top w:val="single" w:sz="4" w:space="0" w:color="auto"/>
            </w:tcBorders>
            <w:shd w:val="clear" w:color="auto" w:fill="FFFFFF"/>
            <w:vAlign w:val="bottom"/>
          </w:tcPr>
          <w:p w14:paraId="062D96EB" w14:textId="77777777" w:rsidR="00925F4D" w:rsidRDefault="00071A53" w:rsidP="00780616">
            <w:pPr>
              <w:pStyle w:val="Other0"/>
              <w:framePr w:w="9000" w:h="7483" w:wrap="none" w:vAnchor="page" w:hAnchor="page" w:x="1425" w:y="4687"/>
              <w:shd w:val="clear" w:color="auto" w:fill="auto"/>
              <w:ind w:left="136" w:right="170"/>
              <w:jc w:val="right"/>
            </w:pPr>
            <w:r>
              <w:rPr>
                <w:lang w:val="sl"/>
              </w:rPr>
              <w:t>Poljska</w:t>
            </w:r>
          </w:p>
        </w:tc>
        <w:tc>
          <w:tcPr>
            <w:tcW w:w="1301" w:type="dxa"/>
            <w:tcBorders>
              <w:top w:val="single" w:sz="4" w:space="0" w:color="auto"/>
            </w:tcBorders>
            <w:shd w:val="clear" w:color="auto" w:fill="FFFFFF"/>
            <w:vAlign w:val="bottom"/>
          </w:tcPr>
          <w:p w14:paraId="1E0368D9"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tcBorders>
            <w:shd w:val="clear" w:color="auto" w:fill="FFFFFF"/>
            <w:vAlign w:val="bottom"/>
          </w:tcPr>
          <w:p w14:paraId="03DA1E82"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tcBorders>
            <w:shd w:val="clear" w:color="auto" w:fill="FFFFFF"/>
            <w:vAlign w:val="bottom"/>
          </w:tcPr>
          <w:p w14:paraId="61D11440"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r w:rsidR="00925F4D" w14:paraId="511C5EA2" w14:textId="77777777" w:rsidTr="00780616">
        <w:trPr>
          <w:trHeight w:hRule="exact" w:val="288"/>
        </w:trPr>
        <w:tc>
          <w:tcPr>
            <w:tcW w:w="3533" w:type="dxa"/>
            <w:tcBorders>
              <w:top w:val="single" w:sz="4" w:space="0" w:color="auto"/>
              <w:bottom w:val="single" w:sz="4" w:space="0" w:color="auto"/>
            </w:tcBorders>
            <w:shd w:val="clear" w:color="auto" w:fill="FFFFFF"/>
            <w:vAlign w:val="bottom"/>
          </w:tcPr>
          <w:p w14:paraId="5FEC36DB" w14:textId="77777777" w:rsidR="00925F4D" w:rsidRDefault="00071A53" w:rsidP="00780616">
            <w:pPr>
              <w:pStyle w:val="Other0"/>
              <w:framePr w:w="9000" w:h="7483" w:wrap="none" w:vAnchor="page" w:hAnchor="page" w:x="1425" w:y="4687"/>
              <w:shd w:val="clear" w:color="auto" w:fill="auto"/>
            </w:pPr>
            <w:proofErr w:type="spellStart"/>
            <w:r>
              <w:rPr>
                <w:lang w:val="sl"/>
              </w:rPr>
              <w:t>Tessutica</w:t>
            </w:r>
            <w:proofErr w:type="spellEnd"/>
            <w:r>
              <w:rPr>
                <w:lang w:val="sl"/>
              </w:rPr>
              <w:t xml:space="preserve"> </w:t>
            </w:r>
            <w:proofErr w:type="spellStart"/>
            <w:r>
              <w:rPr>
                <w:lang w:val="sl"/>
              </w:rPr>
              <w:t>Romania</w:t>
            </w:r>
            <w:proofErr w:type="spellEnd"/>
          </w:p>
        </w:tc>
        <w:tc>
          <w:tcPr>
            <w:tcW w:w="1464" w:type="dxa"/>
            <w:tcBorders>
              <w:top w:val="single" w:sz="4" w:space="0" w:color="auto"/>
              <w:bottom w:val="single" w:sz="4" w:space="0" w:color="auto"/>
            </w:tcBorders>
            <w:shd w:val="clear" w:color="auto" w:fill="FFFFFF"/>
            <w:vAlign w:val="bottom"/>
          </w:tcPr>
          <w:p w14:paraId="040161E7" w14:textId="77777777" w:rsidR="00925F4D" w:rsidRDefault="00071A53" w:rsidP="00780616">
            <w:pPr>
              <w:pStyle w:val="Other0"/>
              <w:framePr w:w="9000" w:h="7483" w:wrap="none" w:vAnchor="page" w:hAnchor="page" w:x="1425" w:y="4687"/>
              <w:shd w:val="clear" w:color="auto" w:fill="auto"/>
              <w:ind w:left="136" w:right="170"/>
              <w:jc w:val="right"/>
            </w:pPr>
            <w:r>
              <w:rPr>
                <w:lang w:val="sl"/>
              </w:rPr>
              <w:t>Romunija</w:t>
            </w:r>
          </w:p>
        </w:tc>
        <w:tc>
          <w:tcPr>
            <w:tcW w:w="1301" w:type="dxa"/>
            <w:tcBorders>
              <w:top w:val="single" w:sz="4" w:space="0" w:color="auto"/>
              <w:bottom w:val="single" w:sz="4" w:space="0" w:color="auto"/>
            </w:tcBorders>
            <w:shd w:val="clear" w:color="auto" w:fill="FFFFFF"/>
            <w:vAlign w:val="bottom"/>
          </w:tcPr>
          <w:p w14:paraId="44159570"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291" w:type="dxa"/>
            <w:tcBorders>
              <w:top w:val="single" w:sz="4" w:space="0" w:color="auto"/>
              <w:bottom w:val="single" w:sz="4" w:space="0" w:color="auto"/>
            </w:tcBorders>
            <w:shd w:val="clear" w:color="auto" w:fill="FFFFFF"/>
            <w:vAlign w:val="bottom"/>
          </w:tcPr>
          <w:p w14:paraId="0B12BE36" w14:textId="77777777" w:rsidR="00925F4D" w:rsidRDefault="00071A53" w:rsidP="00780616">
            <w:pPr>
              <w:pStyle w:val="Other0"/>
              <w:framePr w:w="9000" w:h="7483" w:wrap="none" w:vAnchor="page" w:hAnchor="page" w:x="1425" w:y="4687"/>
              <w:shd w:val="clear" w:color="auto" w:fill="auto"/>
              <w:ind w:left="136" w:right="170"/>
              <w:jc w:val="right"/>
            </w:pPr>
            <w:r>
              <w:rPr>
                <w:lang w:val="sl"/>
              </w:rPr>
              <w:t>100 %</w:t>
            </w:r>
          </w:p>
        </w:tc>
        <w:tc>
          <w:tcPr>
            <w:tcW w:w="1411" w:type="dxa"/>
            <w:tcBorders>
              <w:top w:val="single" w:sz="4" w:space="0" w:color="auto"/>
              <w:bottom w:val="single" w:sz="4" w:space="0" w:color="auto"/>
            </w:tcBorders>
            <w:shd w:val="clear" w:color="auto" w:fill="FFFFFF"/>
            <w:vAlign w:val="bottom"/>
          </w:tcPr>
          <w:p w14:paraId="6917CCE5" w14:textId="77777777" w:rsidR="00925F4D" w:rsidRDefault="00071A53" w:rsidP="00780616">
            <w:pPr>
              <w:pStyle w:val="Other0"/>
              <w:framePr w:w="9000" w:h="7483" w:wrap="none" w:vAnchor="page" w:hAnchor="page" w:x="1425" w:y="4687"/>
              <w:shd w:val="clear" w:color="auto" w:fill="auto"/>
              <w:ind w:left="136" w:right="170"/>
              <w:jc w:val="right"/>
            </w:pPr>
            <w:r>
              <w:rPr>
                <w:lang w:val="sl"/>
              </w:rPr>
              <w:t>I</w:t>
            </w:r>
          </w:p>
        </w:tc>
      </w:tr>
    </w:tbl>
    <w:tbl>
      <w:tblPr>
        <w:tblOverlap w:val="never"/>
        <w:tblW w:w="0" w:type="auto"/>
        <w:tblLayout w:type="fixed"/>
        <w:tblCellMar>
          <w:left w:w="10" w:type="dxa"/>
          <w:right w:w="10" w:type="dxa"/>
        </w:tblCellMar>
        <w:tblLook w:val="04A0" w:firstRow="1" w:lastRow="0" w:firstColumn="1" w:lastColumn="0" w:noHBand="0" w:noVBand="1"/>
      </w:tblPr>
      <w:tblGrid>
        <w:gridCol w:w="3422"/>
        <w:gridCol w:w="1598"/>
        <w:gridCol w:w="1291"/>
        <w:gridCol w:w="1291"/>
        <w:gridCol w:w="1363"/>
      </w:tblGrid>
      <w:tr w:rsidR="00925F4D" w14:paraId="4B02A86C" w14:textId="77777777" w:rsidTr="00780616">
        <w:trPr>
          <w:trHeight w:hRule="exact" w:val="451"/>
        </w:trPr>
        <w:tc>
          <w:tcPr>
            <w:tcW w:w="3422" w:type="dxa"/>
            <w:shd w:val="clear" w:color="auto" w:fill="FFFFFF"/>
            <w:vAlign w:val="bottom"/>
          </w:tcPr>
          <w:p w14:paraId="486746D7" w14:textId="77777777" w:rsidR="00925F4D" w:rsidRDefault="00071A53" w:rsidP="00780616">
            <w:pPr>
              <w:pStyle w:val="Other0"/>
              <w:framePr w:w="8966" w:h="5698" w:wrap="none" w:vAnchor="page" w:hAnchor="page" w:x="13837" w:y="4687"/>
              <w:shd w:val="clear" w:color="auto" w:fill="auto"/>
              <w:rPr>
                <w:sz w:val="17"/>
                <w:szCs w:val="17"/>
              </w:rPr>
            </w:pPr>
            <w:r>
              <w:rPr>
                <w:rFonts w:ascii="Tahoma" w:eastAsia="Tahoma" w:hAnsi="Tahoma" w:cs="Tahoma"/>
                <w:b/>
                <w:bCs/>
                <w:color w:val="EE333E"/>
                <w:sz w:val="17"/>
                <w:szCs w:val="17"/>
                <w:lang w:val="sl"/>
              </w:rPr>
              <w:t xml:space="preserve">Subjekt Beaulieu </w:t>
            </w:r>
            <w:proofErr w:type="spellStart"/>
            <w:r>
              <w:rPr>
                <w:rFonts w:ascii="Tahoma" w:eastAsia="Tahoma" w:hAnsi="Tahoma" w:cs="Tahoma"/>
                <w:b/>
                <w:bCs/>
                <w:color w:val="EE333E"/>
                <w:sz w:val="17"/>
                <w:szCs w:val="17"/>
                <w:lang w:val="sl"/>
              </w:rPr>
              <w:t>International</w:t>
            </w:r>
            <w:proofErr w:type="spellEnd"/>
            <w:r>
              <w:rPr>
                <w:rFonts w:ascii="Tahoma" w:eastAsia="Tahoma" w:hAnsi="Tahoma" w:cs="Tahoma"/>
                <w:b/>
                <w:bCs/>
                <w:color w:val="EE333E"/>
                <w:sz w:val="17"/>
                <w:szCs w:val="17"/>
                <w:lang w:val="sl"/>
              </w:rPr>
              <w:t xml:space="preserve"> </w:t>
            </w:r>
            <w:proofErr w:type="spellStart"/>
            <w:r>
              <w:rPr>
                <w:rFonts w:ascii="Tahoma" w:eastAsia="Tahoma" w:hAnsi="Tahoma" w:cs="Tahoma"/>
                <w:b/>
                <w:bCs/>
                <w:color w:val="EE333E"/>
                <w:sz w:val="17"/>
                <w:szCs w:val="17"/>
                <w:lang w:val="sl"/>
              </w:rPr>
              <w:t>Group</w:t>
            </w:r>
            <w:proofErr w:type="spellEnd"/>
          </w:p>
        </w:tc>
        <w:tc>
          <w:tcPr>
            <w:tcW w:w="1598" w:type="dxa"/>
            <w:shd w:val="clear" w:color="auto" w:fill="FFFFFF"/>
            <w:vAlign w:val="bottom"/>
          </w:tcPr>
          <w:p w14:paraId="3D1585B7" w14:textId="77777777" w:rsidR="00925F4D" w:rsidRDefault="00071A53" w:rsidP="00780616">
            <w:pPr>
              <w:pStyle w:val="Other0"/>
              <w:framePr w:w="8966" w:h="5698" w:wrap="none" w:vAnchor="page" w:hAnchor="page" w:x="13837" w:y="4687"/>
              <w:shd w:val="clear" w:color="auto" w:fill="auto"/>
              <w:spacing w:line="252" w:lineRule="auto"/>
              <w:ind w:left="108" w:right="43"/>
              <w:jc w:val="right"/>
              <w:rPr>
                <w:sz w:val="17"/>
                <w:szCs w:val="17"/>
              </w:rPr>
            </w:pPr>
            <w:r>
              <w:rPr>
                <w:rFonts w:ascii="Tahoma" w:eastAsia="Tahoma" w:hAnsi="Tahoma" w:cs="Tahoma"/>
                <w:b/>
                <w:bCs/>
                <w:color w:val="EE333E"/>
                <w:sz w:val="17"/>
                <w:szCs w:val="17"/>
                <w:lang w:val="sl"/>
              </w:rPr>
              <w:t>Država ustanovitve</w:t>
            </w:r>
          </w:p>
        </w:tc>
        <w:tc>
          <w:tcPr>
            <w:tcW w:w="1291" w:type="dxa"/>
            <w:shd w:val="clear" w:color="auto" w:fill="FFFFFF"/>
            <w:vAlign w:val="bottom"/>
          </w:tcPr>
          <w:p w14:paraId="7DB78EA0" w14:textId="77777777" w:rsidR="00925F4D" w:rsidRDefault="00071A53" w:rsidP="00780616">
            <w:pPr>
              <w:pStyle w:val="Other0"/>
              <w:framePr w:w="8966" w:h="5698" w:wrap="none" w:vAnchor="page" w:hAnchor="page" w:x="13837" w:y="4687"/>
              <w:shd w:val="clear" w:color="auto" w:fill="auto"/>
              <w:spacing w:line="252" w:lineRule="auto"/>
              <w:ind w:left="108" w:right="43"/>
              <w:jc w:val="right"/>
              <w:rPr>
                <w:sz w:val="17"/>
                <w:szCs w:val="17"/>
              </w:rPr>
            </w:pPr>
            <w:r>
              <w:rPr>
                <w:rFonts w:ascii="Tahoma" w:eastAsia="Tahoma" w:hAnsi="Tahoma" w:cs="Tahoma"/>
                <w:b/>
                <w:bCs/>
                <w:color w:val="EE333E"/>
                <w:sz w:val="17"/>
                <w:szCs w:val="17"/>
                <w:lang w:val="sl"/>
              </w:rPr>
              <w:t>Odstotek lastništva v letu 2022</w:t>
            </w:r>
          </w:p>
        </w:tc>
        <w:tc>
          <w:tcPr>
            <w:tcW w:w="1291" w:type="dxa"/>
            <w:shd w:val="clear" w:color="auto" w:fill="FFFFFF"/>
            <w:vAlign w:val="bottom"/>
          </w:tcPr>
          <w:p w14:paraId="05E78577" w14:textId="77777777" w:rsidR="00925F4D" w:rsidRDefault="00071A53" w:rsidP="00780616">
            <w:pPr>
              <w:pStyle w:val="Other0"/>
              <w:framePr w:w="8966" w:h="5698" w:wrap="none" w:vAnchor="page" w:hAnchor="page" w:x="13837" w:y="4687"/>
              <w:shd w:val="clear" w:color="auto" w:fill="auto"/>
              <w:spacing w:line="252" w:lineRule="auto"/>
              <w:ind w:left="108" w:right="43"/>
              <w:jc w:val="right"/>
              <w:rPr>
                <w:sz w:val="17"/>
                <w:szCs w:val="17"/>
              </w:rPr>
            </w:pPr>
            <w:r>
              <w:rPr>
                <w:rFonts w:ascii="Tahoma" w:eastAsia="Tahoma" w:hAnsi="Tahoma" w:cs="Tahoma"/>
                <w:b/>
                <w:bCs/>
                <w:color w:val="EE333E"/>
                <w:sz w:val="17"/>
                <w:szCs w:val="17"/>
                <w:lang w:val="sl"/>
              </w:rPr>
              <w:t>Odstotek lastništva v letu 2021</w:t>
            </w:r>
          </w:p>
        </w:tc>
        <w:tc>
          <w:tcPr>
            <w:tcW w:w="1363" w:type="dxa"/>
            <w:shd w:val="clear" w:color="auto" w:fill="FFFFFF"/>
            <w:vAlign w:val="bottom"/>
          </w:tcPr>
          <w:p w14:paraId="1DF7EB18" w14:textId="77777777" w:rsidR="00925F4D" w:rsidRDefault="00071A53" w:rsidP="00780616">
            <w:pPr>
              <w:pStyle w:val="Other0"/>
              <w:framePr w:w="8966" w:h="5698" w:wrap="none" w:vAnchor="page" w:hAnchor="page" w:x="13837" w:y="4687"/>
              <w:shd w:val="clear" w:color="auto" w:fill="auto"/>
              <w:spacing w:line="252" w:lineRule="auto"/>
              <w:ind w:left="108" w:right="43"/>
              <w:jc w:val="right"/>
              <w:rPr>
                <w:sz w:val="17"/>
                <w:szCs w:val="17"/>
              </w:rPr>
            </w:pPr>
            <w:r>
              <w:rPr>
                <w:rFonts w:ascii="Tahoma" w:eastAsia="Tahoma" w:hAnsi="Tahoma" w:cs="Tahoma"/>
                <w:b/>
                <w:bCs/>
                <w:color w:val="EE333E"/>
                <w:sz w:val="17"/>
                <w:szCs w:val="17"/>
                <w:lang w:val="sl"/>
              </w:rPr>
              <w:t>Metoda konsolidiranja</w:t>
            </w:r>
          </w:p>
        </w:tc>
      </w:tr>
      <w:tr w:rsidR="00925F4D" w14:paraId="176F044F" w14:textId="77777777" w:rsidTr="00780616">
        <w:trPr>
          <w:trHeight w:hRule="exact" w:val="278"/>
        </w:trPr>
        <w:tc>
          <w:tcPr>
            <w:tcW w:w="3422" w:type="dxa"/>
            <w:tcBorders>
              <w:top w:val="single" w:sz="4" w:space="0" w:color="auto"/>
            </w:tcBorders>
            <w:shd w:val="clear" w:color="auto" w:fill="FFFFFF"/>
            <w:vAlign w:val="bottom"/>
          </w:tcPr>
          <w:p w14:paraId="4004139F" w14:textId="77777777" w:rsidR="00925F4D" w:rsidRDefault="00071A53" w:rsidP="00780616">
            <w:pPr>
              <w:pStyle w:val="Other0"/>
              <w:framePr w:w="8966" w:h="5698" w:wrap="none" w:vAnchor="page" w:hAnchor="page" w:x="13837" w:y="4687"/>
              <w:shd w:val="clear" w:color="auto" w:fill="auto"/>
            </w:pPr>
            <w:r>
              <w:rPr>
                <w:lang w:val="sl"/>
              </w:rPr>
              <w:t xml:space="preserve">OOO Juteks </w:t>
            </w:r>
            <w:proofErr w:type="spellStart"/>
            <w:r>
              <w:rPr>
                <w:lang w:val="sl"/>
              </w:rPr>
              <w:t>Russia</w:t>
            </w:r>
            <w:proofErr w:type="spellEnd"/>
          </w:p>
        </w:tc>
        <w:tc>
          <w:tcPr>
            <w:tcW w:w="1598" w:type="dxa"/>
            <w:tcBorders>
              <w:top w:val="single" w:sz="4" w:space="0" w:color="auto"/>
            </w:tcBorders>
            <w:shd w:val="clear" w:color="auto" w:fill="FFFFFF"/>
            <w:vAlign w:val="bottom"/>
          </w:tcPr>
          <w:p w14:paraId="7771932D" w14:textId="77777777" w:rsidR="00925F4D" w:rsidRDefault="00071A53" w:rsidP="00780616">
            <w:pPr>
              <w:pStyle w:val="Other0"/>
              <w:framePr w:w="8966" w:h="5698" w:wrap="none" w:vAnchor="page" w:hAnchor="page" w:x="13837" w:y="4687"/>
              <w:shd w:val="clear" w:color="auto" w:fill="auto"/>
              <w:ind w:left="108" w:right="43"/>
              <w:jc w:val="right"/>
            </w:pPr>
            <w:r>
              <w:rPr>
                <w:lang w:val="sl"/>
              </w:rPr>
              <w:t>Rusija</w:t>
            </w:r>
          </w:p>
        </w:tc>
        <w:tc>
          <w:tcPr>
            <w:tcW w:w="1291" w:type="dxa"/>
            <w:tcBorders>
              <w:top w:val="single" w:sz="4" w:space="0" w:color="auto"/>
            </w:tcBorders>
            <w:shd w:val="clear" w:color="auto" w:fill="FFFFFF"/>
            <w:vAlign w:val="bottom"/>
          </w:tcPr>
          <w:p w14:paraId="5B280C13"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291" w:type="dxa"/>
            <w:tcBorders>
              <w:top w:val="single" w:sz="4" w:space="0" w:color="auto"/>
            </w:tcBorders>
            <w:shd w:val="clear" w:color="auto" w:fill="FFFFFF"/>
            <w:vAlign w:val="bottom"/>
          </w:tcPr>
          <w:p w14:paraId="2A640FF1"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363" w:type="dxa"/>
            <w:tcBorders>
              <w:top w:val="single" w:sz="4" w:space="0" w:color="auto"/>
            </w:tcBorders>
            <w:shd w:val="clear" w:color="auto" w:fill="FFFFFF"/>
            <w:vAlign w:val="bottom"/>
          </w:tcPr>
          <w:p w14:paraId="5BC45EA0"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r w:rsidR="00925F4D" w14:paraId="07D18A78" w14:textId="77777777" w:rsidTr="00780616">
        <w:trPr>
          <w:trHeight w:hRule="exact" w:val="278"/>
        </w:trPr>
        <w:tc>
          <w:tcPr>
            <w:tcW w:w="3422" w:type="dxa"/>
            <w:tcBorders>
              <w:top w:val="single" w:sz="4" w:space="0" w:color="auto"/>
            </w:tcBorders>
            <w:shd w:val="clear" w:color="auto" w:fill="FFFFFF"/>
            <w:vAlign w:val="bottom"/>
          </w:tcPr>
          <w:p w14:paraId="1904F88F" w14:textId="77777777" w:rsidR="00925F4D" w:rsidRDefault="00071A53" w:rsidP="00780616">
            <w:pPr>
              <w:pStyle w:val="Other0"/>
              <w:framePr w:w="8966" w:h="5698" w:wrap="none" w:vAnchor="page" w:hAnchor="page" w:x="13837" w:y="4687"/>
              <w:shd w:val="clear" w:color="auto" w:fill="auto"/>
            </w:pPr>
            <w:r>
              <w:rPr>
                <w:lang w:val="sl"/>
              </w:rPr>
              <w:t>Opus TD OOO</w:t>
            </w:r>
          </w:p>
        </w:tc>
        <w:tc>
          <w:tcPr>
            <w:tcW w:w="1598" w:type="dxa"/>
            <w:tcBorders>
              <w:top w:val="single" w:sz="4" w:space="0" w:color="auto"/>
            </w:tcBorders>
            <w:shd w:val="clear" w:color="auto" w:fill="FFFFFF"/>
            <w:vAlign w:val="bottom"/>
          </w:tcPr>
          <w:p w14:paraId="6EC03FB7" w14:textId="77777777" w:rsidR="00925F4D" w:rsidRDefault="00071A53" w:rsidP="00780616">
            <w:pPr>
              <w:pStyle w:val="Other0"/>
              <w:framePr w:w="8966" w:h="5698" w:wrap="none" w:vAnchor="page" w:hAnchor="page" w:x="13837" w:y="4687"/>
              <w:shd w:val="clear" w:color="auto" w:fill="auto"/>
              <w:ind w:left="108" w:right="43"/>
              <w:jc w:val="right"/>
            </w:pPr>
            <w:r>
              <w:rPr>
                <w:lang w:val="sl"/>
              </w:rPr>
              <w:t>Rusija</w:t>
            </w:r>
          </w:p>
        </w:tc>
        <w:tc>
          <w:tcPr>
            <w:tcW w:w="1291" w:type="dxa"/>
            <w:tcBorders>
              <w:top w:val="single" w:sz="4" w:space="0" w:color="auto"/>
            </w:tcBorders>
            <w:shd w:val="clear" w:color="auto" w:fill="FFFFFF"/>
            <w:vAlign w:val="bottom"/>
          </w:tcPr>
          <w:p w14:paraId="60595168"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291" w:type="dxa"/>
            <w:tcBorders>
              <w:top w:val="single" w:sz="4" w:space="0" w:color="auto"/>
            </w:tcBorders>
            <w:shd w:val="clear" w:color="auto" w:fill="FFFFFF"/>
            <w:vAlign w:val="bottom"/>
          </w:tcPr>
          <w:p w14:paraId="5D94DB6C"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363" w:type="dxa"/>
            <w:tcBorders>
              <w:top w:val="single" w:sz="4" w:space="0" w:color="auto"/>
            </w:tcBorders>
            <w:shd w:val="clear" w:color="auto" w:fill="FFFFFF"/>
            <w:vAlign w:val="bottom"/>
          </w:tcPr>
          <w:p w14:paraId="32B29381"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r w:rsidR="00925F4D" w14:paraId="51484FA8" w14:textId="77777777" w:rsidTr="00780616">
        <w:trPr>
          <w:trHeight w:hRule="exact" w:val="274"/>
        </w:trPr>
        <w:tc>
          <w:tcPr>
            <w:tcW w:w="3422" w:type="dxa"/>
            <w:tcBorders>
              <w:top w:val="single" w:sz="4" w:space="0" w:color="auto"/>
            </w:tcBorders>
            <w:shd w:val="clear" w:color="auto" w:fill="FFFFFF"/>
            <w:vAlign w:val="bottom"/>
          </w:tcPr>
          <w:p w14:paraId="0CB9BF77" w14:textId="77777777" w:rsidR="00925F4D" w:rsidRDefault="00071A53" w:rsidP="00780616">
            <w:pPr>
              <w:pStyle w:val="Other0"/>
              <w:framePr w:w="8966" w:h="5698" w:wrap="none" w:vAnchor="page" w:hAnchor="page" w:x="13837" w:y="4687"/>
              <w:shd w:val="clear" w:color="auto" w:fill="auto"/>
            </w:pPr>
            <w:r>
              <w:rPr>
                <w:lang w:val="sl"/>
              </w:rPr>
              <w:t>Juteks d.o.o. Slovenija</w:t>
            </w:r>
          </w:p>
        </w:tc>
        <w:tc>
          <w:tcPr>
            <w:tcW w:w="1598" w:type="dxa"/>
            <w:tcBorders>
              <w:top w:val="single" w:sz="4" w:space="0" w:color="auto"/>
            </w:tcBorders>
            <w:shd w:val="clear" w:color="auto" w:fill="FFFFFF"/>
            <w:vAlign w:val="bottom"/>
          </w:tcPr>
          <w:p w14:paraId="4CF2EF9A" w14:textId="77777777" w:rsidR="00925F4D" w:rsidRDefault="00071A53" w:rsidP="00780616">
            <w:pPr>
              <w:pStyle w:val="Other0"/>
              <w:framePr w:w="8966" w:h="5698" w:wrap="none" w:vAnchor="page" w:hAnchor="page" w:x="13837" w:y="4687"/>
              <w:shd w:val="clear" w:color="auto" w:fill="auto"/>
              <w:ind w:left="108" w:right="43"/>
              <w:jc w:val="right"/>
            </w:pPr>
            <w:r>
              <w:rPr>
                <w:lang w:val="sl"/>
              </w:rPr>
              <w:t>Slovenija</w:t>
            </w:r>
          </w:p>
        </w:tc>
        <w:tc>
          <w:tcPr>
            <w:tcW w:w="1291" w:type="dxa"/>
            <w:tcBorders>
              <w:top w:val="single" w:sz="4" w:space="0" w:color="auto"/>
            </w:tcBorders>
            <w:shd w:val="clear" w:color="auto" w:fill="FFFFFF"/>
            <w:vAlign w:val="bottom"/>
          </w:tcPr>
          <w:p w14:paraId="1EDEC9B4"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291" w:type="dxa"/>
            <w:tcBorders>
              <w:top w:val="single" w:sz="4" w:space="0" w:color="auto"/>
            </w:tcBorders>
            <w:shd w:val="clear" w:color="auto" w:fill="FFFFFF"/>
            <w:vAlign w:val="bottom"/>
          </w:tcPr>
          <w:p w14:paraId="63ECC14D"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363" w:type="dxa"/>
            <w:tcBorders>
              <w:top w:val="single" w:sz="4" w:space="0" w:color="auto"/>
            </w:tcBorders>
            <w:shd w:val="clear" w:color="auto" w:fill="FFFFFF"/>
            <w:vAlign w:val="bottom"/>
          </w:tcPr>
          <w:p w14:paraId="0CC088AF"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r w:rsidR="00925F4D" w14:paraId="4EE8DB65" w14:textId="77777777" w:rsidTr="00780616">
        <w:trPr>
          <w:trHeight w:hRule="exact" w:val="278"/>
        </w:trPr>
        <w:tc>
          <w:tcPr>
            <w:tcW w:w="3422" w:type="dxa"/>
            <w:tcBorders>
              <w:top w:val="single" w:sz="4" w:space="0" w:color="auto"/>
            </w:tcBorders>
            <w:shd w:val="clear" w:color="auto" w:fill="FFFFFF"/>
            <w:vAlign w:val="bottom"/>
          </w:tcPr>
          <w:p w14:paraId="5E24AEB4" w14:textId="77777777" w:rsidR="00925F4D" w:rsidRDefault="00071A53" w:rsidP="00780616">
            <w:pPr>
              <w:pStyle w:val="Other0"/>
              <w:framePr w:w="8966" w:h="5698" w:wrap="none" w:vAnchor="page" w:hAnchor="page" w:x="13837" w:y="4687"/>
              <w:shd w:val="clear" w:color="auto" w:fill="auto"/>
            </w:pPr>
            <w:r>
              <w:rPr>
                <w:lang w:val="sl"/>
              </w:rPr>
              <w:t xml:space="preserve">Berry </w:t>
            </w:r>
            <w:proofErr w:type="spellStart"/>
            <w:r>
              <w:rPr>
                <w:lang w:val="sl"/>
              </w:rPr>
              <w:t>Iberica</w:t>
            </w:r>
            <w:proofErr w:type="spellEnd"/>
            <w:r>
              <w:rPr>
                <w:lang w:val="sl"/>
              </w:rPr>
              <w:t xml:space="preserve"> SA</w:t>
            </w:r>
          </w:p>
        </w:tc>
        <w:tc>
          <w:tcPr>
            <w:tcW w:w="1598" w:type="dxa"/>
            <w:tcBorders>
              <w:top w:val="single" w:sz="4" w:space="0" w:color="auto"/>
            </w:tcBorders>
            <w:shd w:val="clear" w:color="auto" w:fill="FFFFFF"/>
            <w:vAlign w:val="bottom"/>
          </w:tcPr>
          <w:p w14:paraId="404F24F4" w14:textId="77777777" w:rsidR="00925F4D" w:rsidRDefault="00071A53" w:rsidP="00780616">
            <w:pPr>
              <w:pStyle w:val="Other0"/>
              <w:framePr w:w="8966" w:h="5698" w:wrap="none" w:vAnchor="page" w:hAnchor="page" w:x="13837" w:y="4687"/>
              <w:shd w:val="clear" w:color="auto" w:fill="auto"/>
              <w:ind w:left="108" w:right="43"/>
              <w:jc w:val="right"/>
            </w:pPr>
            <w:r>
              <w:rPr>
                <w:lang w:val="sl"/>
              </w:rPr>
              <w:t>Španija</w:t>
            </w:r>
          </w:p>
        </w:tc>
        <w:tc>
          <w:tcPr>
            <w:tcW w:w="1291" w:type="dxa"/>
            <w:tcBorders>
              <w:top w:val="single" w:sz="4" w:space="0" w:color="auto"/>
            </w:tcBorders>
            <w:shd w:val="clear" w:color="auto" w:fill="FFFFFF"/>
            <w:vAlign w:val="bottom"/>
          </w:tcPr>
          <w:p w14:paraId="37497E41"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291" w:type="dxa"/>
            <w:tcBorders>
              <w:top w:val="single" w:sz="4" w:space="0" w:color="auto"/>
            </w:tcBorders>
            <w:shd w:val="clear" w:color="auto" w:fill="FFFFFF"/>
            <w:vAlign w:val="bottom"/>
          </w:tcPr>
          <w:p w14:paraId="197D66BF"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363" w:type="dxa"/>
            <w:tcBorders>
              <w:top w:val="single" w:sz="4" w:space="0" w:color="auto"/>
            </w:tcBorders>
            <w:shd w:val="clear" w:color="auto" w:fill="FFFFFF"/>
            <w:vAlign w:val="bottom"/>
          </w:tcPr>
          <w:p w14:paraId="7ADB6CC6"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r w:rsidR="00925F4D" w14:paraId="5B7BBBF4" w14:textId="77777777" w:rsidTr="00780616">
        <w:trPr>
          <w:trHeight w:hRule="exact" w:val="274"/>
        </w:trPr>
        <w:tc>
          <w:tcPr>
            <w:tcW w:w="3422" w:type="dxa"/>
            <w:tcBorders>
              <w:top w:val="single" w:sz="4" w:space="0" w:color="auto"/>
            </w:tcBorders>
            <w:shd w:val="clear" w:color="auto" w:fill="FFFFFF"/>
            <w:vAlign w:val="bottom"/>
          </w:tcPr>
          <w:p w14:paraId="56358815" w14:textId="77777777" w:rsidR="00925F4D" w:rsidRDefault="00071A53" w:rsidP="00780616">
            <w:pPr>
              <w:pStyle w:val="Other0"/>
              <w:framePr w:w="8966" w:h="5698" w:wrap="none" w:vAnchor="page" w:hAnchor="page" w:x="13837" w:y="4687"/>
              <w:shd w:val="clear" w:color="auto" w:fill="auto"/>
            </w:pPr>
            <w:r>
              <w:rPr>
                <w:lang w:val="sl"/>
              </w:rPr>
              <w:t xml:space="preserve">Berry </w:t>
            </w:r>
            <w:proofErr w:type="spellStart"/>
            <w:r>
              <w:rPr>
                <w:lang w:val="sl"/>
              </w:rPr>
              <w:t>Tuft</w:t>
            </w:r>
            <w:proofErr w:type="spellEnd"/>
            <w:r>
              <w:rPr>
                <w:lang w:val="sl"/>
              </w:rPr>
              <w:t xml:space="preserve"> SAS</w:t>
            </w:r>
          </w:p>
        </w:tc>
        <w:tc>
          <w:tcPr>
            <w:tcW w:w="1598" w:type="dxa"/>
            <w:tcBorders>
              <w:top w:val="single" w:sz="4" w:space="0" w:color="auto"/>
            </w:tcBorders>
            <w:shd w:val="clear" w:color="auto" w:fill="FFFFFF"/>
            <w:vAlign w:val="bottom"/>
          </w:tcPr>
          <w:p w14:paraId="5EB27807" w14:textId="77777777" w:rsidR="00925F4D" w:rsidRDefault="00071A53" w:rsidP="00780616">
            <w:pPr>
              <w:pStyle w:val="Other0"/>
              <w:framePr w:w="8966" w:h="5698" w:wrap="none" w:vAnchor="page" w:hAnchor="page" w:x="13837" w:y="4687"/>
              <w:shd w:val="clear" w:color="auto" w:fill="auto"/>
              <w:ind w:left="108" w:right="43"/>
              <w:jc w:val="right"/>
            </w:pPr>
            <w:r>
              <w:rPr>
                <w:lang w:val="sl"/>
              </w:rPr>
              <w:t>Španija</w:t>
            </w:r>
          </w:p>
        </w:tc>
        <w:tc>
          <w:tcPr>
            <w:tcW w:w="1291" w:type="dxa"/>
            <w:tcBorders>
              <w:top w:val="single" w:sz="4" w:space="0" w:color="auto"/>
            </w:tcBorders>
            <w:shd w:val="clear" w:color="auto" w:fill="FFFFFF"/>
            <w:vAlign w:val="bottom"/>
          </w:tcPr>
          <w:p w14:paraId="7FB37BAE"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291" w:type="dxa"/>
            <w:tcBorders>
              <w:top w:val="single" w:sz="4" w:space="0" w:color="auto"/>
            </w:tcBorders>
            <w:shd w:val="clear" w:color="auto" w:fill="FFFFFF"/>
            <w:vAlign w:val="bottom"/>
          </w:tcPr>
          <w:p w14:paraId="239CCBEE"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363" w:type="dxa"/>
            <w:tcBorders>
              <w:top w:val="single" w:sz="4" w:space="0" w:color="auto"/>
            </w:tcBorders>
            <w:shd w:val="clear" w:color="auto" w:fill="FFFFFF"/>
            <w:vAlign w:val="bottom"/>
          </w:tcPr>
          <w:p w14:paraId="51483DE8"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r w:rsidR="00925F4D" w14:paraId="30BF9300" w14:textId="77777777" w:rsidTr="00780616">
        <w:trPr>
          <w:trHeight w:hRule="exact" w:val="278"/>
        </w:trPr>
        <w:tc>
          <w:tcPr>
            <w:tcW w:w="3422" w:type="dxa"/>
            <w:tcBorders>
              <w:top w:val="single" w:sz="4" w:space="0" w:color="auto"/>
            </w:tcBorders>
            <w:shd w:val="clear" w:color="auto" w:fill="FFFFFF"/>
            <w:vAlign w:val="bottom"/>
          </w:tcPr>
          <w:p w14:paraId="34E67534" w14:textId="77777777" w:rsidR="00925F4D" w:rsidRDefault="00071A53" w:rsidP="00780616">
            <w:pPr>
              <w:pStyle w:val="Other0"/>
              <w:framePr w:w="8966" w:h="5698" w:wrap="none" w:vAnchor="page" w:hAnchor="page" w:x="13837" w:y="4687"/>
              <w:shd w:val="clear" w:color="auto" w:fill="auto"/>
            </w:pPr>
            <w:proofErr w:type="spellStart"/>
            <w:r>
              <w:rPr>
                <w:lang w:val="sl"/>
              </w:rPr>
              <w:t>Domenech</w:t>
            </w:r>
            <w:proofErr w:type="spellEnd"/>
            <w:r>
              <w:rPr>
                <w:lang w:val="sl"/>
              </w:rPr>
              <w:t xml:space="preserve"> </w:t>
            </w:r>
            <w:proofErr w:type="spellStart"/>
            <w:r>
              <w:rPr>
                <w:lang w:val="sl"/>
              </w:rPr>
              <w:t>Hermanos</w:t>
            </w:r>
            <w:proofErr w:type="spellEnd"/>
          </w:p>
        </w:tc>
        <w:tc>
          <w:tcPr>
            <w:tcW w:w="1598" w:type="dxa"/>
            <w:tcBorders>
              <w:top w:val="single" w:sz="4" w:space="0" w:color="auto"/>
            </w:tcBorders>
            <w:shd w:val="clear" w:color="auto" w:fill="FFFFFF"/>
            <w:vAlign w:val="bottom"/>
          </w:tcPr>
          <w:p w14:paraId="082B2582" w14:textId="77777777" w:rsidR="00925F4D" w:rsidRDefault="00071A53" w:rsidP="00780616">
            <w:pPr>
              <w:pStyle w:val="Other0"/>
              <w:framePr w:w="8966" w:h="5698" w:wrap="none" w:vAnchor="page" w:hAnchor="page" w:x="13837" w:y="4687"/>
              <w:shd w:val="clear" w:color="auto" w:fill="auto"/>
              <w:ind w:left="108" w:right="43"/>
              <w:jc w:val="right"/>
            </w:pPr>
            <w:r>
              <w:rPr>
                <w:lang w:val="sl"/>
              </w:rPr>
              <w:t>Španija</w:t>
            </w:r>
          </w:p>
        </w:tc>
        <w:tc>
          <w:tcPr>
            <w:tcW w:w="1291" w:type="dxa"/>
            <w:tcBorders>
              <w:top w:val="single" w:sz="4" w:space="0" w:color="auto"/>
            </w:tcBorders>
            <w:shd w:val="clear" w:color="auto" w:fill="FFFFFF"/>
            <w:vAlign w:val="bottom"/>
          </w:tcPr>
          <w:p w14:paraId="7A4AA8FD"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291" w:type="dxa"/>
            <w:tcBorders>
              <w:top w:val="single" w:sz="4" w:space="0" w:color="auto"/>
            </w:tcBorders>
            <w:shd w:val="clear" w:color="auto" w:fill="FFFFFF"/>
            <w:vAlign w:val="bottom"/>
          </w:tcPr>
          <w:p w14:paraId="1D41FE07"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363" w:type="dxa"/>
            <w:tcBorders>
              <w:top w:val="single" w:sz="4" w:space="0" w:color="auto"/>
            </w:tcBorders>
            <w:shd w:val="clear" w:color="auto" w:fill="FFFFFF"/>
            <w:vAlign w:val="bottom"/>
          </w:tcPr>
          <w:p w14:paraId="07BB1FCC"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r w:rsidR="00925F4D" w14:paraId="5FB3945D" w14:textId="77777777" w:rsidTr="00780616">
        <w:trPr>
          <w:trHeight w:hRule="exact" w:val="278"/>
        </w:trPr>
        <w:tc>
          <w:tcPr>
            <w:tcW w:w="3422" w:type="dxa"/>
            <w:tcBorders>
              <w:top w:val="single" w:sz="4" w:space="0" w:color="auto"/>
            </w:tcBorders>
            <w:shd w:val="clear" w:color="auto" w:fill="FFFFFF"/>
            <w:vAlign w:val="bottom"/>
          </w:tcPr>
          <w:p w14:paraId="40774230" w14:textId="77777777" w:rsidR="00925F4D" w:rsidRDefault="00071A53" w:rsidP="00780616">
            <w:pPr>
              <w:pStyle w:val="Other0"/>
              <w:framePr w:w="8966" w:h="5698" w:wrap="none" w:vAnchor="page" w:hAnchor="page" w:x="13837" w:y="4687"/>
              <w:shd w:val="clear" w:color="auto" w:fill="auto"/>
            </w:pPr>
            <w:proofErr w:type="spellStart"/>
            <w:r>
              <w:rPr>
                <w:lang w:val="sl"/>
              </w:rPr>
              <w:t>BerryAlloc</w:t>
            </w:r>
            <w:proofErr w:type="spellEnd"/>
            <w:r>
              <w:rPr>
                <w:lang w:val="sl"/>
              </w:rPr>
              <w:t xml:space="preserve"> AB</w:t>
            </w:r>
          </w:p>
        </w:tc>
        <w:tc>
          <w:tcPr>
            <w:tcW w:w="1598" w:type="dxa"/>
            <w:tcBorders>
              <w:top w:val="single" w:sz="4" w:space="0" w:color="auto"/>
            </w:tcBorders>
            <w:shd w:val="clear" w:color="auto" w:fill="FFFFFF"/>
            <w:vAlign w:val="bottom"/>
          </w:tcPr>
          <w:p w14:paraId="3A330773" w14:textId="77777777" w:rsidR="00925F4D" w:rsidRDefault="00071A53" w:rsidP="00780616">
            <w:pPr>
              <w:pStyle w:val="Other0"/>
              <w:framePr w:w="8966" w:h="5698" w:wrap="none" w:vAnchor="page" w:hAnchor="page" w:x="13837" w:y="4687"/>
              <w:shd w:val="clear" w:color="auto" w:fill="auto"/>
              <w:ind w:left="108" w:right="43"/>
              <w:jc w:val="right"/>
            </w:pPr>
            <w:r>
              <w:rPr>
                <w:lang w:val="sl"/>
              </w:rPr>
              <w:t>Švedska</w:t>
            </w:r>
          </w:p>
        </w:tc>
        <w:tc>
          <w:tcPr>
            <w:tcW w:w="1291" w:type="dxa"/>
            <w:tcBorders>
              <w:top w:val="single" w:sz="4" w:space="0" w:color="auto"/>
            </w:tcBorders>
            <w:shd w:val="clear" w:color="auto" w:fill="FFFFFF"/>
            <w:vAlign w:val="bottom"/>
          </w:tcPr>
          <w:p w14:paraId="52B1A2B7"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291" w:type="dxa"/>
            <w:tcBorders>
              <w:top w:val="single" w:sz="4" w:space="0" w:color="auto"/>
            </w:tcBorders>
            <w:shd w:val="clear" w:color="auto" w:fill="FFFFFF"/>
            <w:vAlign w:val="bottom"/>
          </w:tcPr>
          <w:p w14:paraId="03BC1B74"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363" w:type="dxa"/>
            <w:tcBorders>
              <w:top w:val="single" w:sz="4" w:space="0" w:color="auto"/>
            </w:tcBorders>
            <w:shd w:val="clear" w:color="auto" w:fill="FFFFFF"/>
            <w:vAlign w:val="bottom"/>
          </w:tcPr>
          <w:p w14:paraId="6275E3DE"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r w:rsidR="00925F4D" w14:paraId="7D8BEF22" w14:textId="77777777" w:rsidTr="00780616">
        <w:trPr>
          <w:trHeight w:hRule="exact" w:val="274"/>
        </w:trPr>
        <w:tc>
          <w:tcPr>
            <w:tcW w:w="3422" w:type="dxa"/>
            <w:tcBorders>
              <w:top w:val="single" w:sz="4" w:space="0" w:color="auto"/>
            </w:tcBorders>
            <w:shd w:val="clear" w:color="auto" w:fill="FFFFFF"/>
            <w:vAlign w:val="bottom"/>
          </w:tcPr>
          <w:p w14:paraId="074F9007" w14:textId="77777777" w:rsidR="00925F4D" w:rsidRDefault="00071A53" w:rsidP="00780616">
            <w:pPr>
              <w:pStyle w:val="Other0"/>
              <w:framePr w:w="8966" w:h="5698" w:wrap="none" w:vAnchor="page" w:hAnchor="page" w:x="13837" w:y="4687"/>
              <w:shd w:val="clear" w:color="auto" w:fill="auto"/>
            </w:pPr>
            <w:r>
              <w:rPr>
                <w:lang w:val="sl"/>
              </w:rPr>
              <w:t xml:space="preserve">Beaulieu </w:t>
            </w:r>
            <w:proofErr w:type="spellStart"/>
            <w:r>
              <w:rPr>
                <w:lang w:val="sl"/>
              </w:rPr>
              <w:t>Turkey</w:t>
            </w:r>
            <w:proofErr w:type="spellEnd"/>
            <w:r>
              <w:rPr>
                <w:lang w:val="sl"/>
              </w:rPr>
              <w:t xml:space="preserve"> </w:t>
            </w:r>
            <w:proofErr w:type="spellStart"/>
            <w:r>
              <w:rPr>
                <w:lang w:val="sl"/>
              </w:rPr>
              <w:t>Flooring</w:t>
            </w:r>
            <w:proofErr w:type="spellEnd"/>
            <w:r>
              <w:rPr>
                <w:lang w:val="sl"/>
              </w:rPr>
              <w:t xml:space="preserve"> </w:t>
            </w:r>
            <w:proofErr w:type="spellStart"/>
            <w:r>
              <w:rPr>
                <w:lang w:val="sl"/>
              </w:rPr>
              <w:t>Trading</w:t>
            </w:r>
            <w:proofErr w:type="spellEnd"/>
          </w:p>
        </w:tc>
        <w:tc>
          <w:tcPr>
            <w:tcW w:w="1598" w:type="dxa"/>
            <w:tcBorders>
              <w:top w:val="single" w:sz="4" w:space="0" w:color="auto"/>
            </w:tcBorders>
            <w:shd w:val="clear" w:color="auto" w:fill="FFFFFF"/>
            <w:vAlign w:val="bottom"/>
          </w:tcPr>
          <w:p w14:paraId="125500A9" w14:textId="77777777" w:rsidR="00925F4D" w:rsidRDefault="00071A53" w:rsidP="00780616">
            <w:pPr>
              <w:pStyle w:val="Other0"/>
              <w:framePr w:w="8966" w:h="5698" w:wrap="none" w:vAnchor="page" w:hAnchor="page" w:x="13837" w:y="4687"/>
              <w:shd w:val="clear" w:color="auto" w:fill="auto"/>
              <w:ind w:left="108" w:right="43"/>
              <w:jc w:val="right"/>
            </w:pPr>
            <w:r>
              <w:rPr>
                <w:lang w:val="sl"/>
              </w:rPr>
              <w:t>Turčija</w:t>
            </w:r>
          </w:p>
        </w:tc>
        <w:tc>
          <w:tcPr>
            <w:tcW w:w="1291" w:type="dxa"/>
            <w:tcBorders>
              <w:top w:val="single" w:sz="4" w:space="0" w:color="auto"/>
            </w:tcBorders>
            <w:shd w:val="clear" w:color="auto" w:fill="FFFFFF"/>
            <w:vAlign w:val="bottom"/>
          </w:tcPr>
          <w:p w14:paraId="62071C00"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291" w:type="dxa"/>
            <w:tcBorders>
              <w:top w:val="single" w:sz="4" w:space="0" w:color="auto"/>
            </w:tcBorders>
            <w:shd w:val="clear" w:color="auto" w:fill="FFFFFF"/>
            <w:vAlign w:val="bottom"/>
          </w:tcPr>
          <w:p w14:paraId="45CA0637"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363" w:type="dxa"/>
            <w:tcBorders>
              <w:top w:val="single" w:sz="4" w:space="0" w:color="auto"/>
            </w:tcBorders>
            <w:shd w:val="clear" w:color="auto" w:fill="FFFFFF"/>
            <w:vAlign w:val="bottom"/>
          </w:tcPr>
          <w:p w14:paraId="725D3A21" w14:textId="77777777" w:rsidR="00925F4D" w:rsidRDefault="00071A53" w:rsidP="00780616">
            <w:pPr>
              <w:pStyle w:val="Other0"/>
              <w:framePr w:w="8966" w:h="5698" w:wrap="none" w:vAnchor="page" w:hAnchor="page" w:x="13837" w:y="4687"/>
              <w:shd w:val="clear" w:color="auto" w:fill="auto"/>
              <w:ind w:left="108" w:right="43"/>
              <w:jc w:val="right"/>
            </w:pPr>
            <w:r>
              <w:rPr>
                <w:lang w:val="sl"/>
              </w:rPr>
              <w:t>A</w:t>
            </w:r>
          </w:p>
        </w:tc>
      </w:tr>
      <w:tr w:rsidR="00925F4D" w14:paraId="6C4F0303" w14:textId="77777777" w:rsidTr="00780616">
        <w:trPr>
          <w:trHeight w:hRule="exact" w:val="278"/>
        </w:trPr>
        <w:tc>
          <w:tcPr>
            <w:tcW w:w="3422" w:type="dxa"/>
            <w:tcBorders>
              <w:top w:val="single" w:sz="4" w:space="0" w:color="auto"/>
            </w:tcBorders>
            <w:shd w:val="clear" w:color="auto" w:fill="FFFFFF"/>
            <w:vAlign w:val="bottom"/>
          </w:tcPr>
          <w:p w14:paraId="7C61E1F6" w14:textId="77777777" w:rsidR="00925F4D" w:rsidRDefault="00071A53" w:rsidP="00780616">
            <w:pPr>
              <w:pStyle w:val="Other0"/>
              <w:framePr w:w="8966" w:h="5698" w:wrap="none" w:vAnchor="page" w:hAnchor="page" w:x="13837" w:y="4687"/>
              <w:shd w:val="clear" w:color="auto" w:fill="auto"/>
            </w:pPr>
            <w:r>
              <w:rPr>
                <w:lang w:val="sl"/>
              </w:rPr>
              <w:t xml:space="preserve">B.I.G. Floorcoverings UK </w:t>
            </w:r>
            <w:proofErr w:type="spellStart"/>
            <w:r>
              <w:rPr>
                <w:lang w:val="sl"/>
              </w:rPr>
              <w:t>Ltd</w:t>
            </w:r>
            <w:proofErr w:type="spellEnd"/>
            <w:r>
              <w:rPr>
                <w:lang w:val="sl"/>
              </w:rPr>
              <w:t>.</w:t>
            </w:r>
          </w:p>
        </w:tc>
        <w:tc>
          <w:tcPr>
            <w:tcW w:w="1598" w:type="dxa"/>
            <w:tcBorders>
              <w:top w:val="single" w:sz="4" w:space="0" w:color="auto"/>
            </w:tcBorders>
            <w:shd w:val="clear" w:color="auto" w:fill="FFFFFF"/>
            <w:vAlign w:val="bottom"/>
          </w:tcPr>
          <w:p w14:paraId="522688E3" w14:textId="77777777" w:rsidR="00925F4D" w:rsidRDefault="00071A53" w:rsidP="00780616">
            <w:pPr>
              <w:pStyle w:val="Other0"/>
              <w:framePr w:w="8966" w:h="5698" w:wrap="none" w:vAnchor="page" w:hAnchor="page" w:x="13837" w:y="4687"/>
              <w:shd w:val="clear" w:color="auto" w:fill="auto"/>
              <w:ind w:left="108" w:right="43"/>
              <w:jc w:val="right"/>
            </w:pPr>
            <w:r>
              <w:rPr>
                <w:lang w:val="sl"/>
              </w:rPr>
              <w:t>Združeno kraljestvo</w:t>
            </w:r>
          </w:p>
        </w:tc>
        <w:tc>
          <w:tcPr>
            <w:tcW w:w="1291" w:type="dxa"/>
            <w:tcBorders>
              <w:top w:val="single" w:sz="4" w:space="0" w:color="auto"/>
            </w:tcBorders>
            <w:shd w:val="clear" w:color="auto" w:fill="FFFFFF"/>
            <w:vAlign w:val="bottom"/>
          </w:tcPr>
          <w:p w14:paraId="2B5E434F"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291" w:type="dxa"/>
            <w:tcBorders>
              <w:top w:val="single" w:sz="4" w:space="0" w:color="auto"/>
            </w:tcBorders>
            <w:shd w:val="clear" w:color="auto" w:fill="FFFFFF"/>
            <w:vAlign w:val="bottom"/>
          </w:tcPr>
          <w:p w14:paraId="5A48F52E"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363" w:type="dxa"/>
            <w:tcBorders>
              <w:top w:val="single" w:sz="4" w:space="0" w:color="auto"/>
            </w:tcBorders>
            <w:shd w:val="clear" w:color="auto" w:fill="FFFFFF"/>
            <w:vAlign w:val="bottom"/>
          </w:tcPr>
          <w:p w14:paraId="3BF2CA7D"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r w:rsidR="00925F4D" w14:paraId="5F0ABCFC" w14:textId="77777777" w:rsidTr="00780616">
        <w:trPr>
          <w:trHeight w:hRule="exact" w:val="274"/>
        </w:trPr>
        <w:tc>
          <w:tcPr>
            <w:tcW w:w="3422" w:type="dxa"/>
            <w:tcBorders>
              <w:top w:val="single" w:sz="4" w:space="0" w:color="auto"/>
            </w:tcBorders>
            <w:shd w:val="clear" w:color="auto" w:fill="FFFFFF"/>
            <w:vAlign w:val="bottom"/>
          </w:tcPr>
          <w:p w14:paraId="2E336F9E" w14:textId="77777777" w:rsidR="00925F4D" w:rsidRDefault="00071A53" w:rsidP="00780616">
            <w:pPr>
              <w:pStyle w:val="Other0"/>
              <w:framePr w:w="8966" w:h="5698" w:wrap="none" w:vAnchor="page" w:hAnchor="page" w:x="13837" w:y="4687"/>
              <w:shd w:val="clear" w:color="auto" w:fill="auto"/>
            </w:pPr>
            <w:r>
              <w:rPr>
                <w:lang w:val="sl"/>
              </w:rPr>
              <w:t xml:space="preserve">B.I.G. </w:t>
            </w:r>
            <w:proofErr w:type="spellStart"/>
            <w:r>
              <w:rPr>
                <w:lang w:val="sl"/>
              </w:rPr>
              <w:t>Floorin</w:t>
            </w:r>
            <w:proofErr w:type="spellEnd"/>
            <w:r>
              <w:rPr>
                <w:lang w:val="sl"/>
              </w:rPr>
              <w:t xml:space="preserve"> </w:t>
            </w:r>
            <w:proofErr w:type="spellStart"/>
            <w:r>
              <w:rPr>
                <w:lang w:val="sl"/>
              </w:rPr>
              <w:t>Ukraine</w:t>
            </w:r>
            <w:proofErr w:type="spellEnd"/>
          </w:p>
        </w:tc>
        <w:tc>
          <w:tcPr>
            <w:tcW w:w="1598" w:type="dxa"/>
            <w:tcBorders>
              <w:top w:val="single" w:sz="4" w:space="0" w:color="auto"/>
            </w:tcBorders>
            <w:shd w:val="clear" w:color="auto" w:fill="FFFFFF"/>
            <w:vAlign w:val="bottom"/>
          </w:tcPr>
          <w:p w14:paraId="064DDF09" w14:textId="77777777" w:rsidR="00925F4D" w:rsidRDefault="00071A53" w:rsidP="00780616">
            <w:pPr>
              <w:pStyle w:val="Other0"/>
              <w:framePr w:w="8966" w:h="5698" w:wrap="none" w:vAnchor="page" w:hAnchor="page" w:x="13837" w:y="4687"/>
              <w:shd w:val="clear" w:color="auto" w:fill="auto"/>
              <w:ind w:left="108" w:right="43"/>
              <w:jc w:val="right"/>
            </w:pPr>
            <w:r>
              <w:rPr>
                <w:lang w:val="sl"/>
              </w:rPr>
              <w:t>Ukrajina</w:t>
            </w:r>
          </w:p>
        </w:tc>
        <w:tc>
          <w:tcPr>
            <w:tcW w:w="1291" w:type="dxa"/>
            <w:tcBorders>
              <w:top w:val="single" w:sz="4" w:space="0" w:color="auto"/>
            </w:tcBorders>
            <w:shd w:val="clear" w:color="auto" w:fill="FFFFFF"/>
            <w:vAlign w:val="bottom"/>
          </w:tcPr>
          <w:p w14:paraId="74721F8D"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291" w:type="dxa"/>
            <w:tcBorders>
              <w:top w:val="single" w:sz="4" w:space="0" w:color="auto"/>
            </w:tcBorders>
            <w:shd w:val="clear" w:color="auto" w:fill="FFFFFF"/>
            <w:vAlign w:val="bottom"/>
          </w:tcPr>
          <w:p w14:paraId="593168C5"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363" w:type="dxa"/>
            <w:tcBorders>
              <w:top w:val="single" w:sz="4" w:space="0" w:color="auto"/>
            </w:tcBorders>
            <w:shd w:val="clear" w:color="auto" w:fill="FFFFFF"/>
            <w:vAlign w:val="bottom"/>
          </w:tcPr>
          <w:p w14:paraId="578D33D8"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r w:rsidR="00925F4D" w14:paraId="1FD7A22D" w14:textId="77777777" w:rsidTr="00780616">
        <w:trPr>
          <w:trHeight w:hRule="exact" w:val="278"/>
        </w:trPr>
        <w:tc>
          <w:tcPr>
            <w:tcW w:w="3422" w:type="dxa"/>
            <w:tcBorders>
              <w:top w:val="single" w:sz="4" w:space="0" w:color="auto"/>
            </w:tcBorders>
            <w:shd w:val="clear" w:color="auto" w:fill="FFFFFF"/>
            <w:vAlign w:val="bottom"/>
          </w:tcPr>
          <w:p w14:paraId="3A00EF61" w14:textId="77777777" w:rsidR="00925F4D" w:rsidRDefault="00071A53" w:rsidP="00780616">
            <w:pPr>
              <w:pStyle w:val="Other0"/>
              <w:framePr w:w="8966" w:h="5698" w:wrap="none" w:vAnchor="page" w:hAnchor="page" w:x="13837" w:y="4687"/>
              <w:shd w:val="clear" w:color="auto" w:fill="auto"/>
            </w:pPr>
            <w:proofErr w:type="spellStart"/>
            <w:r>
              <w:rPr>
                <w:lang w:val="sl"/>
              </w:rPr>
              <w:t>Beauflor</w:t>
            </w:r>
            <w:proofErr w:type="spellEnd"/>
            <w:r>
              <w:rPr>
                <w:lang w:val="sl"/>
              </w:rPr>
              <w:t xml:space="preserve"> USA LLC</w:t>
            </w:r>
          </w:p>
        </w:tc>
        <w:tc>
          <w:tcPr>
            <w:tcW w:w="1598" w:type="dxa"/>
            <w:tcBorders>
              <w:top w:val="single" w:sz="4" w:space="0" w:color="auto"/>
            </w:tcBorders>
            <w:shd w:val="clear" w:color="auto" w:fill="FFFFFF"/>
            <w:vAlign w:val="bottom"/>
          </w:tcPr>
          <w:p w14:paraId="50EC424A" w14:textId="77777777" w:rsidR="00925F4D" w:rsidRDefault="00071A53" w:rsidP="00780616">
            <w:pPr>
              <w:pStyle w:val="Other0"/>
              <w:framePr w:w="8966" w:h="5698" w:wrap="none" w:vAnchor="page" w:hAnchor="page" w:x="13837" w:y="4687"/>
              <w:shd w:val="clear" w:color="auto" w:fill="auto"/>
              <w:ind w:left="108" w:right="43"/>
              <w:jc w:val="right"/>
            </w:pPr>
            <w:r>
              <w:rPr>
                <w:lang w:val="sl"/>
              </w:rPr>
              <w:t>ZDA</w:t>
            </w:r>
          </w:p>
        </w:tc>
        <w:tc>
          <w:tcPr>
            <w:tcW w:w="1291" w:type="dxa"/>
            <w:tcBorders>
              <w:top w:val="single" w:sz="4" w:space="0" w:color="auto"/>
            </w:tcBorders>
            <w:shd w:val="clear" w:color="auto" w:fill="FFFFFF"/>
            <w:vAlign w:val="bottom"/>
          </w:tcPr>
          <w:p w14:paraId="12B7F9DC"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291" w:type="dxa"/>
            <w:tcBorders>
              <w:top w:val="single" w:sz="4" w:space="0" w:color="auto"/>
            </w:tcBorders>
            <w:shd w:val="clear" w:color="auto" w:fill="FFFFFF"/>
            <w:vAlign w:val="bottom"/>
          </w:tcPr>
          <w:p w14:paraId="36F932C2"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363" w:type="dxa"/>
            <w:tcBorders>
              <w:top w:val="single" w:sz="4" w:space="0" w:color="auto"/>
            </w:tcBorders>
            <w:shd w:val="clear" w:color="auto" w:fill="FFFFFF"/>
            <w:vAlign w:val="bottom"/>
          </w:tcPr>
          <w:p w14:paraId="111CFB0B"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r w:rsidR="00925F4D" w14:paraId="2271E0C9" w14:textId="77777777" w:rsidTr="00780616">
        <w:trPr>
          <w:trHeight w:hRule="exact" w:val="278"/>
        </w:trPr>
        <w:tc>
          <w:tcPr>
            <w:tcW w:w="3422" w:type="dxa"/>
            <w:tcBorders>
              <w:top w:val="single" w:sz="4" w:space="0" w:color="auto"/>
            </w:tcBorders>
            <w:shd w:val="clear" w:color="auto" w:fill="FFFFFF"/>
            <w:vAlign w:val="bottom"/>
          </w:tcPr>
          <w:p w14:paraId="2E754F46" w14:textId="77777777" w:rsidR="00925F4D" w:rsidRDefault="00071A53" w:rsidP="00780616">
            <w:pPr>
              <w:pStyle w:val="Other0"/>
              <w:framePr w:w="8966" w:h="5698" w:wrap="none" w:vAnchor="page" w:hAnchor="page" w:x="13837" w:y="4687"/>
              <w:shd w:val="clear" w:color="auto" w:fill="auto"/>
            </w:pPr>
            <w:r>
              <w:rPr>
                <w:lang w:val="sl"/>
              </w:rPr>
              <w:t xml:space="preserve">BIG USA </w:t>
            </w:r>
            <w:proofErr w:type="spellStart"/>
            <w:r>
              <w:rPr>
                <w:lang w:val="sl"/>
              </w:rPr>
              <w:t>Inc</w:t>
            </w:r>
            <w:proofErr w:type="spellEnd"/>
          </w:p>
        </w:tc>
        <w:tc>
          <w:tcPr>
            <w:tcW w:w="1598" w:type="dxa"/>
            <w:tcBorders>
              <w:top w:val="single" w:sz="4" w:space="0" w:color="auto"/>
            </w:tcBorders>
            <w:shd w:val="clear" w:color="auto" w:fill="FFFFFF"/>
            <w:vAlign w:val="bottom"/>
          </w:tcPr>
          <w:p w14:paraId="656EE960" w14:textId="77777777" w:rsidR="00925F4D" w:rsidRDefault="00071A53" w:rsidP="00780616">
            <w:pPr>
              <w:pStyle w:val="Other0"/>
              <w:framePr w:w="8966" w:h="5698" w:wrap="none" w:vAnchor="page" w:hAnchor="page" w:x="13837" w:y="4687"/>
              <w:shd w:val="clear" w:color="auto" w:fill="auto"/>
              <w:ind w:left="108" w:right="43"/>
              <w:jc w:val="right"/>
            </w:pPr>
            <w:r>
              <w:rPr>
                <w:lang w:val="sl"/>
              </w:rPr>
              <w:t>ZDA</w:t>
            </w:r>
          </w:p>
        </w:tc>
        <w:tc>
          <w:tcPr>
            <w:tcW w:w="1291" w:type="dxa"/>
            <w:tcBorders>
              <w:top w:val="single" w:sz="4" w:space="0" w:color="auto"/>
            </w:tcBorders>
            <w:shd w:val="clear" w:color="auto" w:fill="FFFFFF"/>
            <w:vAlign w:val="bottom"/>
          </w:tcPr>
          <w:p w14:paraId="6AFBE383"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291" w:type="dxa"/>
            <w:tcBorders>
              <w:top w:val="single" w:sz="4" w:space="0" w:color="auto"/>
            </w:tcBorders>
            <w:shd w:val="clear" w:color="auto" w:fill="FFFFFF"/>
            <w:vAlign w:val="bottom"/>
          </w:tcPr>
          <w:p w14:paraId="5C53F80C"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363" w:type="dxa"/>
            <w:tcBorders>
              <w:top w:val="single" w:sz="4" w:space="0" w:color="auto"/>
            </w:tcBorders>
            <w:shd w:val="clear" w:color="auto" w:fill="FFFFFF"/>
            <w:vAlign w:val="bottom"/>
          </w:tcPr>
          <w:p w14:paraId="1C5FCE16"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r w:rsidR="00925F4D" w14:paraId="26FD7808" w14:textId="77777777" w:rsidTr="00780616">
        <w:trPr>
          <w:trHeight w:hRule="exact" w:val="274"/>
        </w:trPr>
        <w:tc>
          <w:tcPr>
            <w:tcW w:w="3422" w:type="dxa"/>
            <w:tcBorders>
              <w:top w:val="single" w:sz="4" w:space="0" w:color="auto"/>
            </w:tcBorders>
            <w:shd w:val="clear" w:color="auto" w:fill="FFFFFF"/>
            <w:vAlign w:val="bottom"/>
          </w:tcPr>
          <w:p w14:paraId="05C93ABE" w14:textId="77777777" w:rsidR="00925F4D" w:rsidRDefault="00071A53" w:rsidP="00780616">
            <w:pPr>
              <w:pStyle w:val="Other0"/>
              <w:framePr w:w="8966" w:h="5698" w:wrap="none" w:vAnchor="page" w:hAnchor="page" w:x="13837" w:y="4687"/>
              <w:shd w:val="clear" w:color="auto" w:fill="auto"/>
            </w:pPr>
            <w:r>
              <w:rPr>
                <w:lang w:val="sl"/>
              </w:rPr>
              <w:t xml:space="preserve">BIG USA Real </w:t>
            </w:r>
            <w:proofErr w:type="spellStart"/>
            <w:r>
              <w:rPr>
                <w:lang w:val="sl"/>
              </w:rPr>
              <w:t>Estate</w:t>
            </w:r>
            <w:proofErr w:type="spellEnd"/>
            <w:r>
              <w:rPr>
                <w:lang w:val="sl"/>
              </w:rPr>
              <w:t xml:space="preserve"> LLC</w:t>
            </w:r>
          </w:p>
        </w:tc>
        <w:tc>
          <w:tcPr>
            <w:tcW w:w="1598" w:type="dxa"/>
            <w:tcBorders>
              <w:top w:val="single" w:sz="4" w:space="0" w:color="auto"/>
            </w:tcBorders>
            <w:shd w:val="clear" w:color="auto" w:fill="FFFFFF"/>
            <w:vAlign w:val="bottom"/>
          </w:tcPr>
          <w:p w14:paraId="13DF3596" w14:textId="77777777" w:rsidR="00925F4D" w:rsidRDefault="00071A53" w:rsidP="00780616">
            <w:pPr>
              <w:pStyle w:val="Other0"/>
              <w:framePr w:w="8966" w:h="5698" w:wrap="none" w:vAnchor="page" w:hAnchor="page" w:x="13837" w:y="4687"/>
              <w:shd w:val="clear" w:color="auto" w:fill="auto"/>
              <w:ind w:left="108" w:right="43"/>
              <w:jc w:val="right"/>
            </w:pPr>
            <w:r>
              <w:rPr>
                <w:lang w:val="sl"/>
              </w:rPr>
              <w:t>ZDA</w:t>
            </w:r>
          </w:p>
        </w:tc>
        <w:tc>
          <w:tcPr>
            <w:tcW w:w="1291" w:type="dxa"/>
            <w:tcBorders>
              <w:top w:val="single" w:sz="4" w:space="0" w:color="auto"/>
            </w:tcBorders>
            <w:shd w:val="clear" w:color="auto" w:fill="FFFFFF"/>
            <w:vAlign w:val="bottom"/>
          </w:tcPr>
          <w:p w14:paraId="7517758F"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291" w:type="dxa"/>
            <w:tcBorders>
              <w:top w:val="single" w:sz="4" w:space="0" w:color="auto"/>
            </w:tcBorders>
            <w:shd w:val="clear" w:color="auto" w:fill="FFFFFF"/>
            <w:vAlign w:val="bottom"/>
          </w:tcPr>
          <w:p w14:paraId="2005E663" w14:textId="77777777" w:rsidR="00925F4D" w:rsidRDefault="00071A53" w:rsidP="00780616">
            <w:pPr>
              <w:pStyle w:val="Other0"/>
              <w:framePr w:w="8966" w:h="5698" w:wrap="none" w:vAnchor="page" w:hAnchor="page" w:x="13837" w:y="4687"/>
              <w:shd w:val="clear" w:color="auto" w:fill="auto"/>
              <w:ind w:left="108" w:right="43"/>
              <w:jc w:val="right"/>
            </w:pPr>
            <w:r>
              <w:rPr>
                <w:lang w:val="sl"/>
              </w:rPr>
              <w:t>100 %</w:t>
            </w:r>
          </w:p>
        </w:tc>
        <w:tc>
          <w:tcPr>
            <w:tcW w:w="1363" w:type="dxa"/>
            <w:tcBorders>
              <w:top w:val="single" w:sz="4" w:space="0" w:color="auto"/>
            </w:tcBorders>
            <w:shd w:val="clear" w:color="auto" w:fill="FFFFFF"/>
            <w:vAlign w:val="bottom"/>
          </w:tcPr>
          <w:p w14:paraId="1D642C20"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r w:rsidR="00925F4D" w14:paraId="64C86773" w14:textId="77777777" w:rsidTr="00780616">
        <w:trPr>
          <w:trHeight w:hRule="exact" w:val="278"/>
        </w:trPr>
        <w:tc>
          <w:tcPr>
            <w:tcW w:w="3422" w:type="dxa"/>
            <w:tcBorders>
              <w:top w:val="single" w:sz="4" w:space="0" w:color="auto"/>
            </w:tcBorders>
            <w:shd w:val="clear" w:color="auto" w:fill="FFFFFF"/>
            <w:vAlign w:val="bottom"/>
          </w:tcPr>
          <w:p w14:paraId="64F28B6B" w14:textId="77777777" w:rsidR="00925F4D" w:rsidRDefault="00071A53" w:rsidP="00780616">
            <w:pPr>
              <w:pStyle w:val="Other0"/>
              <w:framePr w:w="8966" w:h="5698" w:wrap="none" w:vAnchor="page" w:hAnchor="page" w:x="13837" w:y="4687"/>
              <w:shd w:val="clear" w:color="auto" w:fill="auto"/>
            </w:pPr>
            <w:proofErr w:type="spellStart"/>
            <w:r>
              <w:rPr>
                <w:lang w:val="sl"/>
              </w:rPr>
              <w:t>Pinnacle</w:t>
            </w:r>
            <w:proofErr w:type="spellEnd"/>
            <w:r>
              <w:rPr>
                <w:lang w:val="sl"/>
              </w:rPr>
              <w:t xml:space="preserve"> </w:t>
            </w:r>
            <w:proofErr w:type="spellStart"/>
            <w:r>
              <w:rPr>
                <w:lang w:val="sl"/>
              </w:rPr>
              <w:t>Polymers</w:t>
            </w:r>
            <w:proofErr w:type="spellEnd"/>
            <w:r>
              <w:rPr>
                <w:lang w:val="sl"/>
              </w:rPr>
              <w:t xml:space="preserve"> LLC</w:t>
            </w:r>
          </w:p>
        </w:tc>
        <w:tc>
          <w:tcPr>
            <w:tcW w:w="1598" w:type="dxa"/>
            <w:tcBorders>
              <w:top w:val="single" w:sz="4" w:space="0" w:color="auto"/>
            </w:tcBorders>
            <w:shd w:val="clear" w:color="auto" w:fill="FFFFFF"/>
            <w:vAlign w:val="bottom"/>
          </w:tcPr>
          <w:p w14:paraId="47DB70C5" w14:textId="77777777" w:rsidR="00925F4D" w:rsidRDefault="00071A53" w:rsidP="00780616">
            <w:pPr>
              <w:pStyle w:val="Other0"/>
              <w:framePr w:w="8966" w:h="5698" w:wrap="none" w:vAnchor="page" w:hAnchor="page" w:x="13837" w:y="4687"/>
              <w:shd w:val="clear" w:color="auto" w:fill="auto"/>
              <w:ind w:left="108" w:right="43"/>
              <w:jc w:val="right"/>
            </w:pPr>
            <w:r>
              <w:rPr>
                <w:lang w:val="sl"/>
              </w:rPr>
              <w:t>ZDA</w:t>
            </w:r>
          </w:p>
        </w:tc>
        <w:tc>
          <w:tcPr>
            <w:tcW w:w="1291" w:type="dxa"/>
            <w:tcBorders>
              <w:top w:val="single" w:sz="4" w:space="0" w:color="auto"/>
            </w:tcBorders>
            <w:shd w:val="clear" w:color="auto" w:fill="FFFFFF"/>
            <w:vAlign w:val="bottom"/>
          </w:tcPr>
          <w:p w14:paraId="48821ACB" w14:textId="77777777" w:rsidR="00925F4D" w:rsidRDefault="00071A53" w:rsidP="00780616">
            <w:pPr>
              <w:pStyle w:val="Other0"/>
              <w:framePr w:w="8966" w:h="5698" w:wrap="none" w:vAnchor="page" w:hAnchor="page" w:x="13837" w:y="4687"/>
              <w:shd w:val="clear" w:color="auto" w:fill="auto"/>
              <w:ind w:left="108" w:right="43"/>
              <w:jc w:val="right"/>
            </w:pPr>
            <w:r>
              <w:rPr>
                <w:lang w:val="sl"/>
              </w:rPr>
              <w:t>95,79 %</w:t>
            </w:r>
          </w:p>
        </w:tc>
        <w:tc>
          <w:tcPr>
            <w:tcW w:w="1291" w:type="dxa"/>
            <w:tcBorders>
              <w:top w:val="single" w:sz="4" w:space="0" w:color="auto"/>
            </w:tcBorders>
            <w:shd w:val="clear" w:color="auto" w:fill="FFFFFF"/>
            <w:vAlign w:val="bottom"/>
          </w:tcPr>
          <w:p w14:paraId="424AC6CC" w14:textId="77777777" w:rsidR="00925F4D" w:rsidRDefault="00071A53" w:rsidP="00780616">
            <w:pPr>
              <w:pStyle w:val="Other0"/>
              <w:framePr w:w="8966" w:h="5698" w:wrap="none" w:vAnchor="page" w:hAnchor="page" w:x="13837" w:y="4687"/>
              <w:shd w:val="clear" w:color="auto" w:fill="auto"/>
              <w:ind w:left="108" w:right="43"/>
              <w:jc w:val="right"/>
            </w:pPr>
            <w:r>
              <w:rPr>
                <w:lang w:val="sl"/>
              </w:rPr>
              <w:t>95,79 %</w:t>
            </w:r>
          </w:p>
        </w:tc>
        <w:tc>
          <w:tcPr>
            <w:tcW w:w="1363" w:type="dxa"/>
            <w:tcBorders>
              <w:top w:val="single" w:sz="4" w:space="0" w:color="auto"/>
            </w:tcBorders>
            <w:shd w:val="clear" w:color="auto" w:fill="FFFFFF"/>
            <w:vAlign w:val="bottom"/>
          </w:tcPr>
          <w:p w14:paraId="49B94CE9"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r w:rsidR="00925F4D" w14:paraId="7F57A31F" w14:textId="77777777" w:rsidTr="00780616">
        <w:trPr>
          <w:trHeight w:hRule="exact" w:val="274"/>
        </w:trPr>
        <w:tc>
          <w:tcPr>
            <w:tcW w:w="3422" w:type="dxa"/>
            <w:tcBorders>
              <w:top w:val="single" w:sz="4" w:space="0" w:color="auto"/>
            </w:tcBorders>
            <w:shd w:val="clear" w:color="auto" w:fill="FFFFFF"/>
            <w:vAlign w:val="bottom"/>
          </w:tcPr>
          <w:p w14:paraId="77359AB0" w14:textId="77777777" w:rsidR="00925F4D" w:rsidRDefault="00071A53" w:rsidP="00780616">
            <w:pPr>
              <w:pStyle w:val="Other0"/>
              <w:framePr w:w="8966" w:h="5698" w:wrap="none" w:vAnchor="page" w:hAnchor="page" w:x="13837" w:y="4687"/>
              <w:shd w:val="clear" w:color="auto" w:fill="auto"/>
            </w:pPr>
            <w:proofErr w:type="spellStart"/>
            <w:r>
              <w:rPr>
                <w:lang w:val="sl"/>
              </w:rPr>
              <w:t>Polychim</w:t>
            </w:r>
            <w:proofErr w:type="spellEnd"/>
            <w:r>
              <w:rPr>
                <w:lang w:val="sl"/>
              </w:rPr>
              <w:t xml:space="preserve"> USA </w:t>
            </w:r>
            <w:proofErr w:type="spellStart"/>
            <w:r>
              <w:rPr>
                <w:lang w:val="sl"/>
              </w:rPr>
              <w:t>Inc</w:t>
            </w:r>
            <w:proofErr w:type="spellEnd"/>
          </w:p>
        </w:tc>
        <w:tc>
          <w:tcPr>
            <w:tcW w:w="1598" w:type="dxa"/>
            <w:tcBorders>
              <w:top w:val="single" w:sz="4" w:space="0" w:color="auto"/>
            </w:tcBorders>
            <w:shd w:val="clear" w:color="auto" w:fill="FFFFFF"/>
            <w:vAlign w:val="bottom"/>
          </w:tcPr>
          <w:p w14:paraId="5E7C5210" w14:textId="77777777" w:rsidR="00925F4D" w:rsidRDefault="00071A53" w:rsidP="00780616">
            <w:pPr>
              <w:pStyle w:val="Other0"/>
              <w:framePr w:w="8966" w:h="5698" w:wrap="none" w:vAnchor="page" w:hAnchor="page" w:x="13837" w:y="4687"/>
              <w:shd w:val="clear" w:color="auto" w:fill="auto"/>
              <w:ind w:left="108" w:right="43"/>
              <w:jc w:val="right"/>
            </w:pPr>
            <w:r>
              <w:rPr>
                <w:lang w:val="sl"/>
              </w:rPr>
              <w:t>ZDA</w:t>
            </w:r>
          </w:p>
        </w:tc>
        <w:tc>
          <w:tcPr>
            <w:tcW w:w="1291" w:type="dxa"/>
            <w:tcBorders>
              <w:top w:val="single" w:sz="4" w:space="0" w:color="auto"/>
            </w:tcBorders>
            <w:shd w:val="clear" w:color="auto" w:fill="FFFFFF"/>
            <w:vAlign w:val="bottom"/>
          </w:tcPr>
          <w:p w14:paraId="62652107" w14:textId="77777777" w:rsidR="00925F4D" w:rsidRDefault="00071A53" w:rsidP="00780616">
            <w:pPr>
              <w:pStyle w:val="Other0"/>
              <w:framePr w:w="8966" w:h="5698" w:wrap="none" w:vAnchor="page" w:hAnchor="page" w:x="13837" w:y="4687"/>
              <w:shd w:val="clear" w:color="auto" w:fill="auto"/>
              <w:ind w:left="108" w:right="43"/>
              <w:jc w:val="right"/>
            </w:pPr>
            <w:r>
              <w:rPr>
                <w:lang w:val="sl"/>
              </w:rPr>
              <w:t>99,00 %</w:t>
            </w:r>
          </w:p>
        </w:tc>
        <w:tc>
          <w:tcPr>
            <w:tcW w:w="1291" w:type="dxa"/>
            <w:tcBorders>
              <w:top w:val="single" w:sz="4" w:space="0" w:color="auto"/>
            </w:tcBorders>
            <w:shd w:val="clear" w:color="auto" w:fill="FFFFFF"/>
            <w:vAlign w:val="bottom"/>
          </w:tcPr>
          <w:p w14:paraId="5CB0F4FD" w14:textId="77777777" w:rsidR="00925F4D" w:rsidRDefault="00071A53" w:rsidP="00780616">
            <w:pPr>
              <w:pStyle w:val="Other0"/>
              <w:framePr w:w="8966" w:h="5698" w:wrap="none" w:vAnchor="page" w:hAnchor="page" w:x="13837" w:y="4687"/>
              <w:shd w:val="clear" w:color="auto" w:fill="auto"/>
              <w:ind w:left="108" w:right="43"/>
              <w:jc w:val="right"/>
            </w:pPr>
            <w:r>
              <w:rPr>
                <w:lang w:val="sl"/>
              </w:rPr>
              <w:t>99,00 %</w:t>
            </w:r>
          </w:p>
        </w:tc>
        <w:tc>
          <w:tcPr>
            <w:tcW w:w="1363" w:type="dxa"/>
            <w:tcBorders>
              <w:top w:val="single" w:sz="4" w:space="0" w:color="auto"/>
            </w:tcBorders>
            <w:shd w:val="clear" w:color="auto" w:fill="FFFFFF"/>
            <w:vAlign w:val="bottom"/>
          </w:tcPr>
          <w:p w14:paraId="0BB379E3"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r w:rsidR="00925F4D" w14:paraId="48211EC9" w14:textId="77777777" w:rsidTr="00780616">
        <w:trPr>
          <w:trHeight w:hRule="exact" w:val="278"/>
        </w:trPr>
        <w:tc>
          <w:tcPr>
            <w:tcW w:w="3422" w:type="dxa"/>
            <w:tcBorders>
              <w:top w:val="single" w:sz="4" w:space="0" w:color="auto"/>
            </w:tcBorders>
            <w:shd w:val="clear" w:color="auto" w:fill="FFFFFF"/>
            <w:vAlign w:val="bottom"/>
          </w:tcPr>
          <w:p w14:paraId="6019DC2A" w14:textId="77777777" w:rsidR="00925F4D" w:rsidRDefault="00071A53" w:rsidP="00780616">
            <w:pPr>
              <w:pStyle w:val="Other0"/>
              <w:framePr w:w="8966" w:h="5698" w:wrap="none" w:vAnchor="page" w:hAnchor="page" w:x="13837" w:y="4687"/>
              <w:shd w:val="clear" w:color="auto" w:fill="auto"/>
            </w:pPr>
            <w:r>
              <w:rPr>
                <w:lang w:val="sl"/>
              </w:rPr>
              <w:t xml:space="preserve">B.I.G. </w:t>
            </w:r>
            <w:proofErr w:type="spellStart"/>
            <w:r>
              <w:rPr>
                <w:lang w:val="sl"/>
              </w:rPr>
              <w:t>Act</w:t>
            </w:r>
            <w:proofErr w:type="spellEnd"/>
            <w:r>
              <w:rPr>
                <w:lang w:val="sl"/>
              </w:rPr>
              <w:t xml:space="preserve"> Global LLC</w:t>
            </w:r>
          </w:p>
        </w:tc>
        <w:tc>
          <w:tcPr>
            <w:tcW w:w="1598" w:type="dxa"/>
            <w:tcBorders>
              <w:top w:val="single" w:sz="4" w:space="0" w:color="auto"/>
            </w:tcBorders>
            <w:shd w:val="clear" w:color="auto" w:fill="FFFFFF"/>
            <w:vAlign w:val="bottom"/>
          </w:tcPr>
          <w:p w14:paraId="5B20137E" w14:textId="77777777" w:rsidR="00925F4D" w:rsidRDefault="00071A53" w:rsidP="00780616">
            <w:pPr>
              <w:pStyle w:val="Other0"/>
              <w:framePr w:w="8966" w:h="5698" w:wrap="none" w:vAnchor="page" w:hAnchor="page" w:x="13837" w:y="4687"/>
              <w:shd w:val="clear" w:color="auto" w:fill="auto"/>
              <w:ind w:left="108" w:right="43"/>
              <w:jc w:val="right"/>
            </w:pPr>
            <w:r>
              <w:rPr>
                <w:lang w:val="sl"/>
              </w:rPr>
              <w:t>ZDA</w:t>
            </w:r>
          </w:p>
        </w:tc>
        <w:tc>
          <w:tcPr>
            <w:tcW w:w="1291" w:type="dxa"/>
            <w:tcBorders>
              <w:top w:val="single" w:sz="4" w:space="0" w:color="auto"/>
            </w:tcBorders>
            <w:shd w:val="clear" w:color="auto" w:fill="FFFFFF"/>
            <w:vAlign w:val="bottom"/>
          </w:tcPr>
          <w:p w14:paraId="7898B99D" w14:textId="77777777" w:rsidR="00925F4D" w:rsidRDefault="00071A53" w:rsidP="00780616">
            <w:pPr>
              <w:pStyle w:val="Other0"/>
              <w:framePr w:w="8966" w:h="5698" w:wrap="none" w:vAnchor="page" w:hAnchor="page" w:x="13837" w:y="4687"/>
              <w:shd w:val="clear" w:color="auto" w:fill="auto"/>
              <w:ind w:left="108" w:right="43"/>
              <w:jc w:val="right"/>
            </w:pPr>
            <w:r>
              <w:rPr>
                <w:lang w:val="sl"/>
              </w:rPr>
              <w:t>100,00 %</w:t>
            </w:r>
          </w:p>
        </w:tc>
        <w:tc>
          <w:tcPr>
            <w:tcW w:w="1291" w:type="dxa"/>
            <w:tcBorders>
              <w:top w:val="single" w:sz="4" w:space="0" w:color="auto"/>
            </w:tcBorders>
            <w:shd w:val="clear" w:color="auto" w:fill="FFFFFF"/>
            <w:vAlign w:val="bottom"/>
          </w:tcPr>
          <w:p w14:paraId="1615AB02" w14:textId="77777777" w:rsidR="00925F4D" w:rsidRDefault="00071A53" w:rsidP="00780616">
            <w:pPr>
              <w:pStyle w:val="Other0"/>
              <w:framePr w:w="8966" w:h="5698" w:wrap="none" w:vAnchor="page" w:hAnchor="page" w:x="13837" w:y="4687"/>
              <w:shd w:val="clear" w:color="auto" w:fill="auto"/>
              <w:ind w:left="108" w:right="43"/>
              <w:jc w:val="right"/>
            </w:pPr>
            <w:r>
              <w:rPr>
                <w:lang w:val="sl"/>
              </w:rPr>
              <w:t>0,00 %</w:t>
            </w:r>
          </w:p>
        </w:tc>
        <w:tc>
          <w:tcPr>
            <w:tcW w:w="1363" w:type="dxa"/>
            <w:tcBorders>
              <w:top w:val="single" w:sz="4" w:space="0" w:color="auto"/>
            </w:tcBorders>
            <w:shd w:val="clear" w:color="auto" w:fill="FFFFFF"/>
            <w:vAlign w:val="bottom"/>
          </w:tcPr>
          <w:p w14:paraId="584E1FA7"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r w:rsidR="00925F4D" w14:paraId="6457D635" w14:textId="77777777" w:rsidTr="00780616">
        <w:trPr>
          <w:trHeight w:hRule="exact" w:val="278"/>
        </w:trPr>
        <w:tc>
          <w:tcPr>
            <w:tcW w:w="3422" w:type="dxa"/>
            <w:tcBorders>
              <w:top w:val="single" w:sz="4" w:space="0" w:color="auto"/>
            </w:tcBorders>
            <w:shd w:val="clear" w:color="auto" w:fill="FFFFFF"/>
            <w:vAlign w:val="bottom"/>
          </w:tcPr>
          <w:p w14:paraId="39A6EC0C" w14:textId="77777777" w:rsidR="00925F4D" w:rsidRDefault="00071A53" w:rsidP="00780616">
            <w:pPr>
              <w:pStyle w:val="Other0"/>
              <w:framePr w:w="8966" w:h="5698" w:wrap="none" w:vAnchor="page" w:hAnchor="page" w:x="13837" w:y="4687"/>
              <w:shd w:val="clear" w:color="auto" w:fill="auto"/>
            </w:pPr>
            <w:proofErr w:type="spellStart"/>
            <w:r>
              <w:rPr>
                <w:lang w:val="sl"/>
              </w:rPr>
              <w:t>Act</w:t>
            </w:r>
            <w:proofErr w:type="spellEnd"/>
            <w:r>
              <w:rPr>
                <w:lang w:val="sl"/>
              </w:rPr>
              <w:t xml:space="preserve"> Global USA INC</w:t>
            </w:r>
          </w:p>
        </w:tc>
        <w:tc>
          <w:tcPr>
            <w:tcW w:w="1598" w:type="dxa"/>
            <w:tcBorders>
              <w:top w:val="single" w:sz="4" w:space="0" w:color="auto"/>
            </w:tcBorders>
            <w:shd w:val="clear" w:color="auto" w:fill="FFFFFF"/>
            <w:vAlign w:val="bottom"/>
          </w:tcPr>
          <w:p w14:paraId="53BA58D5" w14:textId="77777777" w:rsidR="00925F4D" w:rsidRDefault="00071A53" w:rsidP="00780616">
            <w:pPr>
              <w:pStyle w:val="Other0"/>
              <w:framePr w:w="8966" w:h="5698" w:wrap="none" w:vAnchor="page" w:hAnchor="page" w:x="13837" w:y="4687"/>
              <w:shd w:val="clear" w:color="auto" w:fill="auto"/>
              <w:ind w:left="108" w:right="43"/>
              <w:jc w:val="right"/>
            </w:pPr>
            <w:r>
              <w:rPr>
                <w:lang w:val="sl"/>
              </w:rPr>
              <w:t>ZDA</w:t>
            </w:r>
          </w:p>
        </w:tc>
        <w:tc>
          <w:tcPr>
            <w:tcW w:w="1291" w:type="dxa"/>
            <w:tcBorders>
              <w:top w:val="single" w:sz="4" w:space="0" w:color="auto"/>
            </w:tcBorders>
            <w:shd w:val="clear" w:color="auto" w:fill="FFFFFF"/>
            <w:vAlign w:val="bottom"/>
          </w:tcPr>
          <w:p w14:paraId="2EEEC05E" w14:textId="77777777" w:rsidR="00925F4D" w:rsidRDefault="00071A53" w:rsidP="00780616">
            <w:pPr>
              <w:pStyle w:val="Other0"/>
              <w:framePr w:w="8966" w:h="5698" w:wrap="none" w:vAnchor="page" w:hAnchor="page" w:x="13837" w:y="4687"/>
              <w:shd w:val="clear" w:color="auto" w:fill="auto"/>
              <w:ind w:left="108" w:right="43"/>
              <w:jc w:val="right"/>
            </w:pPr>
            <w:r>
              <w:rPr>
                <w:lang w:val="sl"/>
              </w:rPr>
              <w:t>100,00 %</w:t>
            </w:r>
          </w:p>
        </w:tc>
        <w:tc>
          <w:tcPr>
            <w:tcW w:w="1291" w:type="dxa"/>
            <w:tcBorders>
              <w:top w:val="single" w:sz="4" w:space="0" w:color="auto"/>
            </w:tcBorders>
            <w:shd w:val="clear" w:color="auto" w:fill="FFFFFF"/>
            <w:vAlign w:val="bottom"/>
          </w:tcPr>
          <w:p w14:paraId="18569996" w14:textId="77777777" w:rsidR="00925F4D" w:rsidRDefault="00071A53" w:rsidP="00780616">
            <w:pPr>
              <w:pStyle w:val="Other0"/>
              <w:framePr w:w="8966" w:h="5698" w:wrap="none" w:vAnchor="page" w:hAnchor="page" w:x="13837" w:y="4687"/>
              <w:shd w:val="clear" w:color="auto" w:fill="auto"/>
              <w:ind w:left="108" w:right="43"/>
              <w:jc w:val="right"/>
            </w:pPr>
            <w:r>
              <w:rPr>
                <w:lang w:val="sl"/>
              </w:rPr>
              <w:t>0,00 %</w:t>
            </w:r>
          </w:p>
        </w:tc>
        <w:tc>
          <w:tcPr>
            <w:tcW w:w="1363" w:type="dxa"/>
            <w:tcBorders>
              <w:top w:val="single" w:sz="4" w:space="0" w:color="auto"/>
            </w:tcBorders>
            <w:shd w:val="clear" w:color="auto" w:fill="FFFFFF"/>
            <w:vAlign w:val="bottom"/>
          </w:tcPr>
          <w:p w14:paraId="4D4ED540"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r w:rsidR="00925F4D" w14:paraId="3E8184FD" w14:textId="77777777" w:rsidTr="00780616">
        <w:trPr>
          <w:trHeight w:hRule="exact" w:val="274"/>
        </w:trPr>
        <w:tc>
          <w:tcPr>
            <w:tcW w:w="3422" w:type="dxa"/>
            <w:tcBorders>
              <w:top w:val="single" w:sz="4" w:space="0" w:color="auto"/>
            </w:tcBorders>
            <w:shd w:val="clear" w:color="auto" w:fill="FFFFFF"/>
            <w:vAlign w:val="bottom"/>
          </w:tcPr>
          <w:p w14:paraId="18C1A6EB" w14:textId="77777777" w:rsidR="00925F4D" w:rsidRDefault="00071A53" w:rsidP="00780616">
            <w:pPr>
              <w:pStyle w:val="Other0"/>
              <w:framePr w:w="8966" w:h="5698" w:wrap="none" w:vAnchor="page" w:hAnchor="page" w:x="13837" w:y="4687"/>
              <w:shd w:val="clear" w:color="auto" w:fill="auto"/>
            </w:pPr>
            <w:proofErr w:type="spellStart"/>
            <w:r>
              <w:rPr>
                <w:lang w:val="sl"/>
              </w:rPr>
              <w:t>Act</w:t>
            </w:r>
            <w:proofErr w:type="spellEnd"/>
            <w:r>
              <w:rPr>
                <w:lang w:val="sl"/>
              </w:rPr>
              <w:t xml:space="preserve"> Global </w:t>
            </w:r>
            <w:proofErr w:type="spellStart"/>
            <w:r>
              <w:rPr>
                <w:lang w:val="sl"/>
              </w:rPr>
              <w:t>Americas</w:t>
            </w:r>
            <w:proofErr w:type="spellEnd"/>
            <w:r>
              <w:rPr>
                <w:lang w:val="sl"/>
              </w:rPr>
              <w:t xml:space="preserve"> INC</w:t>
            </w:r>
          </w:p>
        </w:tc>
        <w:tc>
          <w:tcPr>
            <w:tcW w:w="1598" w:type="dxa"/>
            <w:tcBorders>
              <w:top w:val="single" w:sz="4" w:space="0" w:color="auto"/>
            </w:tcBorders>
            <w:shd w:val="clear" w:color="auto" w:fill="FFFFFF"/>
            <w:vAlign w:val="bottom"/>
          </w:tcPr>
          <w:p w14:paraId="582D3BEB" w14:textId="77777777" w:rsidR="00925F4D" w:rsidRDefault="00071A53" w:rsidP="00780616">
            <w:pPr>
              <w:pStyle w:val="Other0"/>
              <w:framePr w:w="8966" w:h="5698" w:wrap="none" w:vAnchor="page" w:hAnchor="page" w:x="13837" w:y="4687"/>
              <w:shd w:val="clear" w:color="auto" w:fill="auto"/>
              <w:ind w:left="108" w:right="43"/>
              <w:jc w:val="right"/>
            </w:pPr>
            <w:r>
              <w:rPr>
                <w:lang w:val="sl"/>
              </w:rPr>
              <w:t>ZDA</w:t>
            </w:r>
          </w:p>
        </w:tc>
        <w:tc>
          <w:tcPr>
            <w:tcW w:w="1291" w:type="dxa"/>
            <w:tcBorders>
              <w:top w:val="single" w:sz="4" w:space="0" w:color="auto"/>
            </w:tcBorders>
            <w:shd w:val="clear" w:color="auto" w:fill="FFFFFF"/>
            <w:vAlign w:val="bottom"/>
          </w:tcPr>
          <w:p w14:paraId="5A608933" w14:textId="77777777" w:rsidR="00925F4D" w:rsidRDefault="00071A53" w:rsidP="00780616">
            <w:pPr>
              <w:pStyle w:val="Other0"/>
              <w:framePr w:w="8966" w:h="5698" w:wrap="none" w:vAnchor="page" w:hAnchor="page" w:x="13837" w:y="4687"/>
              <w:shd w:val="clear" w:color="auto" w:fill="auto"/>
              <w:ind w:left="108" w:right="43"/>
              <w:jc w:val="right"/>
            </w:pPr>
            <w:r>
              <w:rPr>
                <w:lang w:val="sl"/>
              </w:rPr>
              <w:t>100,00 %</w:t>
            </w:r>
          </w:p>
        </w:tc>
        <w:tc>
          <w:tcPr>
            <w:tcW w:w="1291" w:type="dxa"/>
            <w:tcBorders>
              <w:top w:val="single" w:sz="4" w:space="0" w:color="auto"/>
            </w:tcBorders>
            <w:shd w:val="clear" w:color="auto" w:fill="FFFFFF"/>
            <w:vAlign w:val="bottom"/>
          </w:tcPr>
          <w:p w14:paraId="447C59C5" w14:textId="77777777" w:rsidR="00925F4D" w:rsidRDefault="00071A53" w:rsidP="00780616">
            <w:pPr>
              <w:pStyle w:val="Other0"/>
              <w:framePr w:w="8966" w:h="5698" w:wrap="none" w:vAnchor="page" w:hAnchor="page" w:x="13837" w:y="4687"/>
              <w:shd w:val="clear" w:color="auto" w:fill="auto"/>
              <w:ind w:left="108" w:right="43"/>
              <w:jc w:val="right"/>
            </w:pPr>
            <w:r>
              <w:rPr>
                <w:lang w:val="sl"/>
              </w:rPr>
              <w:t>0,00 %</w:t>
            </w:r>
          </w:p>
        </w:tc>
        <w:tc>
          <w:tcPr>
            <w:tcW w:w="1363" w:type="dxa"/>
            <w:tcBorders>
              <w:top w:val="single" w:sz="4" w:space="0" w:color="auto"/>
            </w:tcBorders>
            <w:shd w:val="clear" w:color="auto" w:fill="FFFFFF"/>
            <w:vAlign w:val="bottom"/>
          </w:tcPr>
          <w:p w14:paraId="718CB826"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r w:rsidR="00925F4D" w14:paraId="1B36D82B" w14:textId="77777777" w:rsidTr="00780616">
        <w:trPr>
          <w:trHeight w:hRule="exact" w:val="269"/>
        </w:trPr>
        <w:tc>
          <w:tcPr>
            <w:tcW w:w="3422" w:type="dxa"/>
            <w:tcBorders>
              <w:top w:val="single" w:sz="4" w:space="0" w:color="auto"/>
              <w:bottom w:val="single" w:sz="4" w:space="0" w:color="auto"/>
            </w:tcBorders>
            <w:shd w:val="clear" w:color="auto" w:fill="FFFFFF"/>
            <w:vAlign w:val="bottom"/>
          </w:tcPr>
          <w:p w14:paraId="09D7A911" w14:textId="77777777" w:rsidR="00925F4D" w:rsidRDefault="00071A53" w:rsidP="00780616">
            <w:pPr>
              <w:pStyle w:val="Other0"/>
              <w:framePr w:w="8966" w:h="5698" w:wrap="none" w:vAnchor="page" w:hAnchor="page" w:x="13837" w:y="4687"/>
              <w:shd w:val="clear" w:color="auto" w:fill="auto"/>
            </w:pPr>
            <w:proofErr w:type="spellStart"/>
            <w:r>
              <w:rPr>
                <w:lang w:val="sl"/>
              </w:rPr>
              <w:t>Xtreme</w:t>
            </w:r>
            <w:proofErr w:type="spellEnd"/>
            <w:r>
              <w:rPr>
                <w:lang w:val="sl"/>
              </w:rPr>
              <w:t xml:space="preserve"> </w:t>
            </w:r>
            <w:proofErr w:type="spellStart"/>
            <w:r>
              <w:rPr>
                <w:lang w:val="sl"/>
              </w:rPr>
              <w:t>Turf</w:t>
            </w:r>
            <w:proofErr w:type="spellEnd"/>
            <w:r>
              <w:rPr>
                <w:lang w:val="sl"/>
              </w:rPr>
              <w:t xml:space="preserve"> INC</w:t>
            </w:r>
          </w:p>
        </w:tc>
        <w:tc>
          <w:tcPr>
            <w:tcW w:w="1598" w:type="dxa"/>
            <w:tcBorders>
              <w:top w:val="single" w:sz="4" w:space="0" w:color="auto"/>
              <w:bottom w:val="single" w:sz="4" w:space="0" w:color="auto"/>
            </w:tcBorders>
            <w:shd w:val="clear" w:color="auto" w:fill="FFFFFF"/>
            <w:vAlign w:val="bottom"/>
          </w:tcPr>
          <w:p w14:paraId="317DABC5" w14:textId="77777777" w:rsidR="00925F4D" w:rsidRDefault="00071A53" w:rsidP="00780616">
            <w:pPr>
              <w:pStyle w:val="Other0"/>
              <w:framePr w:w="8966" w:h="5698" w:wrap="none" w:vAnchor="page" w:hAnchor="page" w:x="13837" w:y="4687"/>
              <w:shd w:val="clear" w:color="auto" w:fill="auto"/>
              <w:ind w:left="108" w:right="43"/>
              <w:jc w:val="right"/>
            </w:pPr>
            <w:r>
              <w:rPr>
                <w:lang w:val="sl"/>
              </w:rPr>
              <w:t>ZDA</w:t>
            </w:r>
          </w:p>
        </w:tc>
        <w:tc>
          <w:tcPr>
            <w:tcW w:w="1291" w:type="dxa"/>
            <w:tcBorders>
              <w:top w:val="single" w:sz="4" w:space="0" w:color="auto"/>
              <w:bottom w:val="single" w:sz="4" w:space="0" w:color="auto"/>
            </w:tcBorders>
            <w:shd w:val="clear" w:color="auto" w:fill="FFFFFF"/>
            <w:vAlign w:val="bottom"/>
          </w:tcPr>
          <w:p w14:paraId="3D33800E" w14:textId="77777777" w:rsidR="00925F4D" w:rsidRDefault="00071A53" w:rsidP="00780616">
            <w:pPr>
              <w:pStyle w:val="Other0"/>
              <w:framePr w:w="8966" w:h="5698" w:wrap="none" w:vAnchor="page" w:hAnchor="page" w:x="13837" w:y="4687"/>
              <w:shd w:val="clear" w:color="auto" w:fill="auto"/>
              <w:ind w:left="108" w:right="43"/>
              <w:jc w:val="right"/>
            </w:pPr>
            <w:r>
              <w:rPr>
                <w:lang w:val="sl"/>
              </w:rPr>
              <w:t>100,00 %</w:t>
            </w:r>
          </w:p>
        </w:tc>
        <w:tc>
          <w:tcPr>
            <w:tcW w:w="1291" w:type="dxa"/>
            <w:tcBorders>
              <w:top w:val="single" w:sz="4" w:space="0" w:color="auto"/>
              <w:bottom w:val="single" w:sz="4" w:space="0" w:color="auto"/>
            </w:tcBorders>
            <w:shd w:val="clear" w:color="auto" w:fill="FFFFFF"/>
            <w:vAlign w:val="bottom"/>
          </w:tcPr>
          <w:p w14:paraId="7BC46A9B" w14:textId="77777777" w:rsidR="00925F4D" w:rsidRDefault="00071A53" w:rsidP="00780616">
            <w:pPr>
              <w:pStyle w:val="Other0"/>
              <w:framePr w:w="8966" w:h="5698" w:wrap="none" w:vAnchor="page" w:hAnchor="page" w:x="13837" w:y="4687"/>
              <w:shd w:val="clear" w:color="auto" w:fill="auto"/>
              <w:ind w:left="108" w:right="43"/>
              <w:jc w:val="right"/>
            </w:pPr>
            <w:r>
              <w:rPr>
                <w:lang w:val="sl"/>
              </w:rPr>
              <w:t>0,00 %</w:t>
            </w:r>
          </w:p>
        </w:tc>
        <w:tc>
          <w:tcPr>
            <w:tcW w:w="1363" w:type="dxa"/>
            <w:tcBorders>
              <w:top w:val="single" w:sz="4" w:space="0" w:color="auto"/>
              <w:bottom w:val="single" w:sz="4" w:space="0" w:color="auto"/>
            </w:tcBorders>
            <w:shd w:val="clear" w:color="auto" w:fill="FFFFFF"/>
            <w:vAlign w:val="bottom"/>
          </w:tcPr>
          <w:p w14:paraId="393AAE20" w14:textId="77777777" w:rsidR="00925F4D" w:rsidRDefault="00071A53" w:rsidP="00780616">
            <w:pPr>
              <w:pStyle w:val="Other0"/>
              <w:framePr w:w="8966" w:h="5698" w:wrap="none" w:vAnchor="page" w:hAnchor="page" w:x="13837" w:y="4687"/>
              <w:shd w:val="clear" w:color="auto" w:fill="auto"/>
              <w:ind w:left="108" w:right="43"/>
              <w:jc w:val="right"/>
            </w:pPr>
            <w:r>
              <w:rPr>
                <w:lang w:val="sl"/>
              </w:rPr>
              <w:t>I</w:t>
            </w:r>
          </w:p>
        </w:tc>
      </w:tr>
    </w:tbl>
    <w:p w14:paraId="220FBB98" w14:textId="77777777" w:rsidR="00925F4D" w:rsidRPr="007C1BD2" w:rsidRDefault="00071A53">
      <w:pPr>
        <w:pStyle w:val="Picturecaption0"/>
        <w:framePr w:wrap="none" w:vAnchor="page" w:hAnchor="page" w:x="8653" w:y="16202"/>
        <w:shd w:val="clear" w:color="auto" w:fill="auto"/>
        <w:spacing w:line="240" w:lineRule="auto"/>
        <w:rPr>
          <w:sz w:val="13"/>
          <w:szCs w:val="13"/>
          <w:lang w:val="pl-PL"/>
        </w:rPr>
      </w:pPr>
      <w:r>
        <w:rPr>
          <w:rFonts w:ascii="Arial" w:eastAsia="Arial" w:hAnsi="Arial" w:cs="Arial"/>
          <w:sz w:val="13"/>
          <w:szCs w:val="13"/>
          <w:lang w:val="sl"/>
        </w:rPr>
        <w:t>Letno poročilo skupine B.I.G. za leto 2022</w:t>
      </w:r>
    </w:p>
    <w:p w14:paraId="509C851E" w14:textId="77777777" w:rsidR="00925F4D" w:rsidRPr="007C1BD2" w:rsidRDefault="00071A53">
      <w:pPr>
        <w:pStyle w:val="Picturecaption0"/>
        <w:framePr w:w="4493" w:h="470" w:hRule="exact" w:wrap="none" w:vAnchor="page" w:hAnchor="page" w:x="13804" w:y="10658"/>
        <w:shd w:val="clear" w:color="auto" w:fill="auto"/>
        <w:spacing w:line="240" w:lineRule="auto"/>
        <w:rPr>
          <w:sz w:val="13"/>
          <w:szCs w:val="13"/>
          <w:lang w:val="pl-PL"/>
        </w:rPr>
      </w:pPr>
      <w:r>
        <w:rPr>
          <w:rFonts w:ascii="Arial" w:eastAsia="Arial" w:hAnsi="Arial" w:cs="Arial"/>
          <w:sz w:val="13"/>
          <w:szCs w:val="13"/>
          <w:lang w:val="sl"/>
        </w:rPr>
        <w:t>I = integralna konsolidacija</w:t>
      </w:r>
    </w:p>
    <w:p w14:paraId="1FABB401" w14:textId="77777777" w:rsidR="00925F4D" w:rsidRPr="007C1BD2" w:rsidRDefault="00071A53">
      <w:pPr>
        <w:pStyle w:val="Picturecaption0"/>
        <w:framePr w:w="4493" w:h="470" w:hRule="exact" w:wrap="none" w:vAnchor="page" w:hAnchor="page" w:x="13804" w:y="10658"/>
        <w:shd w:val="clear" w:color="auto" w:fill="auto"/>
        <w:spacing w:line="240" w:lineRule="auto"/>
        <w:rPr>
          <w:sz w:val="13"/>
          <w:szCs w:val="13"/>
          <w:lang w:val="pl-PL"/>
        </w:rPr>
      </w:pPr>
      <w:r>
        <w:rPr>
          <w:rFonts w:ascii="Arial" w:eastAsia="Arial" w:hAnsi="Arial" w:cs="Arial"/>
          <w:sz w:val="13"/>
          <w:szCs w:val="13"/>
          <w:lang w:val="sl"/>
        </w:rPr>
        <w:t>A = po nabavni vrednosti, vključeno v finančne udeležbe</w:t>
      </w:r>
    </w:p>
    <w:p w14:paraId="1925579E" w14:textId="77777777" w:rsidR="00925F4D" w:rsidRPr="007C1BD2" w:rsidRDefault="00071A53">
      <w:pPr>
        <w:pStyle w:val="Picturecaption0"/>
        <w:framePr w:wrap="none" w:vAnchor="page" w:hAnchor="page" w:x="13785" w:y="16202"/>
        <w:shd w:val="clear" w:color="auto" w:fill="auto"/>
        <w:spacing w:line="240" w:lineRule="auto"/>
        <w:rPr>
          <w:sz w:val="15"/>
          <w:szCs w:val="15"/>
          <w:lang w:val="pl-PL"/>
        </w:rPr>
      </w:pPr>
      <w:r>
        <w:rPr>
          <w:rFonts w:ascii="Arial" w:eastAsia="Arial" w:hAnsi="Arial" w:cs="Arial"/>
          <w:b/>
          <w:bCs/>
          <w:sz w:val="15"/>
          <w:szCs w:val="15"/>
          <w:lang w:val="sl"/>
        </w:rPr>
        <w:t xml:space="preserve">Povezovanje </w:t>
      </w:r>
      <w:r>
        <w:rPr>
          <w:rFonts w:ascii="Arial" w:eastAsia="Arial" w:hAnsi="Arial" w:cs="Arial"/>
          <w:b/>
          <w:bCs/>
          <w:color w:val="EE333E"/>
          <w:sz w:val="15"/>
          <w:szCs w:val="15"/>
          <w:lang w:val="sl"/>
        </w:rPr>
        <w:t>točk</w:t>
      </w:r>
    </w:p>
    <w:p w14:paraId="489F064A" w14:textId="77777777"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45" behindDoc="1" locked="0" layoutInCell="1" allowOverlap="1" wp14:anchorId="5B0687A6" wp14:editId="248ECF7C">
            <wp:simplePos x="0" y="0"/>
            <wp:positionH relativeFrom="page">
              <wp:posOffset>151130</wp:posOffset>
            </wp:positionH>
            <wp:positionV relativeFrom="page">
              <wp:posOffset>107315</wp:posOffset>
            </wp:positionV>
            <wp:extent cx="15121255" cy="10692130"/>
            <wp:effectExtent l="0" t="0" r="0" b="0"/>
            <wp:wrapNone/>
            <wp:docPr id="110" name="Shape 110"/>
            <wp:cNvGraphicFramePr/>
            <a:graphic xmlns:a="http://schemas.openxmlformats.org/drawingml/2006/main">
              <a:graphicData uri="http://schemas.openxmlformats.org/drawingml/2006/picture">
                <pic:pic xmlns:pic="http://schemas.openxmlformats.org/drawingml/2006/picture">
                  <pic:nvPicPr>
                    <pic:cNvPr id="111" name="Picture box 111"/>
                    <pic:cNvPicPr/>
                  </pic:nvPicPr>
                  <pic:blipFill>
                    <a:blip r:embed="rId59"/>
                    <a:stretch/>
                  </pic:blipFill>
                  <pic:spPr>
                    <a:xfrm>
                      <a:off x="0" y="0"/>
                      <a:ext cx="15121255" cy="10692130"/>
                    </a:xfrm>
                    <a:prstGeom prst="rect">
                      <a:avLst/>
                    </a:prstGeom>
                  </pic:spPr>
                </pic:pic>
              </a:graphicData>
            </a:graphic>
          </wp:anchor>
        </w:drawing>
      </w:r>
    </w:p>
    <w:p w14:paraId="17C12013" w14:textId="77777777" w:rsidR="00925F4D" w:rsidRPr="007C1BD2" w:rsidRDefault="00925F4D">
      <w:pPr>
        <w:spacing w:line="1" w:lineRule="exact"/>
        <w:rPr>
          <w:lang w:val="pl-PL"/>
        </w:rPr>
      </w:pPr>
    </w:p>
    <w:p w14:paraId="66F82E8D" w14:textId="77777777" w:rsidR="00925F4D" w:rsidRPr="007C1BD2" w:rsidRDefault="00071A53">
      <w:pPr>
        <w:spacing w:line="1" w:lineRule="exact"/>
        <w:rPr>
          <w:lang w:val="pl-PL"/>
        </w:rPr>
        <w:sectPr w:rsidR="00925F4D" w:rsidRPr="007C1BD2">
          <w:pgSz w:w="24289" w:h="17376" w:orient="landscape"/>
          <w:pgMar w:top="360" w:right="360" w:bottom="360" w:left="360" w:header="0" w:footer="3" w:gutter="0"/>
          <w:cols w:space="720"/>
          <w:noEndnote/>
          <w:docGrid w:linePitch="360"/>
        </w:sectPr>
      </w:pPr>
      <w:r>
        <w:rPr>
          <w:noProof/>
          <w:lang w:val="sl"/>
        </w:rPr>
        <w:drawing>
          <wp:anchor distT="0" distB="0" distL="0" distR="0" simplePos="0" relativeHeight="62914746" behindDoc="1" locked="0" layoutInCell="1" allowOverlap="1" wp14:anchorId="15BA9C45" wp14:editId="3309BCD6">
            <wp:simplePos x="0" y="0"/>
            <wp:positionH relativeFrom="page">
              <wp:posOffset>151130</wp:posOffset>
            </wp:positionH>
            <wp:positionV relativeFrom="page">
              <wp:posOffset>107315</wp:posOffset>
            </wp:positionV>
            <wp:extent cx="15121255" cy="10692130"/>
            <wp:effectExtent l="0" t="0" r="0" b="0"/>
            <wp:wrapNone/>
            <wp:docPr id="112" name="Shape 112"/>
            <wp:cNvGraphicFramePr/>
            <a:graphic xmlns:a="http://schemas.openxmlformats.org/drawingml/2006/main">
              <a:graphicData uri="http://schemas.openxmlformats.org/drawingml/2006/picture">
                <pic:pic xmlns:pic="http://schemas.openxmlformats.org/drawingml/2006/picture">
                  <pic:nvPicPr>
                    <pic:cNvPr id="113" name="Picture box 113"/>
                    <pic:cNvPicPr/>
                  </pic:nvPicPr>
                  <pic:blipFill>
                    <a:blip r:embed="rId8"/>
                    <a:stretch/>
                  </pic:blipFill>
                  <pic:spPr>
                    <a:xfrm>
                      <a:off x="0" y="0"/>
                      <a:ext cx="15121255" cy="10692130"/>
                    </a:xfrm>
                    <a:prstGeom prst="rect">
                      <a:avLst/>
                    </a:prstGeom>
                  </pic:spPr>
                </pic:pic>
              </a:graphicData>
            </a:graphic>
          </wp:anchor>
        </w:drawing>
      </w:r>
    </w:p>
    <w:p w14:paraId="5A1EB329" w14:textId="77777777" w:rsidR="00925F4D" w:rsidRPr="007C1BD2" w:rsidRDefault="00925F4D">
      <w:pPr>
        <w:spacing w:line="1" w:lineRule="exact"/>
        <w:rPr>
          <w:lang w:val="pl-PL"/>
        </w:rPr>
      </w:pPr>
    </w:p>
    <w:p w14:paraId="66CC00DC" w14:textId="77777777" w:rsidR="00925F4D" w:rsidRPr="007C1BD2" w:rsidRDefault="00071A53">
      <w:pPr>
        <w:pStyle w:val="Picturecaption0"/>
        <w:framePr w:w="2813" w:h="1186" w:hRule="exact" w:wrap="none" w:vAnchor="page" w:hAnchor="page" w:x="1277" w:y="13739"/>
        <w:shd w:val="clear" w:color="auto" w:fill="auto"/>
        <w:spacing w:after="60" w:line="240" w:lineRule="auto"/>
        <w:rPr>
          <w:sz w:val="19"/>
          <w:szCs w:val="19"/>
          <w:lang w:val="pl-PL"/>
        </w:rPr>
      </w:pPr>
      <w:r>
        <w:rPr>
          <w:rFonts w:ascii="Arial" w:eastAsia="Arial" w:hAnsi="Arial" w:cs="Arial"/>
          <w:b/>
          <w:bCs/>
          <w:sz w:val="19"/>
          <w:szCs w:val="19"/>
          <w:lang w:val="sl"/>
        </w:rPr>
        <w:t xml:space="preserve">Beaulieu </w:t>
      </w:r>
      <w:proofErr w:type="spellStart"/>
      <w:r>
        <w:rPr>
          <w:rFonts w:ascii="Arial" w:eastAsia="Arial" w:hAnsi="Arial" w:cs="Arial"/>
          <w:b/>
          <w:bCs/>
          <w:sz w:val="19"/>
          <w:szCs w:val="19"/>
          <w:lang w:val="sl"/>
        </w:rPr>
        <w:t>International</w:t>
      </w:r>
      <w:proofErr w:type="spellEnd"/>
      <w:r>
        <w:rPr>
          <w:rFonts w:ascii="Arial" w:eastAsia="Arial" w:hAnsi="Arial" w:cs="Arial"/>
          <w:b/>
          <w:bCs/>
          <w:sz w:val="19"/>
          <w:szCs w:val="19"/>
          <w:lang w:val="sl"/>
        </w:rPr>
        <w:t xml:space="preserve"> </w:t>
      </w:r>
      <w:proofErr w:type="spellStart"/>
      <w:r>
        <w:rPr>
          <w:rFonts w:ascii="Arial" w:eastAsia="Arial" w:hAnsi="Arial" w:cs="Arial"/>
          <w:b/>
          <w:bCs/>
          <w:sz w:val="19"/>
          <w:szCs w:val="19"/>
          <w:lang w:val="sl"/>
        </w:rPr>
        <w:t>Group</w:t>
      </w:r>
      <w:proofErr w:type="spellEnd"/>
    </w:p>
    <w:p w14:paraId="3B49F760" w14:textId="77777777" w:rsidR="00925F4D" w:rsidRPr="007C1BD2" w:rsidRDefault="00071A53">
      <w:pPr>
        <w:pStyle w:val="Picturecaption0"/>
        <w:framePr w:w="2813" w:h="1186" w:hRule="exact" w:wrap="none" w:vAnchor="page" w:hAnchor="page" w:x="1277" w:y="13739"/>
        <w:shd w:val="clear" w:color="auto" w:fill="auto"/>
        <w:spacing w:after="60" w:line="240" w:lineRule="auto"/>
        <w:rPr>
          <w:lang w:val="pl-PL"/>
        </w:rPr>
      </w:pPr>
      <w:proofErr w:type="spellStart"/>
      <w:r>
        <w:rPr>
          <w:lang w:val="sl"/>
        </w:rPr>
        <w:t>Kalkhoevestraat</w:t>
      </w:r>
      <w:proofErr w:type="spellEnd"/>
      <w:r>
        <w:rPr>
          <w:lang w:val="sl"/>
        </w:rPr>
        <w:t xml:space="preserve"> 16 </w:t>
      </w:r>
      <w:proofErr w:type="spellStart"/>
      <w:r>
        <w:rPr>
          <w:lang w:val="sl"/>
        </w:rPr>
        <w:t>box</w:t>
      </w:r>
      <w:proofErr w:type="spellEnd"/>
      <w:r>
        <w:rPr>
          <w:lang w:val="sl"/>
        </w:rPr>
        <w:t xml:space="preserve"> 0.1</w:t>
      </w:r>
    </w:p>
    <w:p w14:paraId="1FA3F698" w14:textId="77777777" w:rsidR="00925F4D" w:rsidRPr="007C1BD2" w:rsidRDefault="00071A53">
      <w:pPr>
        <w:pStyle w:val="Picturecaption0"/>
        <w:framePr w:w="2813" w:h="1186" w:hRule="exact" w:wrap="none" w:vAnchor="page" w:hAnchor="page" w:x="1277" w:y="13739"/>
        <w:shd w:val="clear" w:color="auto" w:fill="auto"/>
        <w:spacing w:after="60" w:line="240" w:lineRule="auto"/>
        <w:rPr>
          <w:lang w:val="pl-PL"/>
        </w:rPr>
      </w:pPr>
      <w:r>
        <w:rPr>
          <w:lang w:val="sl"/>
        </w:rPr>
        <w:t xml:space="preserve">BE-8790 </w:t>
      </w:r>
      <w:proofErr w:type="spellStart"/>
      <w:r>
        <w:rPr>
          <w:lang w:val="sl"/>
        </w:rPr>
        <w:t>Waregem</w:t>
      </w:r>
      <w:proofErr w:type="spellEnd"/>
    </w:p>
    <w:p w14:paraId="7037DB17" w14:textId="77777777" w:rsidR="00925F4D" w:rsidRPr="007C1BD2" w:rsidRDefault="00071A53">
      <w:pPr>
        <w:pStyle w:val="Picturecaption0"/>
        <w:framePr w:w="2813" w:h="1186" w:hRule="exact" w:wrap="none" w:vAnchor="page" w:hAnchor="page" w:x="1277" w:y="13739"/>
        <w:shd w:val="clear" w:color="auto" w:fill="auto"/>
        <w:spacing w:line="240" w:lineRule="auto"/>
        <w:rPr>
          <w:lang w:val="pl-PL"/>
        </w:rPr>
      </w:pPr>
      <w:r>
        <w:rPr>
          <w:lang w:val="sl"/>
        </w:rPr>
        <w:t>T: +32 56 62 59 00</w:t>
      </w:r>
    </w:p>
    <w:p w14:paraId="29DCF233" w14:textId="77777777" w:rsidR="00925F4D" w:rsidRPr="007C1BD2" w:rsidRDefault="00071A53" w:rsidP="00780616">
      <w:pPr>
        <w:pStyle w:val="Picturecaption0"/>
        <w:framePr w:w="9753" w:wrap="none" w:vAnchor="page" w:hAnchor="page" w:x="1272" w:y="15918"/>
        <w:shd w:val="clear" w:color="auto" w:fill="auto"/>
        <w:spacing w:line="240" w:lineRule="auto"/>
        <w:rPr>
          <w:sz w:val="13"/>
          <w:szCs w:val="13"/>
          <w:lang w:val="pl-PL"/>
        </w:rPr>
      </w:pPr>
      <w:r>
        <w:rPr>
          <w:rFonts w:ascii="Arial" w:eastAsia="Arial" w:hAnsi="Arial" w:cs="Arial"/>
          <w:sz w:val="13"/>
          <w:szCs w:val="13"/>
          <w:lang w:val="sl"/>
        </w:rPr>
        <w:t>Trajnostni razvoj je v skupini B.I.G. ključnega pomena, zato sta bili obe poročili natisnjeni na recikliranem papirju in ročno vezani z eno od naših lastnih trajnostnih prej.</w:t>
      </w:r>
    </w:p>
    <w:p w14:paraId="1C445749" w14:textId="77777777" w:rsidR="00925F4D" w:rsidRDefault="00071A53">
      <w:pPr>
        <w:spacing w:line="1" w:lineRule="exact"/>
      </w:pPr>
      <w:r>
        <w:rPr>
          <w:noProof/>
          <w:lang w:val="sl"/>
        </w:rPr>
        <w:drawing>
          <wp:anchor distT="0" distB="0" distL="0" distR="0" simplePos="0" relativeHeight="62914747" behindDoc="1" locked="0" layoutInCell="1" allowOverlap="1" wp14:anchorId="179E394F" wp14:editId="2C093DD4">
            <wp:simplePos x="0" y="0"/>
            <wp:positionH relativeFrom="page">
              <wp:posOffset>75565</wp:posOffset>
            </wp:positionH>
            <wp:positionV relativeFrom="page">
              <wp:posOffset>106680</wp:posOffset>
            </wp:positionV>
            <wp:extent cx="7559040" cy="10692130"/>
            <wp:effectExtent l="0" t="0" r="0" b="0"/>
            <wp:wrapNone/>
            <wp:docPr id="114" name="Shape 114"/>
            <wp:cNvGraphicFramePr/>
            <a:graphic xmlns:a="http://schemas.openxmlformats.org/drawingml/2006/main">
              <a:graphicData uri="http://schemas.openxmlformats.org/drawingml/2006/picture">
                <pic:pic xmlns:pic="http://schemas.openxmlformats.org/drawingml/2006/picture">
                  <pic:nvPicPr>
                    <pic:cNvPr id="115" name="Picture box 115"/>
                    <pic:cNvPicPr/>
                  </pic:nvPicPr>
                  <pic:blipFill>
                    <a:blip r:embed="rId60"/>
                    <a:stretch/>
                  </pic:blipFill>
                  <pic:spPr>
                    <a:xfrm>
                      <a:off x="0" y="0"/>
                      <a:ext cx="7559040" cy="10692130"/>
                    </a:xfrm>
                    <a:prstGeom prst="rect">
                      <a:avLst/>
                    </a:prstGeom>
                  </pic:spPr>
                </pic:pic>
              </a:graphicData>
            </a:graphic>
          </wp:anchor>
        </w:drawing>
      </w:r>
    </w:p>
    <w:sectPr w:rsidR="00925F4D">
      <w:pgSz w:w="12142" w:h="1737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CFEE4" w14:textId="77777777" w:rsidR="00A60715" w:rsidRDefault="00A60715">
      <w:r>
        <w:separator/>
      </w:r>
    </w:p>
  </w:endnote>
  <w:endnote w:type="continuationSeparator" w:id="0">
    <w:p w14:paraId="26DCFBAF" w14:textId="77777777" w:rsidR="00A60715" w:rsidRDefault="00A60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B080A" w14:textId="77777777" w:rsidR="00A60715" w:rsidRDefault="00A60715"/>
  </w:footnote>
  <w:footnote w:type="continuationSeparator" w:id="0">
    <w:p w14:paraId="50BF854E" w14:textId="77777777" w:rsidR="00A60715" w:rsidRDefault="00A607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C34C7"/>
    <w:multiLevelType w:val="multilevel"/>
    <w:tmpl w:val="FF96B498"/>
    <w:lvl w:ilvl="0">
      <w:start w:val="1"/>
      <w:numFmt w:val="decimal"/>
      <w:lvlText w:val="%1."/>
      <w:lvlJc w:val="left"/>
      <w:rPr>
        <w:rFonts w:ascii="Arial" w:eastAsia="Arial" w:hAnsi="Arial" w:cs="Arial"/>
        <w:b/>
        <w:bCs/>
        <w:i w:val="0"/>
        <w:iCs w:val="0"/>
        <w:smallCaps w:val="0"/>
        <w:strike w:val="0"/>
        <w:color w:val="4B4C4D"/>
        <w:spacing w:val="0"/>
        <w:w w:val="100"/>
        <w:position w:val="0"/>
        <w:sz w:val="19"/>
        <w:szCs w:val="19"/>
        <w:u w:val="none"/>
        <w:shd w:val="clear" w:color="auto" w:fill="auto"/>
        <w:lang w:val="en-US" w:eastAsia="en-US" w:bidi="en-US"/>
      </w:rPr>
    </w:lvl>
    <w:lvl w:ilvl="1">
      <w:start w:val="1"/>
      <w:numFmt w:val="decimal"/>
      <w:lvlText w:val="%1.%2."/>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2">
      <w:start w:val="1"/>
      <w:numFmt w:val="decimal"/>
      <w:lvlText w:val="%1.%2.%3."/>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4039BA"/>
    <w:multiLevelType w:val="multilevel"/>
    <w:tmpl w:val="A68A8696"/>
    <w:lvl w:ilvl="0">
      <w:start w:val="1"/>
      <w:numFmt w:val="bullet"/>
      <w:lvlText w:val="•"/>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8042AE"/>
    <w:multiLevelType w:val="multilevel"/>
    <w:tmpl w:val="9BFC9818"/>
    <w:lvl w:ilvl="0">
      <w:start w:val="1"/>
      <w:numFmt w:val="decimal"/>
      <w:lvlText w:val="2.5.%1."/>
      <w:lvlJc w:val="left"/>
      <w:rPr>
        <w:rFonts w:ascii="Arial" w:eastAsia="Arial" w:hAnsi="Arial" w:cs="Arial"/>
        <w:b/>
        <w:bCs/>
        <w:i w:val="0"/>
        <w:iCs w:val="0"/>
        <w:smallCaps w:val="0"/>
        <w:strike w:val="0"/>
        <w:color w:val="4B4C4D"/>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27387B"/>
    <w:multiLevelType w:val="multilevel"/>
    <w:tmpl w:val="F4420984"/>
    <w:lvl w:ilvl="0">
      <w:start w:val="1"/>
      <w:numFmt w:val="bullet"/>
      <w:lvlText w:val="•"/>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983975"/>
    <w:multiLevelType w:val="multilevel"/>
    <w:tmpl w:val="1394696C"/>
    <w:lvl w:ilvl="0">
      <w:start w:val="1"/>
      <w:numFmt w:val="decimal"/>
      <w:lvlText w:val="3.5.%1."/>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1C1163"/>
    <w:multiLevelType w:val="multilevel"/>
    <w:tmpl w:val="5086787C"/>
    <w:lvl w:ilvl="0">
      <w:start w:val="4"/>
      <w:numFmt w:val="decimal"/>
      <w:lvlText w:val="3.%1."/>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117A37"/>
    <w:multiLevelType w:val="multilevel"/>
    <w:tmpl w:val="E258EF5A"/>
    <w:lvl w:ilvl="0">
      <w:start w:val="2"/>
      <w:numFmt w:val="decimal"/>
      <w:lvlText w:val="3.6.%1."/>
      <w:lvlJc w:val="left"/>
      <w:rPr>
        <w:rFonts w:ascii="Arial" w:eastAsia="Arial" w:hAnsi="Arial" w:cs="Arial"/>
        <w:b/>
        <w:bCs/>
        <w:i w:val="0"/>
        <w:iCs w:val="0"/>
        <w:smallCaps w:val="0"/>
        <w:strike w:val="0"/>
        <w:color w:val="4B4C4D"/>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CA341D"/>
    <w:multiLevelType w:val="multilevel"/>
    <w:tmpl w:val="0338FB6E"/>
    <w:lvl w:ilvl="0">
      <w:start w:val="8"/>
      <w:numFmt w:val="decimal"/>
      <w:lvlText w:val="3.%1."/>
      <w:lvlJc w:val="left"/>
      <w:rPr>
        <w:rFonts w:ascii="Verdana" w:eastAsia="Verdana" w:hAnsi="Verdana" w:cs="Verdana"/>
        <w:b w:val="0"/>
        <w:bCs w:val="0"/>
        <w:i w:val="0"/>
        <w:iCs w:val="0"/>
        <w:smallCaps w:val="0"/>
        <w:strike w:val="0"/>
        <w:color w:val="EE333E"/>
        <w:spacing w:val="0"/>
        <w:w w:val="100"/>
        <w:position w:val="0"/>
        <w:sz w:val="36"/>
        <w:szCs w:val="3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4B605A"/>
    <w:multiLevelType w:val="multilevel"/>
    <w:tmpl w:val="4EA0AE60"/>
    <w:lvl w:ilvl="0">
      <w:start w:val="1"/>
      <w:numFmt w:val="decimal"/>
      <w:lvlText w:val="2.%1."/>
      <w:lvlJc w:val="left"/>
      <w:rPr>
        <w:rFonts w:ascii="Verdana" w:eastAsia="Verdana" w:hAnsi="Verdana" w:cs="Verdana"/>
        <w:b w:val="0"/>
        <w:bCs w:val="0"/>
        <w:i w:val="0"/>
        <w:iCs w:val="0"/>
        <w:smallCaps w:val="0"/>
        <w:strike w:val="0"/>
        <w:color w:val="EE333E"/>
        <w:spacing w:val="0"/>
        <w:w w:val="100"/>
        <w:position w:val="0"/>
        <w:sz w:val="36"/>
        <w:szCs w:val="3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8C1527"/>
    <w:multiLevelType w:val="multilevel"/>
    <w:tmpl w:val="75523318"/>
    <w:lvl w:ilvl="0">
      <w:start w:val="1"/>
      <w:numFmt w:val="bullet"/>
      <w:lvlText w:val="•"/>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3A57C3"/>
    <w:multiLevelType w:val="multilevel"/>
    <w:tmpl w:val="1C8A4ED2"/>
    <w:lvl w:ilvl="0">
      <w:start w:val="1"/>
      <w:numFmt w:val="bullet"/>
      <w:lvlText w:val="•"/>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A87586"/>
    <w:multiLevelType w:val="multilevel"/>
    <w:tmpl w:val="E2A68950"/>
    <w:lvl w:ilvl="0">
      <w:start w:val="1"/>
      <w:numFmt w:val="bullet"/>
      <w:lvlText w:val="•"/>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437E9C"/>
    <w:multiLevelType w:val="multilevel"/>
    <w:tmpl w:val="EF900F18"/>
    <w:lvl w:ilvl="0">
      <w:start w:val="1"/>
      <w:numFmt w:val="bullet"/>
      <w:lvlText w:val="•"/>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49519E"/>
    <w:multiLevelType w:val="multilevel"/>
    <w:tmpl w:val="DF402638"/>
    <w:lvl w:ilvl="0">
      <w:start w:val="1"/>
      <w:numFmt w:val="bullet"/>
      <w:lvlText w:val="•"/>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452A6C"/>
    <w:multiLevelType w:val="multilevel"/>
    <w:tmpl w:val="5A6A21FC"/>
    <w:lvl w:ilvl="0">
      <w:start w:val="1"/>
      <w:numFmt w:val="bullet"/>
      <w:lvlText w:val="•"/>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2B236C"/>
    <w:multiLevelType w:val="multilevel"/>
    <w:tmpl w:val="6436F2AE"/>
    <w:lvl w:ilvl="0">
      <w:start w:val="1"/>
      <w:numFmt w:val="bullet"/>
      <w:lvlText w:val="•"/>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1430CB"/>
    <w:multiLevelType w:val="multilevel"/>
    <w:tmpl w:val="207A2E20"/>
    <w:lvl w:ilvl="0">
      <w:start w:val="1"/>
      <w:numFmt w:val="bullet"/>
      <w:lvlText w:val="•"/>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802749"/>
    <w:multiLevelType w:val="multilevel"/>
    <w:tmpl w:val="C6ECD280"/>
    <w:lvl w:ilvl="0">
      <w:start w:val="1"/>
      <w:numFmt w:val="bullet"/>
      <w:lvlText w:val="•"/>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451056"/>
    <w:multiLevelType w:val="multilevel"/>
    <w:tmpl w:val="C37E66DA"/>
    <w:lvl w:ilvl="0">
      <w:start w:val="3"/>
      <w:numFmt w:val="decimal"/>
      <w:lvlText w:val="2.5.%1."/>
      <w:lvlJc w:val="left"/>
      <w:rPr>
        <w:rFonts w:ascii="Arial" w:eastAsia="Arial" w:hAnsi="Arial" w:cs="Arial"/>
        <w:b/>
        <w:bCs/>
        <w:i w:val="0"/>
        <w:iCs w:val="0"/>
        <w:smallCaps w:val="0"/>
        <w:strike w:val="0"/>
        <w:color w:val="4B4C4D"/>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E65091"/>
    <w:multiLevelType w:val="multilevel"/>
    <w:tmpl w:val="10EC81E8"/>
    <w:lvl w:ilvl="0">
      <w:start w:val="5"/>
      <w:numFmt w:val="decimal"/>
      <w:lvlText w:val="2.5.%1."/>
      <w:lvlJc w:val="left"/>
      <w:rPr>
        <w:rFonts w:ascii="Arial" w:eastAsia="Arial" w:hAnsi="Arial" w:cs="Arial"/>
        <w:b/>
        <w:bCs/>
        <w:i w:val="0"/>
        <w:iCs w:val="0"/>
        <w:smallCaps w:val="0"/>
        <w:strike w:val="0"/>
        <w:color w:val="4B4C4D"/>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BC1FAB"/>
    <w:multiLevelType w:val="multilevel"/>
    <w:tmpl w:val="3A02E82E"/>
    <w:lvl w:ilvl="0">
      <w:start w:val="1"/>
      <w:numFmt w:val="bullet"/>
      <w:lvlText w:val="•"/>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39F091B"/>
    <w:multiLevelType w:val="multilevel"/>
    <w:tmpl w:val="F9E693E6"/>
    <w:lvl w:ilvl="0">
      <w:start w:val="1"/>
      <w:numFmt w:val="bullet"/>
      <w:lvlText w:val="•"/>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7E92E09"/>
    <w:multiLevelType w:val="multilevel"/>
    <w:tmpl w:val="887EEAA6"/>
    <w:lvl w:ilvl="0">
      <w:start w:val="11"/>
      <w:numFmt w:val="decimal"/>
      <w:lvlText w:val="2.5.%1."/>
      <w:lvlJc w:val="left"/>
      <w:rPr>
        <w:rFonts w:ascii="Arial" w:eastAsia="Arial" w:hAnsi="Arial" w:cs="Arial"/>
        <w:b/>
        <w:bCs/>
        <w:i w:val="0"/>
        <w:iCs w:val="0"/>
        <w:smallCaps w:val="0"/>
        <w:strike w:val="0"/>
        <w:color w:val="4B4C4D"/>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842066F"/>
    <w:multiLevelType w:val="multilevel"/>
    <w:tmpl w:val="0B90E1DE"/>
    <w:lvl w:ilvl="0">
      <w:start w:val="1"/>
      <w:numFmt w:val="bullet"/>
      <w:lvlText w:val="•"/>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FC4B39"/>
    <w:multiLevelType w:val="multilevel"/>
    <w:tmpl w:val="19F6744C"/>
    <w:lvl w:ilvl="0">
      <w:start w:val="1"/>
      <w:numFmt w:val="bullet"/>
      <w:lvlText w:val="•"/>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3BC5670"/>
    <w:multiLevelType w:val="multilevel"/>
    <w:tmpl w:val="8410CC9E"/>
    <w:lvl w:ilvl="0">
      <w:start w:val="1"/>
      <w:numFmt w:val="bullet"/>
      <w:lvlText w:val="•"/>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4926092"/>
    <w:multiLevelType w:val="multilevel"/>
    <w:tmpl w:val="3CB0922E"/>
    <w:lvl w:ilvl="0">
      <w:start w:val="1"/>
      <w:numFmt w:val="bullet"/>
      <w:lvlText w:val="•"/>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B8450D4"/>
    <w:multiLevelType w:val="multilevel"/>
    <w:tmpl w:val="577EEC0E"/>
    <w:lvl w:ilvl="0">
      <w:start w:val="1"/>
      <w:numFmt w:val="decimal"/>
      <w:lvlText w:val="3.6.%1."/>
      <w:lvlJc w:val="left"/>
      <w:rPr>
        <w:rFonts w:ascii="Tahoma" w:eastAsia="Tahoma" w:hAnsi="Tahoma" w:cs="Tahoma"/>
        <w:b w:val="0"/>
        <w:bCs w:val="0"/>
        <w:i w:val="0"/>
        <w:iCs w:val="0"/>
        <w:smallCaps w:val="0"/>
        <w:strike w:val="0"/>
        <w:color w:val="4B4C4D"/>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49194847">
    <w:abstractNumId w:val="12"/>
  </w:num>
  <w:num w:numId="2" w16cid:durableId="1518929055">
    <w:abstractNumId w:val="11"/>
  </w:num>
  <w:num w:numId="3" w16cid:durableId="1672414842">
    <w:abstractNumId w:val="20"/>
  </w:num>
  <w:num w:numId="4" w16cid:durableId="1855727802">
    <w:abstractNumId w:val="21"/>
  </w:num>
  <w:num w:numId="5" w16cid:durableId="266740092">
    <w:abstractNumId w:val="15"/>
  </w:num>
  <w:num w:numId="6" w16cid:durableId="787704880">
    <w:abstractNumId w:val="9"/>
  </w:num>
  <w:num w:numId="7" w16cid:durableId="695932741">
    <w:abstractNumId w:val="26"/>
  </w:num>
  <w:num w:numId="8" w16cid:durableId="2046447139">
    <w:abstractNumId w:val="3"/>
  </w:num>
  <w:num w:numId="9" w16cid:durableId="1006447194">
    <w:abstractNumId w:val="0"/>
  </w:num>
  <w:num w:numId="10" w16cid:durableId="270672097">
    <w:abstractNumId w:val="5"/>
  </w:num>
  <w:num w:numId="11" w16cid:durableId="969556131">
    <w:abstractNumId w:val="4"/>
  </w:num>
  <w:num w:numId="12" w16cid:durableId="1964190471">
    <w:abstractNumId w:val="27"/>
  </w:num>
  <w:num w:numId="13" w16cid:durableId="1264649234">
    <w:abstractNumId w:val="16"/>
  </w:num>
  <w:num w:numId="14" w16cid:durableId="92482018">
    <w:abstractNumId w:val="1"/>
  </w:num>
  <w:num w:numId="15" w16cid:durableId="2077510064">
    <w:abstractNumId w:val="14"/>
  </w:num>
  <w:num w:numId="16" w16cid:durableId="500585421">
    <w:abstractNumId w:val="13"/>
  </w:num>
  <w:num w:numId="17" w16cid:durableId="214506058">
    <w:abstractNumId w:val="8"/>
  </w:num>
  <w:num w:numId="18" w16cid:durableId="292711096">
    <w:abstractNumId w:val="2"/>
  </w:num>
  <w:num w:numId="19" w16cid:durableId="567426154">
    <w:abstractNumId w:val="24"/>
  </w:num>
  <w:num w:numId="20" w16cid:durableId="517819305">
    <w:abstractNumId w:val="18"/>
  </w:num>
  <w:num w:numId="21" w16cid:durableId="41952611">
    <w:abstractNumId w:val="25"/>
  </w:num>
  <w:num w:numId="22" w16cid:durableId="1137143623">
    <w:abstractNumId w:val="19"/>
  </w:num>
  <w:num w:numId="23" w16cid:durableId="1738354628">
    <w:abstractNumId w:val="23"/>
  </w:num>
  <w:num w:numId="24" w16cid:durableId="1641575480">
    <w:abstractNumId w:val="22"/>
  </w:num>
  <w:num w:numId="25" w16cid:durableId="724790806">
    <w:abstractNumId w:val="17"/>
  </w:num>
  <w:num w:numId="26" w16cid:durableId="83497814">
    <w:abstractNumId w:val="10"/>
  </w:num>
  <w:num w:numId="27" w16cid:durableId="729116102">
    <w:abstractNumId w:val="6"/>
  </w:num>
  <w:num w:numId="28" w16cid:durableId="119559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F4D"/>
    <w:rsid w:val="00071A53"/>
    <w:rsid w:val="00093878"/>
    <w:rsid w:val="002D2B4E"/>
    <w:rsid w:val="00311BC0"/>
    <w:rsid w:val="004331AD"/>
    <w:rsid w:val="00587D57"/>
    <w:rsid w:val="00604A18"/>
    <w:rsid w:val="006C18D7"/>
    <w:rsid w:val="006F308E"/>
    <w:rsid w:val="00734CD9"/>
    <w:rsid w:val="00780616"/>
    <w:rsid w:val="007B18A0"/>
    <w:rsid w:val="007B29C9"/>
    <w:rsid w:val="007C1BD2"/>
    <w:rsid w:val="0089612D"/>
    <w:rsid w:val="00925F4D"/>
    <w:rsid w:val="00A177D4"/>
    <w:rsid w:val="00A60715"/>
    <w:rsid w:val="00AB3F3C"/>
    <w:rsid w:val="00BA5DD8"/>
    <w:rsid w:val="00CA43A6"/>
    <w:rsid w:val="00E40A57"/>
    <w:rsid w:val="00E638C9"/>
    <w:rsid w:val="00E93F10"/>
    <w:rsid w:val="00F95FE3"/>
  </w:rsids>
  <m:mathPr>
    <m:mathFont m:val="Cambria Math"/>
    <m:brkBin m:val="before"/>
    <m:brkBinSub m:val="--"/>
    <m:smallFrac m:val="0"/>
    <m:dispDef/>
    <m:lMargin m:val="0"/>
    <m:rMargin m:val="0"/>
    <m:defJc m:val="centerGroup"/>
    <m:wrapIndent m:val="1440"/>
    <m:intLim m:val="subSup"/>
    <m:naryLim m:val="undOvr"/>
  </m:mathPr>
  <w:themeFontLang w:val="sl-S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6969B"/>
  <w15:docId w15:val="{3467430B-41ED-49E5-9B69-367F066D2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icturecaption">
    <w:name w:val="Picture caption_"/>
    <w:basedOn w:val="Privzetapisavaodstavka"/>
    <w:link w:val="Picturecaption0"/>
    <w:rPr>
      <w:rFonts w:ascii="Tahoma" w:eastAsia="Tahoma" w:hAnsi="Tahoma" w:cs="Tahoma"/>
      <w:b w:val="0"/>
      <w:bCs w:val="0"/>
      <w:i w:val="0"/>
      <w:iCs w:val="0"/>
      <w:smallCaps w:val="0"/>
      <w:strike w:val="0"/>
      <w:color w:val="4B4C4D"/>
      <w:sz w:val="17"/>
      <w:szCs w:val="17"/>
      <w:u w:val="none"/>
    </w:rPr>
  </w:style>
  <w:style w:type="character" w:customStyle="1" w:styleId="Other">
    <w:name w:val="Other_"/>
    <w:basedOn w:val="Privzetapisavaodstavka"/>
    <w:link w:val="Other0"/>
    <w:rPr>
      <w:rFonts w:ascii="Arial" w:eastAsia="Arial" w:hAnsi="Arial" w:cs="Arial"/>
      <w:b w:val="0"/>
      <w:bCs w:val="0"/>
      <w:i w:val="0"/>
      <w:iCs w:val="0"/>
      <w:smallCaps w:val="0"/>
      <w:strike w:val="0"/>
      <w:color w:val="4B4C4D"/>
      <w:sz w:val="16"/>
      <w:szCs w:val="16"/>
      <w:u w:val="none"/>
    </w:rPr>
  </w:style>
  <w:style w:type="character" w:customStyle="1" w:styleId="Tablecaption">
    <w:name w:val="Table caption_"/>
    <w:basedOn w:val="Privzetapisavaodstavka"/>
    <w:link w:val="Tablecaption0"/>
    <w:rPr>
      <w:rFonts w:ascii="Tahoma" w:eastAsia="Tahoma" w:hAnsi="Tahoma" w:cs="Tahoma"/>
      <w:b w:val="0"/>
      <w:bCs w:val="0"/>
      <w:i w:val="0"/>
      <w:iCs w:val="0"/>
      <w:smallCaps w:val="0"/>
      <w:strike w:val="0"/>
      <w:color w:val="4B4C4D"/>
      <w:sz w:val="17"/>
      <w:szCs w:val="17"/>
      <w:u w:val="none"/>
    </w:rPr>
  </w:style>
  <w:style w:type="paragraph" w:customStyle="1" w:styleId="Picturecaption0">
    <w:name w:val="Picture caption"/>
    <w:basedOn w:val="Navaden"/>
    <w:link w:val="Picturecaption"/>
    <w:pPr>
      <w:shd w:val="clear" w:color="auto" w:fill="FFFFFF"/>
      <w:spacing w:line="276" w:lineRule="auto"/>
    </w:pPr>
    <w:rPr>
      <w:rFonts w:ascii="Tahoma" w:eastAsia="Tahoma" w:hAnsi="Tahoma" w:cs="Tahoma"/>
      <w:color w:val="4B4C4D"/>
      <w:sz w:val="17"/>
      <w:szCs w:val="17"/>
    </w:rPr>
  </w:style>
  <w:style w:type="paragraph" w:customStyle="1" w:styleId="Other0">
    <w:name w:val="Other"/>
    <w:basedOn w:val="Navaden"/>
    <w:link w:val="Other"/>
    <w:pPr>
      <w:shd w:val="clear" w:color="auto" w:fill="FFFFFF"/>
    </w:pPr>
    <w:rPr>
      <w:rFonts w:ascii="Arial" w:eastAsia="Arial" w:hAnsi="Arial" w:cs="Arial"/>
      <w:color w:val="4B4C4D"/>
      <w:sz w:val="16"/>
      <w:szCs w:val="16"/>
    </w:rPr>
  </w:style>
  <w:style w:type="paragraph" w:customStyle="1" w:styleId="Tablecaption0">
    <w:name w:val="Table caption"/>
    <w:basedOn w:val="Navaden"/>
    <w:link w:val="Tablecaption"/>
    <w:pPr>
      <w:shd w:val="clear" w:color="auto" w:fill="FFFFFF"/>
    </w:pPr>
    <w:rPr>
      <w:rFonts w:ascii="Tahoma" w:eastAsia="Tahoma" w:hAnsi="Tahoma" w:cs="Tahoma"/>
      <w:color w:val="4B4C4D"/>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17852</Words>
  <Characters>101759</Characters>
  <Application>Microsoft Office Word</Application>
  <DocSecurity>0</DocSecurity>
  <Lines>847</Lines>
  <Paragraphs>238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Matic Bunderla</dc:creator>
  <cp:lastModifiedBy>Irena Zakonjšek</cp:lastModifiedBy>
  <cp:revision>5</cp:revision>
  <cp:lastPrinted>2026-08-12T07:21:00Z</cp:lastPrinted>
  <dcterms:created xsi:type="dcterms:W3CDTF">2023-07-20T12:57:00Z</dcterms:created>
  <dcterms:modified xsi:type="dcterms:W3CDTF">2026-08-12T07:22:00Z</dcterms:modified>
</cp:coreProperties>
</file>